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36E58E09"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F25FB9">
              <w:rPr>
                <w:rFonts w:ascii="Corbel" w:hAnsi="Corbel"/>
                <w:color w:val="FFFFFF" w:themeColor="background1"/>
                <w:sz w:val="22"/>
                <w:szCs w:val="22"/>
              </w:rPr>
              <w:t>October 4</w:t>
            </w:r>
            <w:r w:rsidR="00E077F3">
              <w:rPr>
                <w:rFonts w:ascii="Corbel" w:hAnsi="Corbel"/>
                <w:color w:val="FFFFFF" w:themeColor="background1"/>
                <w:sz w:val="22"/>
                <w:szCs w:val="22"/>
              </w:rPr>
              <w:t>,</w:t>
            </w:r>
            <w:r w:rsidR="000A4EBB">
              <w:rPr>
                <w:rFonts w:ascii="Corbel" w:hAnsi="Corbel"/>
                <w:color w:val="FFFFFF" w:themeColor="background1"/>
                <w:sz w:val="22"/>
                <w:szCs w:val="22"/>
              </w:rPr>
              <w:t xml:space="preserve"> </w:t>
            </w:r>
            <w:r w:rsidRPr="006E76BF">
              <w:rPr>
                <w:rFonts w:ascii="Corbel" w:hAnsi="Corbel"/>
                <w:color w:val="FFFFFF" w:themeColor="background1"/>
                <w:sz w:val="22"/>
                <w:szCs w:val="22"/>
              </w:rPr>
              <w:t>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6E76BF"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789772AA" w:rsidR="00781B8B" w:rsidRPr="006E76BF" w:rsidRDefault="005F6AD2"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1</w:t>
      </w:r>
      <w:r w:rsidR="008474F6">
        <w:rPr>
          <w:rFonts w:ascii="Georgia" w:hAnsi="Georgia"/>
          <w:b/>
          <w:bCs/>
          <w:color w:val="000000" w:themeColor="text1"/>
          <w:sz w:val="72"/>
          <w:szCs w:val="72"/>
        </w:rPr>
        <w:t>2</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sidR="00F25FB9">
        <w:rPr>
          <w:rFonts w:ascii="Oswald" w:hAnsi="Oswald"/>
          <w:b/>
          <w:bCs/>
          <w:color w:val="000000" w:themeColor="text1"/>
          <w:sz w:val="36"/>
          <w:szCs w:val="36"/>
        </w:rPr>
        <w:t>11</w:t>
      </w:r>
      <w:r w:rsidR="00350784">
        <w:rPr>
          <w:rFonts w:ascii="Oswald" w:hAnsi="Oswald"/>
          <w:b/>
          <w:bCs/>
          <w:color w:val="000000" w:themeColor="text1"/>
          <w:sz w:val="36"/>
          <w:szCs w:val="36"/>
        </w:rPr>
        <w:t>:</w:t>
      </w:r>
      <w:r w:rsidR="00284E90">
        <w:rPr>
          <w:rFonts w:ascii="Oswald" w:hAnsi="Oswald"/>
          <w:b/>
          <w:bCs/>
          <w:color w:val="000000" w:themeColor="text1"/>
          <w:sz w:val="36"/>
          <w:szCs w:val="36"/>
        </w:rPr>
        <w:t>1-</w:t>
      </w:r>
      <w:r w:rsidR="00350784">
        <w:rPr>
          <w:rFonts w:ascii="Oswald" w:hAnsi="Oswald"/>
          <w:b/>
          <w:bCs/>
          <w:color w:val="000000" w:themeColor="text1"/>
          <w:sz w:val="36"/>
          <w:szCs w:val="36"/>
        </w:rPr>
        <w:t>9</w:t>
      </w:r>
      <w:r w:rsidR="00781B8B" w:rsidRPr="006E76BF">
        <w:rPr>
          <w:rFonts w:ascii="Georgia" w:hAnsi="Georgia"/>
          <w:color w:val="000000" w:themeColor="text1"/>
          <w:sz w:val="32"/>
        </w:rPr>
        <w:br w:type="textWrapping" w:clear="all"/>
      </w:r>
      <w:r w:rsidR="00326C6D">
        <w:rPr>
          <w:rFonts w:ascii="Oswald" w:hAnsi="Oswald"/>
          <w:b/>
          <w:bCs/>
          <w:caps/>
          <w:color w:val="000000" w:themeColor="text1"/>
          <w:sz w:val="36"/>
          <w:szCs w:val="36"/>
        </w:rPr>
        <w:t xml:space="preserve">Faith vs. Fear: </w:t>
      </w:r>
      <w:r w:rsidR="00B6082E">
        <w:rPr>
          <w:rFonts w:ascii="Oswald" w:hAnsi="Oswald"/>
          <w:b/>
          <w:bCs/>
          <w:caps/>
          <w:color w:val="000000" w:themeColor="text1"/>
          <w:sz w:val="36"/>
          <w:szCs w:val="36"/>
        </w:rPr>
        <w:t xml:space="preserve">A God </w:t>
      </w:r>
      <w:r w:rsidR="00681FCA">
        <w:rPr>
          <w:rFonts w:ascii="Oswald" w:hAnsi="Oswald"/>
          <w:b/>
          <w:bCs/>
          <w:caps/>
          <w:color w:val="000000" w:themeColor="text1"/>
          <w:sz w:val="36"/>
          <w:szCs w:val="36"/>
        </w:rPr>
        <w:t>Greater than Chariots</w:t>
      </w:r>
      <w:r w:rsidR="002C71DE">
        <w:rPr>
          <w:rFonts w:ascii="Oswald" w:hAnsi="Oswald"/>
          <w:b/>
          <w:bCs/>
          <w:caps/>
          <w:color w:val="000000" w:themeColor="text1"/>
          <w:sz w:val="36"/>
          <w:szCs w:val="36"/>
        </w:rPr>
        <w:t xml:space="preserve"> </w:t>
      </w:r>
    </w:p>
    <w:p w14:paraId="134288C8" w14:textId="099F87A4" w:rsidR="00781B8B" w:rsidRPr="006E76BF" w:rsidRDefault="00F25FB9"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We are called to walk in faith and not in fear.</w:t>
      </w:r>
    </w:p>
    <w:p w14:paraId="7A861780" w14:textId="0FB03993" w:rsidR="00781B8B" w:rsidRPr="006E76BF" w:rsidRDefault="00AE6D3B"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23F7FACF">
                <wp:simplePos x="0" y="0"/>
                <wp:positionH relativeFrom="margin">
                  <wp:posOffset>946785</wp:posOffset>
                </wp:positionH>
                <wp:positionV relativeFrom="paragraph">
                  <wp:posOffset>102870</wp:posOffset>
                </wp:positionV>
                <wp:extent cx="3975735" cy="2367280"/>
                <wp:effectExtent l="0" t="0" r="1206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2367280"/>
                        </a:xfrm>
                        <a:prstGeom prst="rect">
                          <a:avLst/>
                        </a:prstGeom>
                        <a:solidFill>
                          <a:srgbClr val="FFFFFF"/>
                        </a:solidFill>
                        <a:ln w="9525">
                          <a:solidFill>
                            <a:srgbClr val="000000"/>
                          </a:solidFill>
                          <a:miter lim="800000"/>
                          <a:headEnd/>
                          <a:tailEnd/>
                        </a:ln>
                      </wps:spPr>
                      <wps:txbx>
                        <w:txbxContent>
                          <w:p w14:paraId="28241535" w14:textId="77777777" w:rsidR="00EC3825" w:rsidRDefault="00FE1BCB"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0B4E4A01" w14:textId="77777777" w:rsidR="00EC3825" w:rsidRDefault="00F53FD2">
                            <w:pPr>
                              <w:pStyle w:val="TOC1"/>
                              <w:rPr>
                                <w:rFonts w:asciiTheme="minorHAnsi" w:eastAsiaTheme="minorEastAsia" w:hAnsiTheme="minorHAnsi" w:cstheme="minorBidi"/>
                                <w:caps w:val="0"/>
                                <w:noProof/>
                                <w:sz w:val="24"/>
                              </w:rPr>
                            </w:pPr>
                            <w:hyperlink w:anchor="_Toc52837697" w:history="1">
                              <w:r w:rsidR="00EC3825" w:rsidRPr="00C80D0D">
                                <w:rPr>
                                  <w:rStyle w:val="Hyperlink"/>
                                  <w:noProof/>
                                </w:rPr>
                                <w:t>1.</w:t>
                              </w:r>
                              <w:r w:rsidR="00EC3825">
                                <w:rPr>
                                  <w:rFonts w:asciiTheme="minorHAnsi" w:eastAsiaTheme="minorEastAsia" w:hAnsiTheme="minorHAnsi" w:cstheme="minorBidi"/>
                                  <w:caps w:val="0"/>
                                  <w:noProof/>
                                  <w:sz w:val="24"/>
                                </w:rPr>
                                <w:tab/>
                              </w:r>
                              <w:r w:rsidR="00EC3825" w:rsidRPr="00C80D0D">
                                <w:rPr>
                                  <w:rStyle w:val="Hyperlink"/>
                                  <w:b/>
                                  <w:bCs/>
                                  <w:noProof/>
                                </w:rPr>
                                <w:t xml:space="preserve">the Enemy May be Great </w:t>
                              </w:r>
                              <w:r w:rsidR="00EC3825" w:rsidRPr="00C80D0D">
                                <w:rPr>
                                  <w:rStyle w:val="Hyperlink"/>
                                  <w:noProof/>
                                </w:rPr>
                                <w:t>(11:1-5)</w:t>
                              </w:r>
                            </w:hyperlink>
                          </w:p>
                          <w:p w14:paraId="5579C13C" w14:textId="77777777" w:rsidR="00EC3825" w:rsidRDefault="00F53FD2">
                            <w:pPr>
                              <w:pStyle w:val="TOC2"/>
                              <w:rPr>
                                <w:rFonts w:asciiTheme="minorHAnsi" w:eastAsiaTheme="minorEastAsia" w:hAnsiTheme="minorHAnsi" w:cstheme="minorBidi"/>
                                <w:noProof/>
                                <w:sz w:val="24"/>
                              </w:rPr>
                            </w:pPr>
                            <w:hyperlink w:anchor="_Toc52837698" w:history="1">
                              <w:r w:rsidR="00EC3825" w:rsidRPr="00C80D0D">
                                <w:rPr>
                                  <w:rStyle w:val="Hyperlink"/>
                                  <w:rFonts w:eastAsiaTheme="minorHAnsi"/>
                                  <w:noProof/>
                                </w:rPr>
                                <w:t>Why is worry Sinful?</w:t>
                              </w:r>
                            </w:hyperlink>
                          </w:p>
                          <w:p w14:paraId="3AF6EF77" w14:textId="77777777" w:rsidR="00EC3825" w:rsidRDefault="00F53FD2">
                            <w:pPr>
                              <w:pStyle w:val="TOC3"/>
                              <w:rPr>
                                <w:rFonts w:asciiTheme="minorHAnsi" w:eastAsiaTheme="minorEastAsia" w:hAnsiTheme="minorHAnsi" w:cstheme="minorBidi"/>
                                <w:i w:val="0"/>
                                <w:noProof/>
                                <w:sz w:val="24"/>
                              </w:rPr>
                            </w:pPr>
                            <w:hyperlink w:anchor="_Toc52837699" w:history="1">
                              <w:r w:rsidR="00EC3825" w:rsidRPr="00C80D0D">
                                <w:rPr>
                                  <w:rStyle w:val="Hyperlink"/>
                                  <w:rFonts w:eastAsiaTheme="minorHAnsi"/>
                                  <w:noProof/>
                                </w:rPr>
                                <w:t xml:space="preserve">1. Because it expresses heart </w:t>
                              </w:r>
                              <w:r w:rsidR="00EC3825" w:rsidRPr="00C80D0D">
                                <w:rPr>
                                  <w:rStyle w:val="Hyperlink"/>
                                  <w:rFonts w:eastAsiaTheme="minorHAnsi"/>
                                  <w:b/>
                                  <w:bCs/>
                                  <w:noProof/>
                                </w:rPr>
                                <w:t>idolatry</w:t>
                              </w:r>
                              <w:r w:rsidR="00EC3825" w:rsidRPr="00C80D0D">
                                <w:rPr>
                                  <w:rStyle w:val="Hyperlink"/>
                                  <w:rFonts w:eastAsiaTheme="minorHAnsi"/>
                                  <w:noProof/>
                                </w:rPr>
                                <w:t xml:space="preserve"> (Mt 6:19-24)</w:t>
                              </w:r>
                            </w:hyperlink>
                          </w:p>
                          <w:p w14:paraId="2E4D8BD0" w14:textId="77777777" w:rsidR="00EC3825" w:rsidRDefault="00F53FD2">
                            <w:pPr>
                              <w:pStyle w:val="TOC3"/>
                              <w:rPr>
                                <w:rFonts w:asciiTheme="minorHAnsi" w:eastAsiaTheme="minorEastAsia" w:hAnsiTheme="minorHAnsi" w:cstheme="minorBidi"/>
                                <w:i w:val="0"/>
                                <w:noProof/>
                                <w:sz w:val="24"/>
                              </w:rPr>
                            </w:pPr>
                            <w:hyperlink w:anchor="_Toc52837700" w:history="1">
                              <w:r w:rsidR="00EC3825" w:rsidRPr="00C80D0D">
                                <w:rPr>
                                  <w:rStyle w:val="Hyperlink"/>
                                  <w:rFonts w:eastAsiaTheme="minorHAnsi"/>
                                  <w:noProof/>
                                </w:rPr>
                                <w:t xml:space="preserve">2. Because it expresses heart </w:t>
                              </w:r>
                              <w:r w:rsidR="00EC3825" w:rsidRPr="00C80D0D">
                                <w:rPr>
                                  <w:rStyle w:val="Hyperlink"/>
                                  <w:rFonts w:eastAsiaTheme="minorHAnsi"/>
                                  <w:b/>
                                  <w:bCs/>
                                  <w:noProof/>
                                </w:rPr>
                                <w:t>unbelief</w:t>
                              </w:r>
                              <w:r w:rsidR="00EC3825" w:rsidRPr="00C80D0D">
                                <w:rPr>
                                  <w:rStyle w:val="Hyperlink"/>
                                  <w:rFonts w:eastAsiaTheme="minorHAnsi"/>
                                  <w:noProof/>
                                </w:rPr>
                                <w:t xml:space="preserve"> (Mt 6:25-34)</w:t>
                              </w:r>
                            </w:hyperlink>
                          </w:p>
                          <w:p w14:paraId="6FF96D65" w14:textId="77777777" w:rsidR="00EC3825" w:rsidRDefault="00F53FD2">
                            <w:pPr>
                              <w:pStyle w:val="TOC2"/>
                              <w:rPr>
                                <w:rFonts w:asciiTheme="minorHAnsi" w:eastAsiaTheme="minorEastAsia" w:hAnsiTheme="minorHAnsi" w:cstheme="minorBidi"/>
                                <w:noProof/>
                                <w:sz w:val="24"/>
                              </w:rPr>
                            </w:pPr>
                            <w:hyperlink w:anchor="_Toc52837701" w:history="1">
                              <w:r w:rsidR="00EC3825" w:rsidRPr="00C80D0D">
                                <w:rPr>
                                  <w:rStyle w:val="Hyperlink"/>
                                  <w:rFonts w:eastAsiaTheme="minorHAnsi"/>
                                  <w:noProof/>
                                </w:rPr>
                                <w:t>What should you do instead of worry?</w:t>
                              </w:r>
                            </w:hyperlink>
                          </w:p>
                          <w:p w14:paraId="4EE6BCCB" w14:textId="77777777" w:rsidR="00EC3825" w:rsidRDefault="00F53FD2">
                            <w:pPr>
                              <w:pStyle w:val="TOC1"/>
                              <w:rPr>
                                <w:rFonts w:asciiTheme="minorHAnsi" w:eastAsiaTheme="minorEastAsia" w:hAnsiTheme="minorHAnsi" w:cstheme="minorBidi"/>
                                <w:caps w:val="0"/>
                                <w:noProof/>
                                <w:sz w:val="24"/>
                              </w:rPr>
                            </w:pPr>
                            <w:hyperlink w:anchor="_Toc52837702" w:history="1">
                              <w:r w:rsidR="00EC3825" w:rsidRPr="00C80D0D">
                                <w:rPr>
                                  <w:rStyle w:val="Hyperlink"/>
                                  <w:noProof/>
                                </w:rPr>
                                <w:t>2.</w:t>
                              </w:r>
                              <w:r w:rsidR="00EC3825">
                                <w:rPr>
                                  <w:rFonts w:asciiTheme="minorHAnsi" w:eastAsiaTheme="minorEastAsia" w:hAnsiTheme="minorHAnsi" w:cstheme="minorBidi"/>
                                  <w:caps w:val="0"/>
                                  <w:noProof/>
                                  <w:sz w:val="24"/>
                                </w:rPr>
                                <w:tab/>
                              </w:r>
                              <w:r w:rsidR="00EC3825" w:rsidRPr="00C80D0D">
                                <w:rPr>
                                  <w:rStyle w:val="Hyperlink"/>
                                  <w:b/>
                                  <w:bCs/>
                                  <w:noProof/>
                                </w:rPr>
                                <w:t xml:space="preserve">God is Greater than the Enemy </w:t>
                              </w:r>
                              <w:r w:rsidR="00EC3825" w:rsidRPr="00C80D0D">
                                <w:rPr>
                                  <w:rStyle w:val="Hyperlink"/>
                                  <w:noProof/>
                                </w:rPr>
                                <w:t>(11:6-9)</w:t>
                              </w:r>
                            </w:hyperlink>
                          </w:p>
                          <w:p w14:paraId="04E59064" w14:textId="77777777" w:rsidR="00EC3825" w:rsidRDefault="00F53FD2">
                            <w:pPr>
                              <w:pStyle w:val="TOC2"/>
                              <w:rPr>
                                <w:rFonts w:asciiTheme="minorHAnsi" w:eastAsiaTheme="minorEastAsia" w:hAnsiTheme="minorHAnsi" w:cstheme="minorBidi"/>
                                <w:noProof/>
                                <w:sz w:val="24"/>
                              </w:rPr>
                            </w:pPr>
                            <w:hyperlink w:anchor="_Toc52837703" w:history="1">
                              <w:r w:rsidR="00EC3825" w:rsidRPr="00C80D0D">
                                <w:rPr>
                                  <w:rStyle w:val="Hyperlink"/>
                                  <w:noProof/>
                                </w:rPr>
                                <w:t>Put Away Fear</w:t>
                              </w:r>
                            </w:hyperlink>
                          </w:p>
                          <w:p w14:paraId="75E0FB3B" w14:textId="77777777" w:rsidR="00EC3825" w:rsidRDefault="00F53FD2">
                            <w:pPr>
                              <w:pStyle w:val="TOC2"/>
                              <w:rPr>
                                <w:rFonts w:asciiTheme="minorHAnsi" w:eastAsiaTheme="minorEastAsia" w:hAnsiTheme="minorHAnsi" w:cstheme="minorBidi"/>
                                <w:noProof/>
                                <w:sz w:val="24"/>
                              </w:rPr>
                            </w:pPr>
                            <w:hyperlink w:anchor="_Toc52837704" w:history="1">
                              <w:r w:rsidR="00EC3825" w:rsidRPr="00C80D0D">
                                <w:rPr>
                                  <w:rStyle w:val="Hyperlink"/>
                                  <w:noProof/>
                                </w:rPr>
                                <w:t>Put on Faith</w:t>
                              </w:r>
                            </w:hyperlink>
                          </w:p>
                          <w:p w14:paraId="5312FB65" w14:textId="77777777" w:rsidR="00EC3825" w:rsidRDefault="00F53FD2">
                            <w:pPr>
                              <w:pStyle w:val="TOC2"/>
                              <w:rPr>
                                <w:rFonts w:asciiTheme="minorHAnsi" w:eastAsiaTheme="minorEastAsia" w:hAnsiTheme="minorHAnsi" w:cstheme="minorBidi"/>
                                <w:noProof/>
                                <w:sz w:val="24"/>
                              </w:rPr>
                            </w:pPr>
                            <w:hyperlink w:anchor="_Toc52837705" w:history="1">
                              <w:r w:rsidR="00EC3825" w:rsidRPr="00C80D0D">
                                <w:rPr>
                                  <w:rStyle w:val="Hyperlink"/>
                                  <w:noProof/>
                                </w:rPr>
                                <w:t>Put God’s Word to the Test</w:t>
                              </w:r>
                            </w:hyperlink>
                          </w:p>
                          <w:p w14:paraId="1A43405D" w14:textId="77777777" w:rsidR="00EC3825" w:rsidRDefault="00F53FD2">
                            <w:pPr>
                              <w:pStyle w:val="TOC3"/>
                              <w:rPr>
                                <w:rFonts w:asciiTheme="minorHAnsi" w:eastAsiaTheme="minorEastAsia" w:hAnsiTheme="minorHAnsi" w:cstheme="minorBidi"/>
                                <w:i w:val="0"/>
                                <w:noProof/>
                                <w:sz w:val="24"/>
                              </w:rPr>
                            </w:pPr>
                            <w:hyperlink w:anchor="_Toc52837706" w:history="1">
                              <w:r w:rsidR="00EC3825" w:rsidRPr="00C80D0D">
                                <w:rPr>
                                  <w:rStyle w:val="Hyperlink"/>
                                  <w:noProof/>
                                </w:rPr>
                                <w:t>Is Anything Too Hard for the Lord?</w:t>
                              </w:r>
                            </w:hyperlink>
                          </w:p>
                          <w:p w14:paraId="00A0A0AC" w14:textId="4407869B" w:rsidR="00FE1BCB" w:rsidRDefault="00FE1BCB">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74.55pt;margin-top:8.1pt;width:313.05pt;height:186.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">
                <v:textbox>
                  <w:txbxContent>
                    <w:p w14:paraId="28241535" w14:textId="77777777" w:rsidR="00EC3825" w:rsidRDefault="00FE1BCB"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0B4E4A01" w14:textId="77777777" w:rsidR="00EC3825" w:rsidRDefault="00EC3825">
                      <w:pPr>
                        <w:pStyle w:val="TOC1"/>
                        <w:rPr>
                          <w:rFonts w:asciiTheme="minorHAnsi" w:eastAsiaTheme="minorEastAsia" w:hAnsiTheme="minorHAnsi" w:cstheme="minorBidi"/>
                          <w:caps w:val="0"/>
                          <w:noProof/>
                          <w:sz w:val="24"/>
                        </w:rPr>
                      </w:pPr>
                      <w:hyperlink w:anchor="_Toc52837697" w:history="1">
                        <w:r w:rsidRPr="00C80D0D">
                          <w:rPr>
                            <w:rStyle w:val="Hyperlink"/>
                            <w:noProof/>
                          </w:rPr>
                          <w:t>1.</w:t>
                        </w:r>
                        <w:r>
                          <w:rPr>
                            <w:rFonts w:asciiTheme="minorHAnsi" w:eastAsiaTheme="minorEastAsia" w:hAnsiTheme="minorHAnsi" w:cstheme="minorBidi"/>
                            <w:caps w:val="0"/>
                            <w:noProof/>
                            <w:sz w:val="24"/>
                          </w:rPr>
                          <w:tab/>
                        </w:r>
                        <w:r w:rsidRPr="00C80D0D">
                          <w:rPr>
                            <w:rStyle w:val="Hyperlink"/>
                            <w:b/>
                            <w:bCs/>
                            <w:noProof/>
                          </w:rPr>
                          <w:t xml:space="preserve">the Enemy May be Great </w:t>
                        </w:r>
                        <w:r w:rsidRPr="00C80D0D">
                          <w:rPr>
                            <w:rStyle w:val="Hyperlink"/>
                            <w:noProof/>
                          </w:rPr>
                          <w:t>(11:1-5)</w:t>
                        </w:r>
                      </w:hyperlink>
                    </w:p>
                    <w:p w14:paraId="5579C13C" w14:textId="77777777" w:rsidR="00EC3825" w:rsidRDefault="00EC3825">
                      <w:pPr>
                        <w:pStyle w:val="TOC2"/>
                        <w:rPr>
                          <w:rFonts w:asciiTheme="minorHAnsi" w:eastAsiaTheme="minorEastAsia" w:hAnsiTheme="minorHAnsi" w:cstheme="minorBidi"/>
                          <w:noProof/>
                          <w:sz w:val="24"/>
                        </w:rPr>
                      </w:pPr>
                      <w:hyperlink w:anchor="_Toc52837698" w:history="1">
                        <w:r w:rsidRPr="00C80D0D">
                          <w:rPr>
                            <w:rStyle w:val="Hyperlink"/>
                            <w:rFonts w:eastAsiaTheme="minorHAnsi"/>
                            <w:noProof/>
                          </w:rPr>
                          <w:t>Why is worry Sinful?</w:t>
                        </w:r>
                      </w:hyperlink>
                    </w:p>
                    <w:p w14:paraId="3AF6EF77" w14:textId="77777777" w:rsidR="00EC3825" w:rsidRDefault="00EC3825">
                      <w:pPr>
                        <w:pStyle w:val="TOC3"/>
                        <w:rPr>
                          <w:rFonts w:asciiTheme="minorHAnsi" w:eastAsiaTheme="minorEastAsia" w:hAnsiTheme="minorHAnsi" w:cstheme="minorBidi"/>
                          <w:i w:val="0"/>
                          <w:noProof/>
                          <w:sz w:val="24"/>
                        </w:rPr>
                      </w:pPr>
                      <w:hyperlink w:anchor="_Toc52837699" w:history="1">
                        <w:r w:rsidRPr="00C80D0D">
                          <w:rPr>
                            <w:rStyle w:val="Hyperlink"/>
                            <w:rFonts w:eastAsiaTheme="minorHAnsi"/>
                            <w:noProof/>
                          </w:rPr>
                          <w:t xml:space="preserve">1. Because it expresses heart </w:t>
                        </w:r>
                        <w:r w:rsidRPr="00C80D0D">
                          <w:rPr>
                            <w:rStyle w:val="Hyperlink"/>
                            <w:rFonts w:eastAsiaTheme="minorHAnsi"/>
                            <w:b/>
                            <w:bCs/>
                            <w:noProof/>
                          </w:rPr>
                          <w:t>idolatry</w:t>
                        </w:r>
                        <w:r w:rsidRPr="00C80D0D">
                          <w:rPr>
                            <w:rStyle w:val="Hyperlink"/>
                            <w:rFonts w:eastAsiaTheme="minorHAnsi"/>
                            <w:noProof/>
                          </w:rPr>
                          <w:t xml:space="preserve"> (Mt 6:19-24)</w:t>
                        </w:r>
                      </w:hyperlink>
                    </w:p>
                    <w:p w14:paraId="2E4D8BD0" w14:textId="77777777" w:rsidR="00EC3825" w:rsidRDefault="00EC3825">
                      <w:pPr>
                        <w:pStyle w:val="TOC3"/>
                        <w:rPr>
                          <w:rFonts w:asciiTheme="minorHAnsi" w:eastAsiaTheme="minorEastAsia" w:hAnsiTheme="minorHAnsi" w:cstheme="minorBidi"/>
                          <w:i w:val="0"/>
                          <w:noProof/>
                          <w:sz w:val="24"/>
                        </w:rPr>
                      </w:pPr>
                      <w:hyperlink w:anchor="_Toc52837700" w:history="1">
                        <w:r w:rsidRPr="00C80D0D">
                          <w:rPr>
                            <w:rStyle w:val="Hyperlink"/>
                            <w:rFonts w:eastAsiaTheme="minorHAnsi"/>
                            <w:noProof/>
                          </w:rPr>
                          <w:t xml:space="preserve">2. Because it expresses heart </w:t>
                        </w:r>
                        <w:r w:rsidRPr="00C80D0D">
                          <w:rPr>
                            <w:rStyle w:val="Hyperlink"/>
                            <w:rFonts w:eastAsiaTheme="minorHAnsi"/>
                            <w:b/>
                            <w:bCs/>
                            <w:noProof/>
                          </w:rPr>
                          <w:t>unbelief</w:t>
                        </w:r>
                        <w:r w:rsidRPr="00C80D0D">
                          <w:rPr>
                            <w:rStyle w:val="Hyperlink"/>
                            <w:rFonts w:eastAsiaTheme="minorHAnsi"/>
                            <w:noProof/>
                          </w:rPr>
                          <w:t xml:space="preserve"> (Mt 6:25-34)</w:t>
                        </w:r>
                      </w:hyperlink>
                    </w:p>
                    <w:p w14:paraId="6FF96D65" w14:textId="77777777" w:rsidR="00EC3825" w:rsidRDefault="00EC3825">
                      <w:pPr>
                        <w:pStyle w:val="TOC2"/>
                        <w:rPr>
                          <w:rFonts w:asciiTheme="minorHAnsi" w:eastAsiaTheme="minorEastAsia" w:hAnsiTheme="minorHAnsi" w:cstheme="minorBidi"/>
                          <w:noProof/>
                          <w:sz w:val="24"/>
                        </w:rPr>
                      </w:pPr>
                      <w:hyperlink w:anchor="_Toc52837701" w:history="1">
                        <w:r w:rsidRPr="00C80D0D">
                          <w:rPr>
                            <w:rStyle w:val="Hyperlink"/>
                            <w:rFonts w:eastAsiaTheme="minorHAnsi"/>
                            <w:noProof/>
                          </w:rPr>
                          <w:t>What should you do instead of worry?</w:t>
                        </w:r>
                      </w:hyperlink>
                    </w:p>
                    <w:p w14:paraId="4EE6BCCB" w14:textId="77777777" w:rsidR="00EC3825" w:rsidRDefault="00EC3825">
                      <w:pPr>
                        <w:pStyle w:val="TOC1"/>
                        <w:rPr>
                          <w:rFonts w:asciiTheme="minorHAnsi" w:eastAsiaTheme="minorEastAsia" w:hAnsiTheme="minorHAnsi" w:cstheme="minorBidi"/>
                          <w:caps w:val="0"/>
                          <w:noProof/>
                          <w:sz w:val="24"/>
                        </w:rPr>
                      </w:pPr>
                      <w:hyperlink w:anchor="_Toc52837702" w:history="1">
                        <w:r w:rsidRPr="00C80D0D">
                          <w:rPr>
                            <w:rStyle w:val="Hyperlink"/>
                            <w:noProof/>
                          </w:rPr>
                          <w:t>2.</w:t>
                        </w:r>
                        <w:r>
                          <w:rPr>
                            <w:rFonts w:asciiTheme="minorHAnsi" w:eastAsiaTheme="minorEastAsia" w:hAnsiTheme="minorHAnsi" w:cstheme="minorBidi"/>
                            <w:caps w:val="0"/>
                            <w:noProof/>
                            <w:sz w:val="24"/>
                          </w:rPr>
                          <w:tab/>
                        </w:r>
                        <w:r w:rsidRPr="00C80D0D">
                          <w:rPr>
                            <w:rStyle w:val="Hyperlink"/>
                            <w:b/>
                            <w:bCs/>
                            <w:noProof/>
                          </w:rPr>
                          <w:t xml:space="preserve">God is Greater than the Enemy </w:t>
                        </w:r>
                        <w:r w:rsidRPr="00C80D0D">
                          <w:rPr>
                            <w:rStyle w:val="Hyperlink"/>
                            <w:noProof/>
                          </w:rPr>
                          <w:t>(11:6-9)</w:t>
                        </w:r>
                      </w:hyperlink>
                    </w:p>
                    <w:p w14:paraId="04E59064" w14:textId="77777777" w:rsidR="00EC3825" w:rsidRDefault="00EC3825">
                      <w:pPr>
                        <w:pStyle w:val="TOC2"/>
                        <w:rPr>
                          <w:rFonts w:asciiTheme="minorHAnsi" w:eastAsiaTheme="minorEastAsia" w:hAnsiTheme="minorHAnsi" w:cstheme="minorBidi"/>
                          <w:noProof/>
                          <w:sz w:val="24"/>
                        </w:rPr>
                      </w:pPr>
                      <w:hyperlink w:anchor="_Toc52837703" w:history="1">
                        <w:r w:rsidRPr="00C80D0D">
                          <w:rPr>
                            <w:rStyle w:val="Hyperlink"/>
                            <w:noProof/>
                          </w:rPr>
                          <w:t>Put Away Fear</w:t>
                        </w:r>
                      </w:hyperlink>
                    </w:p>
                    <w:p w14:paraId="75E0FB3B" w14:textId="77777777" w:rsidR="00EC3825" w:rsidRDefault="00EC3825">
                      <w:pPr>
                        <w:pStyle w:val="TOC2"/>
                        <w:rPr>
                          <w:rFonts w:asciiTheme="minorHAnsi" w:eastAsiaTheme="minorEastAsia" w:hAnsiTheme="minorHAnsi" w:cstheme="minorBidi"/>
                          <w:noProof/>
                          <w:sz w:val="24"/>
                        </w:rPr>
                      </w:pPr>
                      <w:hyperlink w:anchor="_Toc52837704" w:history="1">
                        <w:r w:rsidRPr="00C80D0D">
                          <w:rPr>
                            <w:rStyle w:val="Hyperlink"/>
                            <w:noProof/>
                          </w:rPr>
                          <w:t>Put on Faith</w:t>
                        </w:r>
                      </w:hyperlink>
                    </w:p>
                    <w:p w14:paraId="5312FB65" w14:textId="77777777" w:rsidR="00EC3825" w:rsidRDefault="00EC3825">
                      <w:pPr>
                        <w:pStyle w:val="TOC2"/>
                        <w:rPr>
                          <w:rFonts w:asciiTheme="minorHAnsi" w:eastAsiaTheme="minorEastAsia" w:hAnsiTheme="minorHAnsi" w:cstheme="minorBidi"/>
                          <w:noProof/>
                          <w:sz w:val="24"/>
                        </w:rPr>
                      </w:pPr>
                      <w:hyperlink w:anchor="_Toc52837705" w:history="1">
                        <w:r w:rsidRPr="00C80D0D">
                          <w:rPr>
                            <w:rStyle w:val="Hyperlink"/>
                            <w:noProof/>
                          </w:rPr>
                          <w:t>Put God’s Word to the Test</w:t>
                        </w:r>
                      </w:hyperlink>
                    </w:p>
                    <w:p w14:paraId="1A43405D" w14:textId="77777777" w:rsidR="00EC3825" w:rsidRDefault="00EC3825">
                      <w:pPr>
                        <w:pStyle w:val="TOC3"/>
                        <w:rPr>
                          <w:rFonts w:asciiTheme="minorHAnsi" w:eastAsiaTheme="minorEastAsia" w:hAnsiTheme="minorHAnsi" w:cstheme="minorBidi"/>
                          <w:i w:val="0"/>
                          <w:noProof/>
                          <w:sz w:val="24"/>
                        </w:rPr>
                      </w:pPr>
                      <w:hyperlink w:anchor="_Toc52837706" w:history="1">
                        <w:r w:rsidRPr="00C80D0D">
                          <w:rPr>
                            <w:rStyle w:val="Hyperlink"/>
                            <w:noProof/>
                          </w:rPr>
                          <w:t>Is Anything Too Hard for the Lord?</w:t>
                        </w:r>
                      </w:hyperlink>
                    </w:p>
                    <w:p w14:paraId="00A0A0AC" w14:textId="4407869B" w:rsidR="00FE1BCB" w:rsidRDefault="00FE1BCB">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05408835" w14:textId="575ADC7E"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olor w:val="000000"/>
        </w:rPr>
      </w:pPr>
    </w:p>
    <w:p w14:paraId="125AA86E" w14:textId="77777777" w:rsidR="00484B28" w:rsidRPr="006E76BF" w:rsidRDefault="00484B28" w:rsidP="00DD6A69">
      <w:pPr>
        <w:shd w:val="clear" w:color="auto" w:fill="FFFFFF"/>
        <w:spacing w:before="120"/>
        <w:jc w:val="both"/>
        <w:rPr>
          <w:rFonts w:ascii="Georgia" w:hAnsi="Georgia"/>
          <w:color w:val="000000"/>
        </w:rPr>
      </w:pPr>
    </w:p>
    <w:p w14:paraId="71700136" w14:textId="77777777" w:rsidR="00EC3825" w:rsidRDefault="00EC3825" w:rsidP="00670838">
      <w:pPr>
        <w:spacing w:line="259" w:lineRule="auto"/>
        <w:rPr>
          <w:rFonts w:ascii="Georgia" w:hAnsi="Georgia"/>
          <w:b/>
        </w:rPr>
      </w:pPr>
    </w:p>
    <w:p w14:paraId="12FBF8E7" w14:textId="77777777" w:rsidR="00EC3825" w:rsidRDefault="00EC3825" w:rsidP="00670838">
      <w:pPr>
        <w:spacing w:line="259" w:lineRule="auto"/>
        <w:rPr>
          <w:rFonts w:ascii="Georgia" w:hAnsi="Georgia"/>
          <w:b/>
        </w:rPr>
      </w:pPr>
    </w:p>
    <w:p w14:paraId="785F8C6D" w14:textId="77777777" w:rsidR="00EC3825" w:rsidRDefault="00EC3825" w:rsidP="00670838">
      <w:pPr>
        <w:spacing w:line="259" w:lineRule="auto"/>
        <w:rPr>
          <w:rFonts w:ascii="Georgia" w:hAnsi="Georgia"/>
          <w:b/>
        </w:rPr>
      </w:pPr>
    </w:p>
    <w:p w14:paraId="523C86EC" w14:textId="77777777" w:rsidR="00EC3825" w:rsidRDefault="00EC3825" w:rsidP="00670838">
      <w:pPr>
        <w:spacing w:line="259" w:lineRule="auto"/>
        <w:rPr>
          <w:rFonts w:ascii="Georgia" w:hAnsi="Georgia"/>
          <w:b/>
        </w:rPr>
      </w:pPr>
    </w:p>
    <w:p w14:paraId="61EA400B" w14:textId="77777777" w:rsidR="00EC3825" w:rsidRDefault="00EC3825" w:rsidP="00670838">
      <w:pPr>
        <w:spacing w:line="259" w:lineRule="auto"/>
        <w:rPr>
          <w:rFonts w:ascii="Georgia" w:hAnsi="Georgia"/>
          <w:b/>
        </w:rPr>
      </w:pPr>
    </w:p>
    <w:p w14:paraId="28EA413E" w14:textId="77777777" w:rsidR="00EC3825" w:rsidRDefault="00EC3825" w:rsidP="00670838">
      <w:pPr>
        <w:spacing w:line="259" w:lineRule="auto"/>
        <w:rPr>
          <w:rFonts w:ascii="Georgia" w:hAnsi="Georgia"/>
          <w:b/>
        </w:rPr>
      </w:pPr>
    </w:p>
    <w:p w14:paraId="1672ABE6" w14:textId="72A7C2D4" w:rsidR="00670838" w:rsidRPr="006E76BF" w:rsidRDefault="00670838" w:rsidP="00670838">
      <w:pPr>
        <w:spacing w:line="259" w:lineRule="auto"/>
        <w:rPr>
          <w:rFonts w:ascii="Georgia" w:hAnsi="Georgia"/>
          <w:b/>
        </w:rPr>
      </w:pPr>
      <w:r w:rsidRPr="006E76BF">
        <w:rPr>
          <w:rFonts w:ascii="Georgia" w:hAnsi="Georgia"/>
          <w:b/>
        </w:rPr>
        <w:t>Call to Worship</w:t>
      </w:r>
    </w:p>
    <w:p w14:paraId="7458444C" w14:textId="194448E1" w:rsidR="002E6F8B" w:rsidRPr="002E6F8B" w:rsidRDefault="00326C6D" w:rsidP="002E6F8B">
      <w:pPr>
        <w:pStyle w:val="Quote"/>
      </w:pPr>
      <w:r w:rsidRPr="00326C6D">
        <w:t>Oh, magnify the Lord with me,</w:t>
      </w:r>
      <w:r>
        <w:t xml:space="preserve"> </w:t>
      </w:r>
      <w:r w:rsidRPr="00326C6D">
        <w:t>and let us exalt his name together!</w:t>
      </w:r>
      <w:r>
        <w:t xml:space="preserve"> </w:t>
      </w:r>
      <w:r w:rsidRPr="00326C6D">
        <w:rPr>
          <w:b/>
          <w:bCs/>
          <w:vertAlign w:val="superscript"/>
        </w:rPr>
        <w:t>4 </w:t>
      </w:r>
      <w:r w:rsidRPr="00326C6D">
        <w:t>I sought the Lord, and he answered me</w:t>
      </w:r>
      <w:r>
        <w:t xml:space="preserve"> </w:t>
      </w:r>
      <w:r w:rsidRPr="00326C6D">
        <w:t>and delivered me from all my fears.</w:t>
      </w:r>
      <w:r>
        <w:t xml:space="preserve"> </w:t>
      </w:r>
      <w:r w:rsidRPr="00326C6D">
        <w:rPr>
          <w:b/>
          <w:bCs/>
          <w:vertAlign w:val="superscript"/>
        </w:rPr>
        <w:t>5 </w:t>
      </w:r>
      <w:r w:rsidRPr="00326C6D">
        <w:t>Those who look to him are radiant,</w:t>
      </w:r>
      <w:r>
        <w:t xml:space="preserve"> </w:t>
      </w:r>
      <w:r w:rsidRPr="00326C6D">
        <w:t>and their faces shall never be ashamed.</w:t>
      </w:r>
      <w:r>
        <w:t xml:space="preserve"> </w:t>
      </w:r>
      <w:r w:rsidRPr="00326C6D">
        <w:rPr>
          <w:b/>
          <w:bCs/>
          <w:vertAlign w:val="superscript"/>
        </w:rPr>
        <w:t>6 </w:t>
      </w:r>
      <w:r w:rsidRPr="00326C6D">
        <w:t>This poor man cried, and the Lord heard him</w:t>
      </w:r>
      <w:r>
        <w:t xml:space="preserve"> </w:t>
      </w:r>
      <w:r w:rsidRPr="00326C6D">
        <w:t>and saved him out of all his troubles.</w:t>
      </w:r>
      <w:r>
        <w:t xml:space="preserve"> </w:t>
      </w:r>
      <w:r w:rsidRPr="00326C6D">
        <w:rPr>
          <w:b/>
          <w:bCs/>
          <w:vertAlign w:val="superscript"/>
        </w:rPr>
        <w:t>7 </w:t>
      </w:r>
      <w:r w:rsidRPr="00326C6D">
        <w:t>The angel of the Lord encamps</w:t>
      </w:r>
      <w:r>
        <w:t xml:space="preserve"> </w:t>
      </w:r>
      <w:r w:rsidRPr="00326C6D">
        <w:t xml:space="preserve">around those who fear </w:t>
      </w:r>
      <w:proofErr w:type="gramStart"/>
      <w:r w:rsidRPr="00326C6D">
        <w:t>him, and</w:t>
      </w:r>
      <w:proofErr w:type="gramEnd"/>
      <w:r w:rsidRPr="00326C6D">
        <w:t xml:space="preserve"> delivers them.</w:t>
      </w:r>
      <w:r>
        <w:t xml:space="preserve"> </w:t>
      </w:r>
      <w:r w:rsidR="00BC34BE">
        <w:t>—</w:t>
      </w:r>
      <w:r>
        <w:t>Psalm 34:3-7</w:t>
      </w:r>
    </w:p>
    <w:p w14:paraId="4877A0C9" w14:textId="6DA8B1FE" w:rsidR="004E06BA" w:rsidRPr="006E76BF" w:rsidRDefault="004E06BA" w:rsidP="002C71DE">
      <w:pPr>
        <w:rPr>
          <w:rFonts w:ascii="Georgia" w:hAnsi="Georgia"/>
          <w:b/>
          <w:color w:val="000000" w:themeColor="text1"/>
        </w:rPr>
      </w:pPr>
      <w:r w:rsidRPr="006E76BF">
        <w:rPr>
          <w:rFonts w:ascii="Georgia" w:hAnsi="Georgia"/>
          <w:b/>
          <w:color w:val="000000" w:themeColor="text1"/>
        </w:rPr>
        <w:t>Songs</w:t>
      </w:r>
    </w:p>
    <w:p w14:paraId="1C55A08C" w14:textId="77777777" w:rsidR="00BC34BE" w:rsidRPr="000203C9" w:rsidRDefault="00BC34BE" w:rsidP="00BC34BE">
      <w:pPr>
        <w:spacing w:line="259" w:lineRule="auto"/>
        <w:rPr>
          <w:rFonts w:ascii="Georgia" w:hAnsi="Georgia"/>
          <w:bCs/>
          <w:i/>
          <w:iCs/>
          <w:color w:val="000000" w:themeColor="text1"/>
        </w:rPr>
      </w:pPr>
      <w:r w:rsidRPr="000203C9">
        <w:rPr>
          <w:rFonts w:ascii="Georgia" w:hAnsi="Georgia"/>
          <w:bCs/>
          <w:i/>
          <w:iCs/>
          <w:color w:val="000000" w:themeColor="text1"/>
        </w:rPr>
        <w:t xml:space="preserve">How Great is Our God / How Great Thou </w:t>
      </w:r>
      <w:proofErr w:type="gramStart"/>
      <w:r w:rsidRPr="000203C9">
        <w:rPr>
          <w:rFonts w:ascii="Georgia" w:hAnsi="Georgia"/>
          <w:bCs/>
          <w:i/>
          <w:iCs/>
          <w:color w:val="000000" w:themeColor="text1"/>
        </w:rPr>
        <w:t>Art</w:t>
      </w:r>
      <w:proofErr w:type="gramEnd"/>
      <w:r w:rsidRPr="000203C9">
        <w:rPr>
          <w:rFonts w:ascii="Georgia" w:hAnsi="Georgia"/>
          <w:bCs/>
          <w:i/>
          <w:iCs/>
          <w:color w:val="000000" w:themeColor="text1"/>
        </w:rPr>
        <w:t xml:space="preserve"> </w:t>
      </w:r>
    </w:p>
    <w:p w14:paraId="2825BF8D" w14:textId="77777777" w:rsidR="000203C9" w:rsidRPr="000203C9" w:rsidRDefault="000203C9" w:rsidP="000203C9">
      <w:pPr>
        <w:spacing w:line="259" w:lineRule="auto"/>
        <w:rPr>
          <w:rFonts w:ascii="Georgia" w:hAnsi="Georgia"/>
          <w:bCs/>
          <w:i/>
          <w:iCs/>
          <w:color w:val="000000" w:themeColor="text1"/>
        </w:rPr>
      </w:pPr>
      <w:r w:rsidRPr="000203C9">
        <w:rPr>
          <w:rFonts w:ascii="Georgia" w:hAnsi="Georgia"/>
          <w:bCs/>
          <w:i/>
          <w:iCs/>
          <w:color w:val="000000" w:themeColor="text1"/>
        </w:rPr>
        <w:t>I Am Who You Say I Am</w:t>
      </w:r>
    </w:p>
    <w:p w14:paraId="64F38D21" w14:textId="77777777" w:rsidR="000203C9" w:rsidRPr="000203C9" w:rsidRDefault="000203C9" w:rsidP="000203C9">
      <w:pPr>
        <w:spacing w:line="259" w:lineRule="auto"/>
        <w:rPr>
          <w:rFonts w:ascii="Georgia" w:hAnsi="Georgia"/>
          <w:bCs/>
          <w:i/>
          <w:iCs/>
          <w:color w:val="000000" w:themeColor="text1"/>
        </w:rPr>
      </w:pPr>
      <w:r w:rsidRPr="000203C9">
        <w:rPr>
          <w:rFonts w:ascii="Georgia" w:hAnsi="Georgia"/>
          <w:bCs/>
          <w:i/>
          <w:iCs/>
          <w:color w:val="000000" w:themeColor="text1"/>
        </w:rPr>
        <w:t>Blessed Assurance</w:t>
      </w:r>
    </w:p>
    <w:p w14:paraId="6E7A2AAA" w14:textId="77777777" w:rsidR="000203C9" w:rsidRPr="000203C9" w:rsidRDefault="000203C9" w:rsidP="000203C9">
      <w:pPr>
        <w:spacing w:line="259" w:lineRule="auto"/>
        <w:rPr>
          <w:rFonts w:ascii="Georgia" w:hAnsi="Georgia"/>
          <w:bCs/>
          <w:i/>
          <w:iCs/>
          <w:color w:val="000000" w:themeColor="text1"/>
        </w:rPr>
      </w:pPr>
      <w:r w:rsidRPr="000203C9">
        <w:rPr>
          <w:rFonts w:ascii="Georgia" w:hAnsi="Georgia"/>
          <w:bCs/>
          <w:i/>
          <w:iCs/>
          <w:color w:val="000000" w:themeColor="text1"/>
        </w:rPr>
        <w:t>All is Well</w:t>
      </w:r>
    </w:p>
    <w:p w14:paraId="51C87C0D" w14:textId="77777777" w:rsidR="00EC3825" w:rsidRDefault="000203C9" w:rsidP="000203C9">
      <w:pPr>
        <w:spacing w:line="259" w:lineRule="auto"/>
        <w:rPr>
          <w:rFonts w:ascii="Georgia" w:hAnsi="Georgia"/>
          <w:bCs/>
          <w:i/>
          <w:iCs/>
          <w:color w:val="000000" w:themeColor="text1"/>
        </w:rPr>
      </w:pPr>
      <w:r w:rsidRPr="000203C9">
        <w:rPr>
          <w:rFonts w:ascii="Georgia" w:hAnsi="Georgia"/>
          <w:bCs/>
          <w:i/>
          <w:iCs/>
          <w:color w:val="000000" w:themeColor="text1"/>
        </w:rPr>
        <w:t>Yet Not I but through Christ in me</w:t>
      </w:r>
    </w:p>
    <w:p w14:paraId="5DFF7228" w14:textId="77777777" w:rsidR="00EC3825" w:rsidRDefault="00EC3825" w:rsidP="000203C9">
      <w:pPr>
        <w:spacing w:line="259" w:lineRule="auto"/>
        <w:rPr>
          <w:rFonts w:ascii="Georgia" w:hAnsi="Georgia"/>
          <w:bCs/>
          <w:i/>
          <w:iCs/>
          <w:color w:val="000000" w:themeColor="text1"/>
        </w:rPr>
      </w:pPr>
    </w:p>
    <w:p w14:paraId="304412F3" w14:textId="134BCCE0" w:rsidR="002E6F8B" w:rsidRDefault="002E6F8B" w:rsidP="000203C9">
      <w:pPr>
        <w:spacing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72ED442" w14:textId="19B42D8C" w:rsidR="00BA3740" w:rsidRPr="00D97869" w:rsidRDefault="00974108" w:rsidP="002E6F8B">
      <w:pPr>
        <w:spacing w:after="120"/>
        <w:rPr>
          <w:rFonts w:asciiTheme="minorHAnsi" w:hAnsiTheme="minorHAnsi" w:cstheme="minorHAnsi"/>
          <w:b/>
        </w:rPr>
      </w:pPr>
      <w:r w:rsidRPr="00D97869">
        <w:rPr>
          <w:rFonts w:asciiTheme="minorHAnsi" w:hAnsiTheme="minorHAnsi" w:cstheme="minorHAnsi"/>
          <w:b/>
          <w:sz w:val="28"/>
          <w:szCs w:val="28"/>
        </w:rPr>
        <w:lastRenderedPageBreak/>
        <w:t>ANNOUNCEMENTS</w:t>
      </w:r>
    </w:p>
    <w:p w14:paraId="0351AE67" w14:textId="109F88D7"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WELCOME:</w:t>
      </w:r>
      <w:r w:rsidRPr="007F304A">
        <w:rPr>
          <w:rFonts w:asciiTheme="majorHAnsi" w:hAnsiTheme="majorHAnsi" w:cstheme="majorHAnsi"/>
          <w:bCs/>
        </w:rPr>
        <w:t xml:space="preserve"> We are glad you are here! Be sure to grab a</w:t>
      </w:r>
      <w:r>
        <w:rPr>
          <w:rFonts w:asciiTheme="majorHAnsi" w:hAnsiTheme="majorHAnsi" w:cstheme="majorHAnsi"/>
          <w:bCs/>
        </w:rPr>
        <w:t xml:space="preserve"> </w:t>
      </w:r>
      <w:r w:rsidRPr="007F304A">
        <w:rPr>
          <w:rFonts w:asciiTheme="majorHAnsi" w:hAnsiTheme="majorHAnsi" w:cstheme="majorHAnsi"/>
          <w:bCs/>
        </w:rPr>
        <w:t>Welcome Packet from the Welcome Center if you are visiting with us</w:t>
      </w:r>
    </w:p>
    <w:p w14:paraId="75D1FC01" w14:textId="77777777" w:rsidR="00DC7734"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GIVING:</w:t>
      </w:r>
      <w:r w:rsidRPr="007F304A">
        <w:rPr>
          <w:rFonts w:asciiTheme="majorHAnsi" w:hAnsiTheme="majorHAnsi" w:cstheme="majorHAnsi"/>
          <w:bCs/>
        </w:rPr>
        <w:t xml:space="preserve"> You can still give over </w:t>
      </w:r>
      <w:proofErr w:type="spellStart"/>
      <w:r w:rsidRPr="007F304A">
        <w:rPr>
          <w:rFonts w:asciiTheme="majorHAnsi" w:hAnsiTheme="majorHAnsi" w:cstheme="majorHAnsi"/>
          <w:bCs/>
        </w:rPr>
        <w:t>Zelle</w:t>
      </w:r>
      <w:proofErr w:type="spellEnd"/>
      <w:r w:rsidRPr="007F304A">
        <w:rPr>
          <w:rFonts w:asciiTheme="majorHAnsi" w:hAnsiTheme="majorHAnsi" w:cstheme="majorHAnsi"/>
          <w:bCs/>
        </w:rPr>
        <w:t xml:space="preserve"> through your bank with no fees</w:t>
      </w:r>
      <w:r w:rsidR="00DC7734">
        <w:rPr>
          <w:rFonts w:asciiTheme="majorHAnsi" w:hAnsiTheme="majorHAnsi" w:cstheme="majorHAnsi"/>
          <w:bCs/>
        </w:rPr>
        <w:t xml:space="preserve">. </w:t>
      </w:r>
    </w:p>
    <w:p w14:paraId="76F5EC4A" w14:textId="4012AFE4" w:rsidR="00DC7734" w:rsidRDefault="00DC7734" w:rsidP="00DC7734">
      <w:pPr>
        <w:pStyle w:val="Normal-1"/>
        <w:ind w:left="450" w:firstLine="270"/>
        <w:rPr>
          <w:rFonts w:asciiTheme="majorHAnsi" w:hAnsiTheme="majorHAnsi" w:cstheme="majorHAnsi"/>
          <w:bCs/>
        </w:rPr>
      </w:pPr>
      <w:r>
        <w:rPr>
          <w:rFonts w:asciiTheme="majorHAnsi" w:hAnsiTheme="majorHAnsi" w:cstheme="majorHAnsi"/>
          <w:bCs/>
        </w:rPr>
        <w:t>U</w:t>
      </w:r>
      <w:r w:rsidR="007F304A" w:rsidRPr="007F304A">
        <w:rPr>
          <w:rFonts w:asciiTheme="majorHAnsi" w:hAnsiTheme="majorHAnsi" w:cstheme="majorHAnsi"/>
          <w:bCs/>
        </w:rPr>
        <w:t>se </w:t>
      </w:r>
      <w:hyperlink r:id="rId9" w:history="1">
        <w:r w:rsidRPr="007F304A">
          <w:rPr>
            <w:rStyle w:val="Hyperlink"/>
            <w:rFonts w:asciiTheme="majorHAnsi" w:hAnsiTheme="majorHAnsi" w:cstheme="majorHAnsi"/>
            <w:bCs/>
          </w:rPr>
          <w:t>secretary@livinghopechurch.net</w:t>
        </w:r>
      </w:hyperlink>
      <w:r>
        <w:rPr>
          <w:rFonts w:asciiTheme="majorHAnsi" w:hAnsiTheme="majorHAnsi" w:cstheme="majorHAnsi"/>
          <w:bCs/>
        </w:rPr>
        <w:t>.</w:t>
      </w:r>
    </w:p>
    <w:p w14:paraId="6F9C5EA9" w14:textId="18119E63" w:rsidR="007F304A" w:rsidRPr="007F304A" w:rsidRDefault="007F304A" w:rsidP="00DC7734">
      <w:pPr>
        <w:pStyle w:val="Normal-1"/>
        <w:ind w:left="450" w:firstLine="270"/>
        <w:rPr>
          <w:rFonts w:asciiTheme="majorHAnsi" w:hAnsiTheme="majorHAnsi" w:cstheme="majorHAnsi"/>
          <w:bCs/>
        </w:rPr>
      </w:pPr>
      <w:r w:rsidRPr="007F304A">
        <w:rPr>
          <w:rFonts w:asciiTheme="majorHAnsi" w:hAnsiTheme="majorHAnsi" w:cstheme="majorHAnsi"/>
          <w:bCs/>
        </w:rPr>
        <w:t>We also have a collection box on the Welcome Center</w:t>
      </w:r>
    </w:p>
    <w:p w14:paraId="5CE870E8" w14:textId="77777777"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CHILDREN’S CHURCH:</w:t>
      </w:r>
      <w:r w:rsidRPr="007F304A">
        <w:rPr>
          <w:rFonts w:asciiTheme="majorHAnsi" w:hAnsiTheme="majorHAnsi" w:cstheme="majorHAnsi"/>
          <w:bCs/>
        </w:rPr>
        <w:t xml:space="preserve"> Children’s Church is available for ages 2-6 at the start of the sermon</w:t>
      </w:r>
    </w:p>
    <w:p w14:paraId="5C405A42" w14:textId="77777777"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MIDWEEK SERVICE:</w:t>
      </w:r>
      <w:r w:rsidRPr="007F304A">
        <w:rPr>
          <w:rFonts w:asciiTheme="majorHAnsi" w:hAnsiTheme="majorHAnsi" w:cstheme="majorHAnsi"/>
          <w:bCs/>
        </w:rPr>
        <w:t xml:space="preserve"> This Wednesday 7 PM Prayer Meeting (in person and ZOOM) &amp; Youth Group</w:t>
      </w:r>
    </w:p>
    <w:p w14:paraId="2BD377FC" w14:textId="77777777"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SUNDAY SCHOOL:</w:t>
      </w:r>
      <w:r w:rsidRPr="007F304A">
        <w:rPr>
          <w:rFonts w:asciiTheme="majorHAnsi" w:hAnsiTheme="majorHAnsi" w:cstheme="majorHAnsi"/>
          <w:bCs/>
        </w:rPr>
        <w:t xml:space="preserve"> Starting next week we will again have Sunday School at 9:30 AM! </w:t>
      </w:r>
      <w:r w:rsidRPr="007F304A">
        <w:rPr>
          <w:rFonts w:asciiTheme="majorHAnsi" w:hAnsiTheme="majorHAnsi" w:cstheme="majorHAnsi"/>
          <w:b/>
          <w:highlight w:val="yellow"/>
        </w:rPr>
        <w:t>On Oct 11 we will have missionaries Jim and Lydia Johnson with us to give an update.</w:t>
      </w:r>
      <w:r w:rsidRPr="007F304A">
        <w:rPr>
          <w:rFonts w:asciiTheme="majorHAnsi" w:hAnsiTheme="majorHAnsi" w:cstheme="majorHAnsi"/>
          <w:bCs/>
        </w:rPr>
        <w:t xml:space="preserve"> Starting Oct 18, Jerry Soen will be teaching a class for men only and Pastor Mike will continue his class on Creation, Man, and Sin</w:t>
      </w:r>
    </w:p>
    <w:p w14:paraId="6AAEC880" w14:textId="02372989"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LIFE GROUPS:</w:t>
      </w:r>
      <w:r w:rsidRPr="007F304A">
        <w:rPr>
          <w:rFonts w:asciiTheme="majorHAnsi" w:hAnsiTheme="majorHAnsi" w:cstheme="majorHAnsi"/>
          <w:bCs/>
        </w:rPr>
        <w:t xml:space="preserve"> Life Groups are beginning back up! If you need a group check with one of the pastors or elders and we will get you connected. There will be no Midweek service on Life Group weeks. Check with your Life Group leader to confirm meeting dates and locations</w:t>
      </w:r>
      <w:r>
        <w:rPr>
          <w:rFonts w:asciiTheme="majorHAnsi" w:hAnsiTheme="majorHAnsi" w:cstheme="majorHAnsi"/>
          <w:bCs/>
        </w:rPr>
        <w:t xml:space="preserve">. All meet on Wednesdays at 7pm. </w:t>
      </w:r>
    </w:p>
    <w:p w14:paraId="4E4EBB0E" w14:textId="0D3AE98A"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Leader: Matt Black; Host: Cerrillos, Elgin</w:t>
      </w:r>
    </w:p>
    <w:p w14:paraId="3D6AD8C9" w14:textId="281DFD9E"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 xml:space="preserve">Leader: Mike </w:t>
      </w:r>
      <w:proofErr w:type="spellStart"/>
      <w:r w:rsidRPr="007F304A">
        <w:rPr>
          <w:rFonts w:asciiTheme="majorHAnsi" w:hAnsiTheme="majorHAnsi" w:cstheme="majorHAnsi"/>
          <w:bCs/>
        </w:rPr>
        <w:t>Klikas</w:t>
      </w:r>
      <w:proofErr w:type="spellEnd"/>
      <w:r w:rsidRPr="007F304A">
        <w:rPr>
          <w:rFonts w:asciiTheme="majorHAnsi" w:hAnsiTheme="majorHAnsi" w:cstheme="majorHAnsi"/>
          <w:bCs/>
        </w:rPr>
        <w:t>, online</w:t>
      </w:r>
    </w:p>
    <w:p w14:paraId="470B628C" w14:textId="21976FDD"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Leaders: Marcel Reid/Jerry Soen; Host: Andrews, Carol Stream</w:t>
      </w:r>
    </w:p>
    <w:p w14:paraId="1AD0724C" w14:textId="49AB467A"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 xml:space="preserve">Leader: Mike Tiberi; Host: </w:t>
      </w:r>
      <w:proofErr w:type="spellStart"/>
      <w:r w:rsidRPr="007F304A">
        <w:rPr>
          <w:rFonts w:asciiTheme="majorHAnsi" w:hAnsiTheme="majorHAnsi" w:cstheme="majorHAnsi"/>
          <w:bCs/>
        </w:rPr>
        <w:t>Poldermans</w:t>
      </w:r>
      <w:proofErr w:type="spellEnd"/>
      <w:r w:rsidRPr="007F304A">
        <w:rPr>
          <w:rFonts w:asciiTheme="majorHAnsi" w:hAnsiTheme="majorHAnsi" w:cstheme="majorHAnsi"/>
          <w:bCs/>
        </w:rPr>
        <w:t>, Bartlett</w:t>
      </w:r>
    </w:p>
    <w:p w14:paraId="49BD947E" w14:textId="77777777"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MEN’S BREAKFAST:</w:t>
      </w:r>
      <w:r w:rsidRPr="007F304A">
        <w:rPr>
          <w:rFonts w:asciiTheme="majorHAnsi" w:hAnsiTheme="majorHAnsi" w:cstheme="majorHAnsi"/>
          <w:bCs/>
        </w:rPr>
        <w:t xml:space="preserve"> Calling all men and boys! Come join us for our Men’s Breakfast Saturday, Oct 17 at 8am for some food, fellowship and the Word. Please bring a breakfast item to share.</w:t>
      </w:r>
    </w:p>
    <w:p w14:paraId="08F6792C" w14:textId="77777777"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CARING NETWORK GALA:</w:t>
      </w:r>
      <w:r w:rsidRPr="007F304A">
        <w:rPr>
          <w:rFonts w:asciiTheme="majorHAnsi" w:hAnsiTheme="majorHAnsi" w:cstheme="majorHAnsi"/>
          <w:bCs/>
        </w:rPr>
        <w:t xml:space="preserve"> Join us for the Caring Network Gala from your own home on Thursday, October 22, 7:00-8:30 PM for an update on their ministry, how you can get involved, and to hear from guest speaker Dr. David Jeremiah. If you would like more info on how to get access to this event, please contact Wendy Jones at Allhisglory6@yahoo.com. </w:t>
      </w:r>
    </w:p>
    <w:p w14:paraId="4F89563E" w14:textId="77777777" w:rsidR="009A0B90" w:rsidRPr="00162C81" w:rsidRDefault="009A0B90" w:rsidP="009A0B90">
      <w:pPr>
        <w:pStyle w:val="Normal-1"/>
        <w:ind w:left="450" w:hanging="450"/>
        <w:rPr>
          <w:rFonts w:asciiTheme="majorHAnsi" w:hAnsiTheme="majorHAnsi" w:cstheme="majorHAnsi"/>
          <w:bCs/>
        </w:rPr>
      </w:pPr>
    </w:p>
    <w:p w14:paraId="59511949" w14:textId="33F49625" w:rsidR="00781B8B" w:rsidRPr="003801D7"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801D7">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55E5DB33" w14:textId="3D6EFC16" w:rsidR="00FA7F37" w:rsidRDefault="00381275" w:rsidP="009A0B90">
      <w:pPr>
        <w:pStyle w:val="StyleText-Main1115pt"/>
        <w:spacing w:line="259" w:lineRule="auto"/>
        <w:ind w:firstLine="540"/>
        <w:rPr>
          <w:sz w:val="24"/>
          <w:szCs w:val="24"/>
        </w:rPr>
      </w:pPr>
      <w:r>
        <w:rPr>
          <w:sz w:val="24"/>
          <w:szCs w:val="24"/>
        </w:rPr>
        <w:t>W</w:t>
      </w:r>
      <w:r w:rsidR="001622AD">
        <w:rPr>
          <w:sz w:val="24"/>
          <w:szCs w:val="24"/>
        </w:rPr>
        <w:t xml:space="preserve">e </w:t>
      </w:r>
      <w:r w:rsidR="002F3DC7" w:rsidRPr="003801D7">
        <w:rPr>
          <w:sz w:val="24"/>
          <w:szCs w:val="24"/>
        </w:rPr>
        <w:t xml:space="preserve">continue in a series in the book of Joshua called “Footsteps of Faith.” </w:t>
      </w:r>
      <w:r w:rsidR="00B50AC4">
        <w:rPr>
          <w:sz w:val="24"/>
          <w:szCs w:val="24"/>
        </w:rPr>
        <w:t>Our title this morning is: “</w:t>
      </w:r>
      <w:r w:rsidR="00001A5E">
        <w:rPr>
          <w:sz w:val="24"/>
          <w:szCs w:val="24"/>
        </w:rPr>
        <w:t>Faith vs. Fear: A God Bigger than Our Enemies</w:t>
      </w:r>
      <w:r w:rsidR="00B50AC4">
        <w:rPr>
          <w:sz w:val="24"/>
          <w:szCs w:val="24"/>
        </w:rPr>
        <w:t>”.</w:t>
      </w:r>
    </w:p>
    <w:p w14:paraId="611E057A" w14:textId="683646DC" w:rsidR="00161E1C" w:rsidRDefault="00381275" w:rsidP="0053719C">
      <w:pPr>
        <w:pStyle w:val="Quote"/>
      </w:pPr>
      <w:r w:rsidRPr="003801D7">
        <w:t xml:space="preserve">Key thought: </w:t>
      </w:r>
      <w:r w:rsidR="007F304A">
        <w:t>If we live in fear, we are not taking God at his Word, and we can’t receive God’s blessings. When we live by faith, God enlarges our heart so we can receive more blessing.</w:t>
      </w:r>
    </w:p>
    <w:p w14:paraId="4EF6C769" w14:textId="347A2E49" w:rsidR="007F304A" w:rsidRDefault="000C14D9" w:rsidP="007F304A">
      <w:pPr>
        <w:pStyle w:val="NormalWeb"/>
        <w:spacing w:before="0" w:beforeAutospacing="0" w:after="0" w:afterAutospacing="0"/>
        <w:ind w:firstLine="446"/>
        <w:jc w:val="both"/>
      </w:pPr>
      <w:r w:rsidRPr="00FE70F9">
        <w:t>Sometimes God breaks through the normal happenings of history and science and does a miracle. Chapter 10 of the book of Joshua celebrates a divine intervention unparalleled in world history. There was “</w:t>
      </w:r>
      <w:r w:rsidRPr="00FE70F9">
        <w:rPr>
          <w:u w:val="single"/>
        </w:rPr>
        <w:t>no day like it</w:t>
      </w:r>
      <w:r w:rsidRPr="00FE70F9">
        <w:t>” (10:14).</w:t>
      </w:r>
      <w:r w:rsidR="007F304A" w:rsidRPr="00FE70F9">
        <w:t xml:space="preserve"> So that’s like high school graduation. They’ve seen some amazing things, but now they are going to get </w:t>
      </w:r>
      <w:r w:rsidR="00FE70F9">
        <w:t>a course in</w:t>
      </w:r>
      <w:r w:rsidR="007F304A" w:rsidRPr="00FE70F9">
        <w:t xml:space="preserve"> college level sanctification.</w:t>
      </w:r>
      <w:r w:rsidR="00FE70F9">
        <w:t xml:space="preserve"> </w:t>
      </w:r>
    </w:p>
    <w:p w14:paraId="4E4E878D" w14:textId="0C888ED1" w:rsidR="00FE70F9" w:rsidRPr="00FE70F9" w:rsidRDefault="00FE70F9" w:rsidP="007F304A">
      <w:pPr>
        <w:pStyle w:val="NormalWeb"/>
        <w:spacing w:before="0" w:beforeAutospacing="0" w:after="0" w:afterAutospacing="0"/>
        <w:ind w:firstLine="446"/>
        <w:jc w:val="both"/>
      </w:pPr>
      <w:r>
        <w:t xml:space="preserve">Joshua 10 records the defeat of the southern nations of Canaan. Joshua 11 now records the defeat of Northern Canaan. And it’s going to be way harder. This group is far more equipped than the south. They have chariots of iron. </w:t>
      </w:r>
    </w:p>
    <w:p w14:paraId="3FFF7EAF" w14:textId="101762FA" w:rsidR="00F25FB9" w:rsidRPr="003D782A" w:rsidRDefault="00F25FB9" w:rsidP="007F304A">
      <w:pPr>
        <w:pStyle w:val="NormalWeb"/>
        <w:spacing w:before="0" w:beforeAutospacing="0" w:after="0" w:afterAutospacing="0"/>
        <w:ind w:firstLine="446"/>
        <w:jc w:val="both"/>
        <w:rPr>
          <w:szCs w:val="23"/>
        </w:rPr>
      </w:pPr>
      <w:r w:rsidRPr="00FE70F9">
        <w:t xml:space="preserve">We come to a theme in Joshua 11 about </w:t>
      </w:r>
      <w:r w:rsidR="007F304A" w:rsidRPr="00FE70F9">
        <w:t>walking in faith instead of fear</w:t>
      </w:r>
      <w:r w:rsidRPr="00FE70F9">
        <w:t xml:space="preserve">. </w:t>
      </w:r>
      <w:r w:rsidRPr="00FE70F9">
        <w:rPr>
          <w:bCs/>
        </w:rPr>
        <w:t xml:space="preserve">The final phase of the conquest of Canaan was in the north, and again it followed the actions of the </w:t>
      </w:r>
      <w:r w:rsidRPr="00FE70F9">
        <w:rPr>
          <w:bCs/>
        </w:rPr>
        <w:lastRenderedPageBreak/>
        <w:t xml:space="preserve">kings of the land. </w:t>
      </w:r>
      <w:proofErr w:type="spellStart"/>
      <w:r w:rsidRPr="00FE70F9">
        <w:rPr>
          <w:bCs/>
        </w:rPr>
        <w:t>Jabin</w:t>
      </w:r>
      <w:proofErr w:type="spellEnd"/>
      <w:r w:rsidRPr="00FE70F9">
        <w:rPr>
          <w:bCs/>
        </w:rPr>
        <w:t xml:space="preserve">, king of Hazor, was the leader of a northern coalition, just as </w:t>
      </w:r>
      <w:proofErr w:type="spellStart"/>
      <w:r w:rsidRPr="00FE70F9">
        <w:rPr>
          <w:bCs/>
        </w:rPr>
        <w:t>Adoni-Zedek</w:t>
      </w:r>
      <w:proofErr w:type="spellEnd"/>
      <w:r w:rsidRPr="00FE70F9">
        <w:rPr>
          <w:bCs/>
        </w:rPr>
        <w:t>, king of Jerusalem, had been the leader in the south. He was alarmed at the Jewish victories, as well he should have been, so he called the kings and armies</w:t>
      </w:r>
      <w:r w:rsidRPr="003D782A">
        <w:rPr>
          <w:bCs/>
          <w:szCs w:val="23"/>
        </w:rPr>
        <w:t xml:space="preserve"> of the northern cities together. These joined forces near the Waters of </w:t>
      </w:r>
      <w:proofErr w:type="spellStart"/>
      <w:r w:rsidRPr="003D782A">
        <w:rPr>
          <w:bCs/>
          <w:szCs w:val="23"/>
        </w:rPr>
        <w:t>Merom</w:t>
      </w:r>
      <w:proofErr w:type="spellEnd"/>
      <w:r w:rsidRPr="003D782A">
        <w:rPr>
          <w:bCs/>
          <w:szCs w:val="23"/>
        </w:rPr>
        <w:t>, a lake a little north of the larger Sea of Galilee.</w:t>
      </w:r>
    </w:p>
    <w:p w14:paraId="47ABD0A6" w14:textId="289AD724" w:rsidR="00F25FB9" w:rsidRDefault="00F25FB9" w:rsidP="00F25FB9">
      <w:pPr>
        <w:pStyle w:val="StyleText-Main1115pt"/>
        <w:spacing w:line="259" w:lineRule="auto"/>
        <w:ind w:firstLine="450"/>
        <w:rPr>
          <w:sz w:val="24"/>
          <w:szCs w:val="23"/>
        </w:rPr>
      </w:pPr>
      <w:r w:rsidRPr="003D782A">
        <w:rPr>
          <w:sz w:val="24"/>
          <w:szCs w:val="23"/>
        </w:rPr>
        <w:t xml:space="preserve">The new element in this battle was the use of chariots by the coalition. I do not know how accurate Josephus, the Jewish historian, is at this point, since he wrote so many hundreds of years later, but according to him, the combined forces of the Canaanites numbered </w:t>
      </w:r>
      <w:proofErr w:type="gramStart"/>
      <w:r w:rsidRPr="003D782A">
        <w:rPr>
          <w:sz w:val="24"/>
          <w:szCs w:val="23"/>
        </w:rPr>
        <w:t>300,000 foot</w:t>
      </w:r>
      <w:proofErr w:type="gramEnd"/>
      <w:r w:rsidRPr="003D782A">
        <w:rPr>
          <w:sz w:val="24"/>
          <w:szCs w:val="23"/>
        </w:rPr>
        <w:t xml:space="preserve"> soldiers, 100,000 cavalry, and 20,000 chariots. If this was so (or even if it is only an approximation of the size of the army), this must have been the greatest engagement of Joshua’s distinguished career. The numbers themselves are daunting, but in addition, there were the chariots, against which Israel had never before fought.</w:t>
      </w:r>
      <w:r w:rsidRPr="003D782A">
        <w:rPr>
          <w:sz w:val="24"/>
          <w:szCs w:val="23"/>
          <w:vertAlign w:val="superscript"/>
        </w:rPr>
        <w:footnoteReference w:id="2"/>
      </w:r>
      <w:r w:rsidRPr="003D782A">
        <w:rPr>
          <w:sz w:val="24"/>
          <w:szCs w:val="23"/>
        </w:rPr>
        <w:t xml:space="preserve"> </w:t>
      </w:r>
    </w:p>
    <w:p w14:paraId="3E613FED" w14:textId="77777777" w:rsidR="00F25FB9" w:rsidRDefault="00F25FB9" w:rsidP="00F25FB9">
      <w:pPr>
        <w:pStyle w:val="NormalWeb"/>
        <w:spacing w:before="0" w:beforeAutospacing="0" w:after="0" w:afterAutospacing="0" w:line="259" w:lineRule="auto"/>
        <w:jc w:val="both"/>
        <w:rPr>
          <w:sz w:val="23"/>
          <w:szCs w:val="23"/>
        </w:rPr>
      </w:pPr>
    </w:p>
    <w:p w14:paraId="33DE4608" w14:textId="4DD8171C" w:rsidR="00F25FB9" w:rsidRPr="003801D7" w:rsidRDefault="00F25FB9" w:rsidP="00F25FB9">
      <w:pPr>
        <w:pStyle w:val="Heading1"/>
        <w:numPr>
          <w:ilvl w:val="0"/>
          <w:numId w:val="1"/>
        </w:numPr>
        <w:pBdr>
          <w:top w:val="single" w:sz="6" w:space="0" w:color="auto"/>
          <w:bottom w:val="single" w:sz="6" w:space="1" w:color="auto"/>
        </w:pBdr>
        <w:rPr>
          <w:color w:val="000000" w:themeColor="text1"/>
        </w:rPr>
      </w:pPr>
      <w:bookmarkStart w:id="66" w:name="_Toc50218085"/>
      <w:bookmarkStart w:id="67" w:name="_Toc50233856"/>
      <w:bookmarkStart w:id="68" w:name="_Toc50233903"/>
      <w:bookmarkStart w:id="69" w:name="_Toc50234312"/>
      <w:bookmarkStart w:id="70" w:name="_Toc50458979"/>
      <w:bookmarkStart w:id="71" w:name="_Toc50550394"/>
      <w:bookmarkStart w:id="72" w:name="_Toc50567496"/>
      <w:bookmarkStart w:id="73" w:name="_Toc50758410"/>
      <w:bookmarkStart w:id="74" w:name="_Toc50761156"/>
      <w:bookmarkStart w:id="75" w:name="_Toc50761602"/>
      <w:bookmarkStart w:id="76" w:name="_Toc51336680"/>
      <w:bookmarkStart w:id="77" w:name="_Toc52493891"/>
      <w:bookmarkStart w:id="78" w:name="_Toc52493995"/>
      <w:bookmarkStart w:id="79" w:name="_Toc52494141"/>
      <w:bookmarkStart w:id="80" w:name="_Toc52663653"/>
      <w:bookmarkStart w:id="81" w:name="_Toc52666354"/>
      <w:bookmarkStart w:id="82" w:name="_Toc52670611"/>
      <w:bookmarkStart w:id="83" w:name="_Toc52837507"/>
      <w:bookmarkStart w:id="84" w:name="_Toc52837697"/>
      <w:r>
        <w:rPr>
          <w:b/>
          <w:bCs/>
        </w:rPr>
        <w:t xml:space="preserve">the </w:t>
      </w:r>
      <w:r>
        <w:rPr>
          <w:b/>
          <w:bCs/>
          <w:color w:val="4472C4" w:themeColor="accent1"/>
        </w:rPr>
        <w:t>Enemy</w:t>
      </w:r>
      <w:r w:rsidRPr="00FF4637">
        <w:rPr>
          <w:b/>
          <w:bCs/>
        </w:rPr>
        <w:t xml:space="preserve"> </w:t>
      </w:r>
      <w:r>
        <w:rPr>
          <w:b/>
          <w:bCs/>
        </w:rPr>
        <w:t xml:space="preserve">May be Great </w:t>
      </w:r>
      <w:r>
        <w:rPr>
          <w:color w:val="000000" w:themeColor="text1"/>
        </w:rPr>
        <w:t>(11:1-5</w:t>
      </w:r>
      <w:r w:rsidRPr="003801D7">
        <w:rPr>
          <w:caps w:val="0"/>
          <w:color w:val="000000" w:themeColor="text1"/>
        </w:rPr>
        <w: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573C4649" w14:textId="77777777" w:rsidR="00F25FB9" w:rsidRDefault="00F25FB9" w:rsidP="00F25FB9">
      <w:pPr>
        <w:pStyle w:val="StyleText-Main1115pt"/>
        <w:spacing w:line="259" w:lineRule="auto"/>
        <w:ind w:firstLine="450"/>
        <w:rPr>
          <w:sz w:val="24"/>
          <w:szCs w:val="23"/>
        </w:rPr>
      </w:pPr>
    </w:p>
    <w:p w14:paraId="1CF2B845" w14:textId="5BA64D4B" w:rsidR="006217DB" w:rsidRDefault="006217DB" w:rsidP="00F25FB9">
      <w:pPr>
        <w:pStyle w:val="NormalWeb"/>
        <w:spacing w:before="0" w:beforeAutospacing="0" w:after="0" w:afterAutospacing="0" w:line="259" w:lineRule="auto"/>
        <w:jc w:val="both"/>
        <w:rPr>
          <w:color w:val="auto"/>
          <w:szCs w:val="23"/>
        </w:rPr>
      </w:pPr>
      <w:bookmarkStart w:id="85" w:name="_Toc523312569"/>
      <w:bookmarkStart w:id="86" w:name="_Toc523928513"/>
      <w:r>
        <w:rPr>
          <w:color w:val="auto"/>
          <w:szCs w:val="23"/>
        </w:rPr>
        <w:t xml:space="preserve">The enemy may be great, but we must never allow any fear to be magnified as greater than God. This is why worry and fear are such a great sin. </w:t>
      </w:r>
    </w:p>
    <w:p w14:paraId="12D80611" w14:textId="03CE758D" w:rsidR="00F25FB9" w:rsidRDefault="00F25FB9" w:rsidP="00F25FB9">
      <w:pPr>
        <w:pStyle w:val="NormalWeb"/>
        <w:spacing w:before="0" w:beforeAutospacing="0" w:after="0" w:afterAutospacing="0" w:line="259" w:lineRule="auto"/>
        <w:jc w:val="both"/>
        <w:rPr>
          <w:color w:val="auto"/>
          <w:szCs w:val="23"/>
        </w:rPr>
      </w:pPr>
      <w:r>
        <w:rPr>
          <w:color w:val="auto"/>
          <w:szCs w:val="23"/>
        </w:rPr>
        <w:t xml:space="preserve">We read a very detailed summary of the enemy’s expanse.  Why so much detail? The writer is helping us to see </w:t>
      </w:r>
      <w:r w:rsidRPr="00642305">
        <w:rPr>
          <w:color w:val="auto"/>
          <w:szCs w:val="23"/>
        </w:rPr>
        <w:t>the almost hopeless situation Israel faces.</w:t>
      </w:r>
      <w:r>
        <w:rPr>
          <w:rStyle w:val="FootnoteReference"/>
          <w:color w:val="auto"/>
          <w:szCs w:val="23"/>
        </w:rPr>
        <w:footnoteReference w:id="3"/>
      </w:r>
      <w:r w:rsidRPr="00642305">
        <w:rPr>
          <w:color w:val="auto"/>
          <w:szCs w:val="23"/>
        </w:rPr>
        <w:t xml:space="preserve"> </w:t>
      </w:r>
    </w:p>
    <w:p w14:paraId="046D8016" w14:textId="51C5CF6D" w:rsidR="00F25FB9" w:rsidRPr="00642305" w:rsidRDefault="002227B6" w:rsidP="00F25FB9">
      <w:pPr>
        <w:pStyle w:val="BibleVerse"/>
      </w:pPr>
      <w:r w:rsidRPr="003801D7">
        <w:rPr>
          <w:b/>
        </w:rPr>
        <w:t xml:space="preserve">Joshua </w:t>
      </w:r>
      <w:r>
        <w:rPr>
          <w:b/>
        </w:rPr>
        <w:t>11:1-5</w:t>
      </w:r>
      <w:r w:rsidRPr="003801D7">
        <w:t xml:space="preserve">│ </w:t>
      </w:r>
      <w:r w:rsidR="00F25FB9" w:rsidRPr="00642305">
        <w:t xml:space="preserve">When </w:t>
      </w:r>
      <w:proofErr w:type="spellStart"/>
      <w:r w:rsidR="00F25FB9" w:rsidRPr="00642305">
        <w:t>Jabin</w:t>
      </w:r>
      <w:proofErr w:type="spellEnd"/>
      <w:r w:rsidR="00F25FB9" w:rsidRPr="00642305">
        <w:t xml:space="preserve">, king of Hazor, heard of this, he sent to </w:t>
      </w:r>
      <w:proofErr w:type="spellStart"/>
      <w:r w:rsidR="00F25FB9" w:rsidRPr="00642305">
        <w:t>Jobab</w:t>
      </w:r>
      <w:proofErr w:type="spellEnd"/>
      <w:r w:rsidR="00F25FB9" w:rsidRPr="00642305">
        <w:t xml:space="preserve"> king of </w:t>
      </w:r>
      <w:proofErr w:type="spellStart"/>
      <w:r w:rsidR="00F25FB9" w:rsidRPr="00642305">
        <w:t>Madon</w:t>
      </w:r>
      <w:proofErr w:type="spellEnd"/>
      <w:r w:rsidR="00F25FB9" w:rsidRPr="00642305">
        <w:t xml:space="preserve">, and to the king of </w:t>
      </w:r>
      <w:proofErr w:type="spellStart"/>
      <w:r w:rsidR="00F25FB9" w:rsidRPr="00642305">
        <w:t>Shimron</w:t>
      </w:r>
      <w:proofErr w:type="spellEnd"/>
      <w:r w:rsidR="00F25FB9" w:rsidRPr="00642305">
        <w:t xml:space="preserve">, and to the king of </w:t>
      </w:r>
      <w:proofErr w:type="spellStart"/>
      <w:r w:rsidR="00F25FB9" w:rsidRPr="00642305">
        <w:t>Achshaph</w:t>
      </w:r>
      <w:proofErr w:type="spellEnd"/>
      <w:r w:rsidR="00F25FB9" w:rsidRPr="00642305">
        <w:t>, </w:t>
      </w:r>
      <w:r w:rsidR="00F25FB9" w:rsidRPr="00642305">
        <w:rPr>
          <w:b/>
          <w:bCs/>
          <w:vertAlign w:val="superscript"/>
        </w:rPr>
        <w:t>2 </w:t>
      </w:r>
      <w:r w:rsidR="00F25FB9" w:rsidRPr="00642305">
        <w:t>and to the kings who were in the northern hill country, and in the Arabah south of </w:t>
      </w:r>
      <w:proofErr w:type="spellStart"/>
      <w:r w:rsidR="00F25FB9" w:rsidRPr="00642305">
        <w:t>Chinneroth</w:t>
      </w:r>
      <w:proofErr w:type="spellEnd"/>
      <w:r w:rsidR="00F25FB9" w:rsidRPr="00642305">
        <w:t xml:space="preserve">, and in the lowland, and in </w:t>
      </w:r>
      <w:proofErr w:type="spellStart"/>
      <w:r w:rsidR="00F25FB9" w:rsidRPr="00642305">
        <w:t>Naphoth-dor</w:t>
      </w:r>
      <w:proofErr w:type="spellEnd"/>
      <w:r w:rsidR="00F25FB9" w:rsidRPr="00642305">
        <w:t xml:space="preserve"> on the west, </w:t>
      </w:r>
      <w:r w:rsidR="00F25FB9" w:rsidRPr="00642305">
        <w:rPr>
          <w:b/>
          <w:bCs/>
          <w:vertAlign w:val="superscript"/>
        </w:rPr>
        <w:t>3 </w:t>
      </w:r>
      <w:r w:rsidR="00F25FB9" w:rsidRPr="00642305">
        <w:t>to the Canaanites in the east and the west, the Amorites, the Hittites, the Perizzites, and the Jebusites in the hill country, and the Hivites under Hermon in the land of Mizpah. </w:t>
      </w:r>
      <w:r w:rsidR="00F25FB9" w:rsidRPr="00642305">
        <w:rPr>
          <w:b/>
          <w:bCs/>
          <w:vertAlign w:val="superscript"/>
        </w:rPr>
        <w:t>4 </w:t>
      </w:r>
      <w:r w:rsidR="00F25FB9" w:rsidRPr="00642305">
        <w:t xml:space="preserve">And they came out with all their troops, </w:t>
      </w:r>
      <w:r w:rsidR="00F25FB9" w:rsidRPr="00391FBA">
        <w:rPr>
          <w:b/>
        </w:rPr>
        <w:t>a great horde, in number like the sand that is on the seashore</w:t>
      </w:r>
      <w:r w:rsidR="00F25FB9" w:rsidRPr="00642305">
        <w:t xml:space="preserve">, with very many horses and </w:t>
      </w:r>
      <w:r w:rsidR="00F25FB9" w:rsidRPr="00391FBA">
        <w:rPr>
          <w:b/>
        </w:rPr>
        <w:t>chariots</w:t>
      </w:r>
      <w:r w:rsidR="00F25FB9" w:rsidRPr="00642305">
        <w:t>. </w:t>
      </w:r>
      <w:r w:rsidR="00F25FB9" w:rsidRPr="00642305">
        <w:rPr>
          <w:b/>
          <w:bCs/>
          <w:vertAlign w:val="superscript"/>
        </w:rPr>
        <w:t>5 </w:t>
      </w:r>
      <w:r w:rsidR="00F25FB9" w:rsidRPr="00642305">
        <w:t xml:space="preserve">And all these kings joined their forces and came and encamped together at the waters of </w:t>
      </w:r>
      <w:proofErr w:type="spellStart"/>
      <w:r w:rsidR="00F25FB9" w:rsidRPr="00642305">
        <w:t>Merom</w:t>
      </w:r>
      <w:proofErr w:type="spellEnd"/>
      <w:r w:rsidR="00F25FB9" w:rsidRPr="00642305">
        <w:t xml:space="preserve"> to fight against Israel</w:t>
      </w:r>
      <w:r>
        <w:t>.</w:t>
      </w:r>
    </w:p>
    <w:p w14:paraId="5F60387F" w14:textId="0B5DC380" w:rsidR="006217DB" w:rsidRDefault="00F25FB9" w:rsidP="00F25FB9">
      <w:pPr>
        <w:pStyle w:val="NormalWeb"/>
        <w:spacing w:before="0" w:beforeAutospacing="0" w:after="0" w:afterAutospacing="0" w:line="259" w:lineRule="auto"/>
        <w:ind w:firstLine="446"/>
        <w:jc w:val="both"/>
        <w:rPr>
          <w:rFonts w:eastAsiaTheme="minorHAnsi"/>
          <w:color w:val="auto"/>
        </w:rPr>
      </w:pPr>
      <w:r w:rsidRPr="00122EFD">
        <w:rPr>
          <w:rFonts w:eastAsiaTheme="minorHAnsi"/>
          <w:color w:val="auto"/>
        </w:rPr>
        <w:t xml:space="preserve">To impress the reader (and Israel) with the massive resources available to the enemies of God makes the power of God shine more brightly in delivering his people from their hands. </w:t>
      </w:r>
    </w:p>
    <w:p w14:paraId="513541F1" w14:textId="2721CD5C" w:rsidR="006217DB" w:rsidRDefault="006217DB" w:rsidP="00F25FB9">
      <w:pPr>
        <w:pStyle w:val="NormalWeb"/>
        <w:spacing w:before="0" w:beforeAutospacing="0" w:after="0" w:afterAutospacing="0" w:line="259" w:lineRule="auto"/>
        <w:ind w:firstLine="446"/>
        <w:jc w:val="both"/>
        <w:rPr>
          <w:rFonts w:eastAsiaTheme="minorHAnsi"/>
          <w:color w:val="auto"/>
        </w:rPr>
      </w:pPr>
      <w:r w:rsidRPr="006217DB">
        <w:rPr>
          <w:rFonts w:eastAsiaTheme="minorHAnsi"/>
          <w:color w:val="auto"/>
        </w:rPr>
        <w:t xml:space="preserve">The new element in this battle was the use of chariots by the coalition. I do not know how accurate Josephus, the Jewish historian, is at this point, since he wrote so many hundreds of years later, but according to him, the combined forces of the Canaanites numbered </w:t>
      </w:r>
      <w:proofErr w:type="gramStart"/>
      <w:r w:rsidRPr="006217DB">
        <w:rPr>
          <w:rFonts w:eastAsiaTheme="minorHAnsi"/>
          <w:color w:val="auto"/>
        </w:rPr>
        <w:t>300,000 foot</w:t>
      </w:r>
      <w:proofErr w:type="gramEnd"/>
      <w:r w:rsidRPr="006217DB">
        <w:rPr>
          <w:rFonts w:eastAsiaTheme="minorHAnsi"/>
          <w:color w:val="auto"/>
        </w:rPr>
        <w:t xml:space="preserve"> soldiers, 100,000 cavalry, and 20,000 chariots. If this was so (or even if it is only an approximation of the size of the army), this must have been the greatest engagement of Joshua’s distinguished career.</w:t>
      </w:r>
      <w:r w:rsidRPr="006217DB">
        <w:rPr>
          <w:rFonts w:eastAsiaTheme="minorHAnsi"/>
          <w:color w:val="auto"/>
          <w:vertAlign w:val="superscript"/>
        </w:rPr>
        <w:footnoteReference w:id="4"/>
      </w:r>
    </w:p>
    <w:p w14:paraId="56D008D1" w14:textId="7D2E6731" w:rsidR="006217DB" w:rsidRDefault="006217DB" w:rsidP="00F25FB9">
      <w:pPr>
        <w:pStyle w:val="NormalWeb"/>
        <w:spacing w:before="0" w:beforeAutospacing="0" w:after="0" w:afterAutospacing="0" w:line="259" w:lineRule="auto"/>
        <w:ind w:firstLine="446"/>
        <w:jc w:val="both"/>
        <w:rPr>
          <w:rFonts w:eastAsiaTheme="minorHAnsi"/>
          <w:color w:val="auto"/>
        </w:rPr>
      </w:pPr>
      <w:r w:rsidRPr="00122EFD">
        <w:rPr>
          <w:rFonts w:eastAsiaTheme="minorHAnsi"/>
          <w:color w:val="auto"/>
        </w:rPr>
        <w:lastRenderedPageBreak/>
        <w:t xml:space="preserve">When we clearly see both Canaan’s </w:t>
      </w:r>
      <w:r w:rsidRPr="00391FBA">
        <w:rPr>
          <w:rFonts w:eastAsiaTheme="minorHAnsi"/>
          <w:b/>
          <w:color w:val="auto"/>
        </w:rPr>
        <w:t>numerical</w:t>
      </w:r>
      <w:r w:rsidRPr="00122EFD">
        <w:rPr>
          <w:rFonts w:eastAsiaTheme="minorHAnsi"/>
          <w:color w:val="auto"/>
        </w:rPr>
        <w:t xml:space="preserve"> (</w:t>
      </w:r>
      <w:r>
        <w:rPr>
          <w:rFonts w:eastAsiaTheme="minorHAnsi"/>
          <w:color w:val="auto"/>
        </w:rPr>
        <w:t>11:</w:t>
      </w:r>
      <w:r w:rsidRPr="00122EFD">
        <w:rPr>
          <w:rFonts w:eastAsiaTheme="minorHAnsi"/>
          <w:color w:val="auto"/>
        </w:rPr>
        <w:t xml:space="preserve">4a) and </w:t>
      </w:r>
      <w:r w:rsidRPr="00391FBA">
        <w:rPr>
          <w:rFonts w:eastAsiaTheme="minorHAnsi"/>
          <w:b/>
          <w:color w:val="auto"/>
        </w:rPr>
        <w:t>technological</w:t>
      </w:r>
      <w:r w:rsidRPr="00122EFD">
        <w:rPr>
          <w:rFonts w:eastAsiaTheme="minorHAnsi"/>
          <w:color w:val="auto"/>
        </w:rPr>
        <w:t xml:space="preserve"> (</w:t>
      </w:r>
      <w:r>
        <w:rPr>
          <w:rFonts w:eastAsiaTheme="minorHAnsi"/>
          <w:color w:val="auto"/>
        </w:rPr>
        <w:t>11:</w:t>
      </w:r>
      <w:r w:rsidRPr="00122EFD">
        <w:rPr>
          <w:rFonts w:eastAsiaTheme="minorHAnsi"/>
          <w:color w:val="auto"/>
        </w:rPr>
        <w:t xml:space="preserve">4b) edge, we realize that </w:t>
      </w:r>
      <w:r>
        <w:rPr>
          <w:rFonts w:eastAsiaTheme="minorHAnsi"/>
          <w:color w:val="auto"/>
        </w:rPr>
        <w:t>however big our fears might be, God is infinitely greater than anything that might bring us fear</w:t>
      </w:r>
      <w:r w:rsidRPr="00122EFD">
        <w:rPr>
          <w:rFonts w:eastAsiaTheme="minorHAnsi"/>
          <w:color w:val="auto"/>
        </w:rPr>
        <w:t>.</w:t>
      </w:r>
      <w:r w:rsidRPr="00122EFD">
        <w:rPr>
          <w:rFonts w:eastAsiaTheme="minorHAnsi"/>
          <w:color w:val="auto"/>
          <w:vertAlign w:val="superscript"/>
        </w:rPr>
        <w:footnoteReference w:id="5"/>
      </w:r>
      <w:r>
        <w:rPr>
          <w:rFonts w:eastAsiaTheme="minorHAnsi"/>
          <w:color w:val="auto"/>
        </w:rPr>
        <w:t xml:space="preserve"> Be commanded them not to commit the sin of fear and worry when it came to the Canaanites. And these are good words for us. </w:t>
      </w:r>
    </w:p>
    <w:p w14:paraId="77D79186" w14:textId="680DE1EF" w:rsidR="00F25FB9" w:rsidRDefault="00F25FB9" w:rsidP="006217DB">
      <w:pPr>
        <w:pStyle w:val="Quote"/>
        <w:rPr>
          <w:rFonts w:eastAsiaTheme="minorHAnsi"/>
        </w:rPr>
      </w:pPr>
      <w:r>
        <w:rPr>
          <w:rFonts w:eastAsiaTheme="minorHAnsi"/>
        </w:rPr>
        <w:t>“</w:t>
      </w:r>
      <w:r w:rsidRPr="00391FBA">
        <w:rPr>
          <w:rFonts w:eastAsiaTheme="minorHAnsi"/>
        </w:rPr>
        <w:t>When you go out to war against your enemies, and see horses and chariots and an army larger than your own, you shall not be afraid of them, for the Lord</w:t>
      </w:r>
      <w:r w:rsidR="006217DB">
        <w:rPr>
          <w:rFonts w:eastAsiaTheme="minorHAnsi"/>
        </w:rPr>
        <w:t xml:space="preserve"> </w:t>
      </w:r>
      <w:r w:rsidRPr="00391FBA">
        <w:rPr>
          <w:rFonts w:eastAsiaTheme="minorHAnsi"/>
        </w:rPr>
        <w:t>your God is with you, who brought you up out of the land of Egypt</w:t>
      </w:r>
      <w:r>
        <w:rPr>
          <w:rFonts w:eastAsiaTheme="minorHAnsi"/>
        </w:rPr>
        <w:t>”</w:t>
      </w:r>
      <w:r w:rsidRPr="00122EFD">
        <w:rPr>
          <w:rFonts w:eastAsiaTheme="minorHAnsi"/>
        </w:rPr>
        <w:t xml:space="preserve"> (Deut 20:1).</w:t>
      </w:r>
    </w:p>
    <w:p w14:paraId="34BE5335" w14:textId="38B8377D" w:rsidR="006217DB" w:rsidRDefault="006217DB" w:rsidP="006217DB">
      <w:pPr>
        <w:pStyle w:val="Heading2"/>
        <w:rPr>
          <w:rFonts w:eastAsiaTheme="minorHAnsi"/>
        </w:rPr>
      </w:pPr>
      <w:bookmarkStart w:id="87" w:name="_Toc52663654"/>
      <w:bookmarkStart w:id="88" w:name="_Toc52666355"/>
      <w:bookmarkStart w:id="89" w:name="_Toc52670612"/>
      <w:bookmarkStart w:id="90" w:name="_Toc52837508"/>
      <w:bookmarkStart w:id="91" w:name="_Toc52837698"/>
      <w:r w:rsidRPr="006217DB">
        <w:rPr>
          <w:rFonts w:eastAsiaTheme="minorHAnsi"/>
        </w:rPr>
        <w:t xml:space="preserve">Why is worry </w:t>
      </w:r>
      <w:r w:rsidR="00FE1BCB">
        <w:rPr>
          <w:rFonts w:eastAsiaTheme="minorHAnsi"/>
        </w:rPr>
        <w:t>Sinful</w:t>
      </w:r>
      <w:r w:rsidRPr="006217DB">
        <w:rPr>
          <w:rFonts w:eastAsiaTheme="minorHAnsi"/>
        </w:rPr>
        <w:t>?</w:t>
      </w:r>
      <w:bookmarkEnd w:id="87"/>
      <w:bookmarkEnd w:id="88"/>
      <w:bookmarkEnd w:id="89"/>
      <w:bookmarkEnd w:id="90"/>
      <w:bookmarkEnd w:id="91"/>
      <w:r w:rsidRPr="006217DB">
        <w:rPr>
          <w:rFonts w:eastAsiaTheme="minorHAnsi"/>
        </w:rPr>
        <w:t xml:space="preserve"> </w:t>
      </w:r>
    </w:p>
    <w:p w14:paraId="57C36CC9" w14:textId="77777777" w:rsidR="00FE1BCB" w:rsidRPr="00FE1BCB" w:rsidRDefault="00FE1BCB" w:rsidP="00FE1BCB">
      <w:pPr>
        <w:pStyle w:val="Quote"/>
        <w:rPr>
          <w:rFonts w:eastAsiaTheme="minorHAnsi"/>
          <w:b/>
          <w:bCs/>
        </w:rPr>
      </w:pPr>
      <w:r w:rsidRPr="00FE1BCB">
        <w:rPr>
          <w:rFonts w:eastAsiaTheme="minorHAnsi"/>
          <w:b/>
          <w:bCs/>
        </w:rPr>
        <w:t>Why is worry sinful?</w:t>
      </w:r>
    </w:p>
    <w:p w14:paraId="7F314171" w14:textId="77777777" w:rsidR="00FE1BCB" w:rsidRPr="00FE1BCB" w:rsidRDefault="00FE1BCB" w:rsidP="00FE1BCB">
      <w:pPr>
        <w:pStyle w:val="Quote"/>
        <w:rPr>
          <w:rFonts w:eastAsiaTheme="minorHAnsi"/>
        </w:rPr>
      </w:pPr>
      <w:r w:rsidRPr="00FE1BCB">
        <w:rPr>
          <w:rFonts w:eastAsiaTheme="minorHAnsi"/>
        </w:rPr>
        <w:t>1. Because it expresses heart idolatry (Mt 6:19-24)</w:t>
      </w:r>
    </w:p>
    <w:p w14:paraId="1FA897DF" w14:textId="77777777" w:rsidR="00FE1BCB" w:rsidRDefault="00FE1BCB" w:rsidP="00FE1BCB">
      <w:pPr>
        <w:pStyle w:val="Quote"/>
        <w:rPr>
          <w:rFonts w:eastAsiaTheme="minorHAnsi"/>
        </w:rPr>
      </w:pPr>
      <w:r w:rsidRPr="00FE1BCB">
        <w:rPr>
          <w:rFonts w:eastAsiaTheme="minorHAnsi"/>
        </w:rPr>
        <w:t>2. Because it expresses heart unbelief (Mt 6:25-34)</w:t>
      </w:r>
    </w:p>
    <w:p w14:paraId="5EE9D1BF" w14:textId="36CB0421" w:rsidR="006217DB" w:rsidRPr="006217DB" w:rsidRDefault="002227B6" w:rsidP="002227B6">
      <w:pPr>
        <w:pStyle w:val="Heading3"/>
        <w:rPr>
          <w:rFonts w:eastAsiaTheme="minorHAnsi"/>
        </w:rPr>
      </w:pPr>
      <w:bookmarkStart w:id="92" w:name="_Toc52663655"/>
      <w:bookmarkStart w:id="93" w:name="_Toc52666356"/>
      <w:bookmarkStart w:id="94" w:name="_Toc52670613"/>
      <w:bookmarkStart w:id="95" w:name="_Toc52837509"/>
      <w:bookmarkStart w:id="96" w:name="_Toc52837699"/>
      <w:r>
        <w:rPr>
          <w:rFonts w:eastAsiaTheme="minorHAnsi"/>
        </w:rPr>
        <w:t xml:space="preserve">1. </w:t>
      </w:r>
      <w:r w:rsidR="006217DB" w:rsidRPr="006217DB">
        <w:rPr>
          <w:rFonts w:eastAsiaTheme="minorHAnsi"/>
        </w:rPr>
        <w:t xml:space="preserve">Because it expresses heart </w:t>
      </w:r>
      <w:r w:rsidR="006217DB" w:rsidRPr="006217DB">
        <w:rPr>
          <w:rFonts w:eastAsiaTheme="minorHAnsi"/>
          <w:b/>
          <w:bCs/>
          <w:u w:val="single"/>
        </w:rPr>
        <w:t>idolatry</w:t>
      </w:r>
      <w:r w:rsidR="006217DB" w:rsidRPr="006217DB">
        <w:rPr>
          <w:rFonts w:eastAsiaTheme="minorHAnsi"/>
        </w:rPr>
        <w:t xml:space="preserve"> (</w:t>
      </w:r>
      <w:r>
        <w:rPr>
          <w:rFonts w:eastAsiaTheme="minorHAnsi"/>
        </w:rPr>
        <w:t>Mt</w:t>
      </w:r>
      <w:r w:rsidR="006217DB" w:rsidRPr="006217DB">
        <w:rPr>
          <w:rFonts w:eastAsiaTheme="minorHAnsi"/>
        </w:rPr>
        <w:t xml:space="preserve"> 6:19-24)</w:t>
      </w:r>
      <w:bookmarkEnd w:id="92"/>
      <w:bookmarkEnd w:id="93"/>
      <w:bookmarkEnd w:id="94"/>
      <w:bookmarkEnd w:id="95"/>
      <w:bookmarkEnd w:id="96"/>
    </w:p>
    <w:p w14:paraId="35B98F62" w14:textId="24645907" w:rsidR="002227B6" w:rsidRDefault="002227B6" w:rsidP="00FE1BCB">
      <w:pPr>
        <w:pStyle w:val="NormalWeb"/>
        <w:spacing w:before="0" w:beforeAutospacing="0" w:after="0" w:afterAutospacing="0" w:line="259" w:lineRule="auto"/>
        <w:ind w:firstLine="446"/>
        <w:jc w:val="both"/>
        <w:rPr>
          <w:rFonts w:eastAsiaTheme="minorHAnsi"/>
        </w:rPr>
      </w:pPr>
      <w:r>
        <w:rPr>
          <w:rFonts w:eastAsiaTheme="minorHAnsi"/>
        </w:rPr>
        <w:t xml:space="preserve">We magnify something as a fear that God cannot handle. </w:t>
      </w:r>
      <w:proofErr w:type="gramStart"/>
      <w:r>
        <w:rPr>
          <w:rFonts w:eastAsiaTheme="minorHAnsi"/>
        </w:rPr>
        <w:t>So</w:t>
      </w:r>
      <w:proofErr w:type="gramEnd"/>
      <w:r>
        <w:rPr>
          <w:rFonts w:eastAsiaTheme="minorHAnsi"/>
        </w:rPr>
        <w:t xml:space="preserve"> it begins to eat at us. But we are not taking God at his Word. Fear comes when we treasure something or someone too much, and we fear that security, health, comfort, or relationship being taken away.</w:t>
      </w:r>
    </w:p>
    <w:p w14:paraId="6B8CA387" w14:textId="37E136B5" w:rsidR="006217DB" w:rsidRPr="006217DB" w:rsidRDefault="006217DB" w:rsidP="006217DB">
      <w:pPr>
        <w:pStyle w:val="NormalWeb"/>
        <w:spacing w:before="0" w:beforeAutospacing="0" w:after="0" w:afterAutospacing="0" w:line="259" w:lineRule="auto"/>
        <w:ind w:firstLine="446"/>
        <w:jc w:val="both"/>
        <w:rPr>
          <w:rFonts w:eastAsiaTheme="minorHAnsi"/>
        </w:rPr>
      </w:pPr>
      <w:r w:rsidRPr="006217DB">
        <w:rPr>
          <w:rFonts w:eastAsiaTheme="minorHAnsi"/>
        </w:rPr>
        <w:t xml:space="preserve">Good question: what do you sometimes tend to treasure </w:t>
      </w:r>
      <w:r>
        <w:rPr>
          <w:rFonts w:eastAsiaTheme="minorHAnsi"/>
        </w:rPr>
        <w:t xml:space="preserve">or magnify </w:t>
      </w:r>
      <w:r w:rsidRPr="006217DB">
        <w:rPr>
          <w:rFonts w:eastAsiaTheme="minorHAnsi"/>
        </w:rPr>
        <w:t>more than the Lord?</w:t>
      </w:r>
      <w:r w:rsidR="002227B6">
        <w:rPr>
          <w:rFonts w:eastAsiaTheme="minorHAnsi"/>
        </w:rPr>
        <w:t xml:space="preserve">  </w:t>
      </w:r>
      <w:r w:rsidRPr="006217DB">
        <w:rPr>
          <w:rFonts w:eastAsiaTheme="minorHAnsi"/>
        </w:rPr>
        <w:t>Three pictures:</w:t>
      </w:r>
    </w:p>
    <w:p w14:paraId="0D6A6177" w14:textId="77777777" w:rsidR="006217DB" w:rsidRPr="006217DB" w:rsidRDefault="006217DB" w:rsidP="002227B6">
      <w:pPr>
        <w:pStyle w:val="NormalWeb"/>
        <w:numPr>
          <w:ilvl w:val="0"/>
          <w:numId w:val="35"/>
        </w:numPr>
        <w:spacing w:before="0" w:beforeAutospacing="0" w:after="0" w:afterAutospacing="0" w:line="259" w:lineRule="auto"/>
        <w:jc w:val="both"/>
        <w:rPr>
          <w:rFonts w:eastAsiaTheme="minorHAnsi"/>
        </w:rPr>
      </w:pPr>
      <w:r w:rsidRPr="006217DB">
        <w:rPr>
          <w:rFonts w:eastAsiaTheme="minorHAnsi"/>
        </w:rPr>
        <w:t>Competing treasures (v. 19-21) – You can’t serve God and money. Identify, repent, uproot</w:t>
      </w:r>
    </w:p>
    <w:p w14:paraId="4529C99A" w14:textId="77777777" w:rsidR="006217DB" w:rsidRPr="006217DB" w:rsidRDefault="006217DB" w:rsidP="002227B6">
      <w:pPr>
        <w:pStyle w:val="NormalWeb"/>
        <w:numPr>
          <w:ilvl w:val="0"/>
          <w:numId w:val="35"/>
        </w:numPr>
        <w:spacing w:before="0" w:beforeAutospacing="0" w:after="0" w:afterAutospacing="0" w:line="259" w:lineRule="auto"/>
        <w:jc w:val="both"/>
        <w:rPr>
          <w:rFonts w:eastAsiaTheme="minorHAnsi"/>
        </w:rPr>
      </w:pPr>
      <w:r w:rsidRPr="006217DB">
        <w:rPr>
          <w:rFonts w:eastAsiaTheme="minorHAnsi"/>
        </w:rPr>
        <w:t>Competing eyes (v. 22-23)</w:t>
      </w:r>
    </w:p>
    <w:p w14:paraId="6F27FBB3" w14:textId="7F39EF87" w:rsidR="006217DB" w:rsidRDefault="006217DB" w:rsidP="002227B6">
      <w:pPr>
        <w:pStyle w:val="NormalWeb"/>
        <w:numPr>
          <w:ilvl w:val="0"/>
          <w:numId w:val="35"/>
        </w:numPr>
        <w:spacing w:before="0" w:beforeAutospacing="0" w:after="0" w:afterAutospacing="0" w:line="259" w:lineRule="auto"/>
        <w:jc w:val="both"/>
        <w:rPr>
          <w:rFonts w:eastAsiaTheme="minorHAnsi"/>
        </w:rPr>
      </w:pPr>
      <w:r w:rsidRPr="006217DB">
        <w:rPr>
          <w:rFonts w:eastAsiaTheme="minorHAnsi"/>
        </w:rPr>
        <w:t xml:space="preserve">Competing masters (v. 24) security, health, comfort. </w:t>
      </w:r>
    </w:p>
    <w:p w14:paraId="6CA717AF" w14:textId="3CBBE905" w:rsidR="002227B6" w:rsidRDefault="002227B6" w:rsidP="002227B6">
      <w:pPr>
        <w:pStyle w:val="NormalWeb"/>
        <w:spacing w:before="0" w:beforeAutospacing="0" w:after="0" w:afterAutospacing="0" w:line="259" w:lineRule="auto"/>
        <w:jc w:val="both"/>
        <w:rPr>
          <w:rFonts w:eastAsiaTheme="minorHAnsi"/>
        </w:rPr>
      </w:pPr>
    </w:p>
    <w:p w14:paraId="0FE74987" w14:textId="069A1002" w:rsidR="002227B6" w:rsidRPr="006217DB" w:rsidRDefault="002227B6" w:rsidP="002227B6">
      <w:pPr>
        <w:pStyle w:val="NormalWeb"/>
        <w:spacing w:before="0" w:beforeAutospacing="0" w:after="0" w:afterAutospacing="0" w:line="259" w:lineRule="auto"/>
        <w:jc w:val="both"/>
        <w:rPr>
          <w:rFonts w:eastAsiaTheme="minorHAnsi"/>
        </w:rPr>
      </w:pPr>
      <w:r>
        <w:rPr>
          <w:rFonts w:eastAsiaTheme="minorHAnsi"/>
        </w:rPr>
        <w:t xml:space="preserve">Worry is sinful because when you worry, you are saying: </w:t>
      </w:r>
    </w:p>
    <w:p w14:paraId="6BEFEB4D" w14:textId="77777777" w:rsidR="006217DB" w:rsidRPr="006217DB" w:rsidRDefault="006217DB" w:rsidP="006217DB">
      <w:pPr>
        <w:pStyle w:val="NormalWeb"/>
        <w:numPr>
          <w:ilvl w:val="0"/>
          <w:numId w:val="32"/>
        </w:numPr>
        <w:spacing w:before="0" w:beforeAutospacing="0" w:after="0" w:afterAutospacing="0" w:line="259" w:lineRule="auto"/>
        <w:jc w:val="both"/>
        <w:rPr>
          <w:rFonts w:eastAsiaTheme="minorHAnsi"/>
        </w:rPr>
      </w:pPr>
      <w:r w:rsidRPr="006217DB">
        <w:rPr>
          <w:rFonts w:eastAsiaTheme="minorHAnsi"/>
        </w:rPr>
        <w:t>I am afraid God will not take care of me.</w:t>
      </w:r>
    </w:p>
    <w:p w14:paraId="6E22CAC0" w14:textId="77777777" w:rsidR="006217DB" w:rsidRPr="006217DB" w:rsidRDefault="006217DB" w:rsidP="006217DB">
      <w:pPr>
        <w:pStyle w:val="NormalWeb"/>
        <w:numPr>
          <w:ilvl w:val="0"/>
          <w:numId w:val="32"/>
        </w:numPr>
        <w:spacing w:before="0" w:beforeAutospacing="0" w:after="0" w:afterAutospacing="0" w:line="259" w:lineRule="auto"/>
        <w:jc w:val="both"/>
        <w:rPr>
          <w:rFonts w:eastAsiaTheme="minorHAnsi"/>
        </w:rPr>
      </w:pPr>
      <w:r w:rsidRPr="006217DB">
        <w:rPr>
          <w:rFonts w:eastAsiaTheme="minorHAnsi"/>
        </w:rPr>
        <w:t>I am treasuring comfort more than God.</w:t>
      </w:r>
    </w:p>
    <w:p w14:paraId="47C9299A" w14:textId="77777777" w:rsidR="006217DB" w:rsidRPr="006217DB" w:rsidRDefault="006217DB" w:rsidP="006217DB">
      <w:pPr>
        <w:pStyle w:val="NormalWeb"/>
        <w:spacing w:before="0" w:beforeAutospacing="0" w:after="0" w:afterAutospacing="0" w:line="259" w:lineRule="auto"/>
        <w:ind w:firstLine="446"/>
        <w:jc w:val="both"/>
        <w:rPr>
          <w:rFonts w:eastAsiaTheme="minorHAnsi"/>
        </w:rPr>
      </w:pPr>
    </w:p>
    <w:p w14:paraId="7942F1B7" w14:textId="51BB52E7" w:rsidR="006217DB" w:rsidRPr="006217DB" w:rsidRDefault="002227B6" w:rsidP="006217DB">
      <w:pPr>
        <w:pStyle w:val="NormalWeb"/>
        <w:spacing w:before="0" w:beforeAutospacing="0" w:after="0" w:afterAutospacing="0" w:line="259" w:lineRule="auto"/>
        <w:ind w:firstLine="446"/>
        <w:jc w:val="both"/>
        <w:rPr>
          <w:rFonts w:eastAsiaTheme="minorHAnsi"/>
        </w:rPr>
      </w:pPr>
      <w:r>
        <w:rPr>
          <w:rFonts w:eastAsiaTheme="minorHAnsi"/>
        </w:rPr>
        <w:t>What’s the r</w:t>
      </w:r>
      <w:r w:rsidR="006217DB" w:rsidRPr="006217DB">
        <w:rPr>
          <w:rFonts w:eastAsiaTheme="minorHAnsi"/>
        </w:rPr>
        <w:t xml:space="preserve">emedy? Identify, repent of, and </w:t>
      </w:r>
      <w:r w:rsidR="006217DB" w:rsidRPr="006217DB">
        <w:rPr>
          <w:rFonts w:eastAsiaTheme="minorHAnsi"/>
          <w:b/>
          <w:bCs/>
          <w:u w:val="single"/>
        </w:rPr>
        <w:t>uproot</w:t>
      </w:r>
      <w:r w:rsidR="006217DB" w:rsidRPr="006217DB">
        <w:rPr>
          <w:rFonts w:eastAsiaTheme="minorHAnsi"/>
        </w:rPr>
        <w:t xml:space="preserve"> your heart idols</w:t>
      </w:r>
      <w:r>
        <w:rPr>
          <w:rFonts w:eastAsiaTheme="minorHAnsi"/>
        </w:rPr>
        <w:t xml:space="preserve">. Question: </w:t>
      </w:r>
      <w:r w:rsidR="006217DB" w:rsidRPr="006217DB">
        <w:rPr>
          <w:rFonts w:eastAsiaTheme="minorHAnsi"/>
        </w:rPr>
        <w:t xml:space="preserve"> What earthly treasures—good things (people, possessions, circumstances, identities, etc.)—do you sometimes tend to treasure more than the Lord and his heavenly treasures?</w:t>
      </w:r>
    </w:p>
    <w:p w14:paraId="2B848E9A" w14:textId="76149C2D" w:rsidR="002227B6" w:rsidRDefault="002227B6" w:rsidP="002227B6">
      <w:pPr>
        <w:pStyle w:val="Heading3"/>
        <w:rPr>
          <w:rFonts w:eastAsiaTheme="minorHAnsi"/>
        </w:rPr>
      </w:pPr>
      <w:bookmarkStart w:id="97" w:name="_Toc52663656"/>
      <w:bookmarkStart w:id="98" w:name="_Toc52666357"/>
      <w:bookmarkStart w:id="99" w:name="_Toc52670614"/>
      <w:bookmarkStart w:id="100" w:name="_Toc52837510"/>
      <w:bookmarkStart w:id="101" w:name="_Toc52837700"/>
      <w:r>
        <w:rPr>
          <w:rFonts w:eastAsiaTheme="minorHAnsi"/>
        </w:rPr>
        <w:t xml:space="preserve">2. </w:t>
      </w:r>
      <w:r w:rsidR="006217DB" w:rsidRPr="006217DB">
        <w:rPr>
          <w:rFonts w:eastAsiaTheme="minorHAnsi"/>
        </w:rPr>
        <w:t xml:space="preserve">Because it expresses heart </w:t>
      </w:r>
      <w:r w:rsidR="006217DB" w:rsidRPr="006217DB">
        <w:rPr>
          <w:rFonts w:eastAsiaTheme="minorHAnsi"/>
          <w:b/>
          <w:bCs/>
          <w:u w:val="single"/>
        </w:rPr>
        <w:t>unbelief</w:t>
      </w:r>
      <w:r w:rsidR="006217DB" w:rsidRPr="006217DB">
        <w:rPr>
          <w:rFonts w:eastAsiaTheme="minorHAnsi"/>
        </w:rPr>
        <w:t xml:space="preserve"> (</w:t>
      </w:r>
      <w:r>
        <w:rPr>
          <w:rFonts w:eastAsiaTheme="minorHAnsi"/>
        </w:rPr>
        <w:t>Mt</w:t>
      </w:r>
      <w:r w:rsidR="006217DB" w:rsidRPr="006217DB">
        <w:rPr>
          <w:rFonts w:eastAsiaTheme="minorHAnsi"/>
        </w:rPr>
        <w:t xml:space="preserve"> 6:25-34)</w:t>
      </w:r>
      <w:bookmarkEnd w:id="97"/>
      <w:bookmarkEnd w:id="98"/>
      <w:bookmarkEnd w:id="99"/>
      <w:bookmarkEnd w:id="100"/>
      <w:bookmarkEnd w:id="101"/>
    </w:p>
    <w:p w14:paraId="29BF30AB" w14:textId="2CB36EA7" w:rsidR="006217DB" w:rsidRPr="006217DB" w:rsidRDefault="006217DB" w:rsidP="006217DB">
      <w:pPr>
        <w:pStyle w:val="NormalWeb"/>
        <w:spacing w:before="0" w:beforeAutospacing="0" w:after="0" w:afterAutospacing="0" w:line="259" w:lineRule="auto"/>
        <w:ind w:firstLine="446"/>
        <w:jc w:val="both"/>
        <w:rPr>
          <w:rFonts w:eastAsiaTheme="minorHAnsi"/>
        </w:rPr>
      </w:pPr>
      <w:r w:rsidRPr="006217DB">
        <w:rPr>
          <w:rFonts w:eastAsiaTheme="minorHAnsi"/>
          <w:highlight w:val="yellow"/>
        </w:rPr>
        <w:t>Worry is an unbelief in the love of God</w:t>
      </w:r>
      <w:r w:rsidRPr="006217DB">
        <w:rPr>
          <w:rFonts w:eastAsiaTheme="minorHAnsi"/>
        </w:rPr>
        <w:t>.</w:t>
      </w:r>
      <w:r w:rsidR="002227B6">
        <w:rPr>
          <w:rFonts w:eastAsiaTheme="minorHAnsi"/>
        </w:rPr>
        <w:t xml:space="preserve"> It’s n</w:t>
      </w:r>
      <w:r w:rsidRPr="006217DB">
        <w:rPr>
          <w:rFonts w:eastAsiaTheme="minorHAnsi"/>
        </w:rPr>
        <w:t>ot the total unbelief of a pagan, but the remnant unbelief of a true believer</w:t>
      </w:r>
      <w:r w:rsidR="002227B6">
        <w:rPr>
          <w:rFonts w:eastAsiaTheme="minorHAnsi"/>
        </w:rPr>
        <w:t>.</w:t>
      </w:r>
    </w:p>
    <w:p w14:paraId="6F1BF04A" w14:textId="77777777" w:rsidR="00FE1BCB" w:rsidRDefault="006217DB" w:rsidP="00FE1BCB">
      <w:pPr>
        <w:pStyle w:val="Quote"/>
        <w:rPr>
          <w:rFonts w:eastAsiaTheme="minorHAnsi"/>
        </w:rPr>
      </w:pPr>
      <w:r w:rsidRPr="006217DB">
        <w:rPr>
          <w:rFonts w:eastAsiaTheme="minorHAnsi"/>
        </w:rPr>
        <w:t xml:space="preserve">Reasons to not worry: </w:t>
      </w:r>
      <w:r w:rsidR="002227B6">
        <w:rPr>
          <w:rFonts w:eastAsiaTheme="minorHAnsi"/>
        </w:rPr>
        <w:t xml:space="preserve"> </w:t>
      </w:r>
    </w:p>
    <w:p w14:paraId="680DDDCF" w14:textId="04C0AF91" w:rsidR="006217DB" w:rsidRPr="006217DB" w:rsidRDefault="00FE1BCB" w:rsidP="00FE1BCB">
      <w:pPr>
        <w:pStyle w:val="Quote"/>
        <w:rPr>
          <w:rFonts w:eastAsiaTheme="minorHAnsi"/>
        </w:rPr>
      </w:pPr>
      <w:r>
        <w:rPr>
          <w:rFonts w:eastAsiaTheme="minorHAnsi"/>
        </w:rPr>
        <w:t xml:space="preserve">(1) </w:t>
      </w:r>
      <w:r w:rsidR="006217DB" w:rsidRPr="006217DB">
        <w:rPr>
          <w:rFonts w:eastAsiaTheme="minorHAnsi"/>
        </w:rPr>
        <w:t>Because the God who provides for birds and flowers is your Father, and he values you much more than he values them (Matthew 6:25-30)</w:t>
      </w:r>
      <w:r>
        <w:rPr>
          <w:rFonts w:eastAsiaTheme="minorHAnsi"/>
        </w:rPr>
        <w:t xml:space="preserve"> </w:t>
      </w:r>
    </w:p>
    <w:p w14:paraId="77034256" w14:textId="15F11068" w:rsidR="006217DB" w:rsidRPr="006217DB" w:rsidRDefault="00FE1BCB" w:rsidP="00FE1BCB">
      <w:pPr>
        <w:pStyle w:val="Quote"/>
        <w:rPr>
          <w:rFonts w:eastAsiaTheme="minorHAnsi"/>
        </w:rPr>
      </w:pPr>
      <w:r>
        <w:rPr>
          <w:rFonts w:eastAsiaTheme="minorHAnsi"/>
        </w:rPr>
        <w:lastRenderedPageBreak/>
        <w:t xml:space="preserve">(2) </w:t>
      </w:r>
      <w:r w:rsidR="006217DB" w:rsidRPr="006217DB">
        <w:rPr>
          <w:rFonts w:eastAsiaTheme="minorHAnsi"/>
        </w:rPr>
        <w:t xml:space="preserve">Because worrying characterizes pagans, not those who belong to and who are known by God your Father (Matthew 6:31-32) </w:t>
      </w:r>
    </w:p>
    <w:p w14:paraId="5314CBE9" w14:textId="209E2D99" w:rsidR="006217DB" w:rsidRPr="006217DB" w:rsidRDefault="00FE1BCB" w:rsidP="00FE1BCB">
      <w:pPr>
        <w:pStyle w:val="Quote"/>
        <w:rPr>
          <w:rFonts w:eastAsiaTheme="minorHAnsi"/>
        </w:rPr>
      </w:pPr>
      <w:r>
        <w:rPr>
          <w:rFonts w:eastAsiaTheme="minorHAnsi"/>
        </w:rPr>
        <w:t xml:space="preserve">(3) </w:t>
      </w:r>
      <w:r w:rsidR="006217DB" w:rsidRPr="006217DB">
        <w:rPr>
          <w:rFonts w:eastAsiaTheme="minorHAnsi"/>
        </w:rPr>
        <w:t>Because worrying can’t improve your future, and it instead diverts you from your present responsibilities (Matthew 6:34)</w:t>
      </w:r>
    </w:p>
    <w:p w14:paraId="5FDF8E6C" w14:textId="77777777" w:rsidR="006217DB" w:rsidRPr="006217DB" w:rsidRDefault="006217DB" w:rsidP="00FE1BCB">
      <w:pPr>
        <w:pStyle w:val="Quote"/>
        <w:rPr>
          <w:rFonts w:eastAsiaTheme="minorHAnsi"/>
        </w:rPr>
      </w:pPr>
    </w:p>
    <w:p w14:paraId="0245E46E" w14:textId="77777777" w:rsidR="002227B6" w:rsidRDefault="006217DB" w:rsidP="002227B6">
      <w:pPr>
        <w:pStyle w:val="Heading2"/>
        <w:rPr>
          <w:rFonts w:eastAsiaTheme="minorHAnsi"/>
        </w:rPr>
      </w:pPr>
      <w:bookmarkStart w:id="102" w:name="_Toc52663657"/>
      <w:bookmarkStart w:id="103" w:name="_Toc52666358"/>
      <w:bookmarkStart w:id="104" w:name="_Toc52670615"/>
      <w:bookmarkStart w:id="105" w:name="_Toc52837511"/>
      <w:bookmarkStart w:id="106" w:name="_Toc52837701"/>
      <w:r w:rsidRPr="006217DB">
        <w:rPr>
          <w:rFonts w:eastAsiaTheme="minorHAnsi"/>
        </w:rPr>
        <w:t>What should you do instead of worry?</w:t>
      </w:r>
      <w:bookmarkEnd w:id="102"/>
      <w:bookmarkEnd w:id="103"/>
      <w:bookmarkEnd w:id="104"/>
      <w:bookmarkEnd w:id="105"/>
      <w:bookmarkEnd w:id="106"/>
      <w:r w:rsidRPr="006217DB">
        <w:rPr>
          <w:rFonts w:eastAsiaTheme="minorHAnsi"/>
        </w:rPr>
        <w:t xml:space="preserve"> </w:t>
      </w:r>
    </w:p>
    <w:p w14:paraId="1E67AAD7" w14:textId="377AD3C5" w:rsidR="006217DB" w:rsidRDefault="006217DB" w:rsidP="006217DB">
      <w:pPr>
        <w:pStyle w:val="NormalWeb"/>
        <w:spacing w:before="0" w:beforeAutospacing="0" w:after="0" w:afterAutospacing="0" w:line="259" w:lineRule="auto"/>
        <w:ind w:firstLine="446"/>
        <w:jc w:val="both"/>
        <w:rPr>
          <w:rFonts w:eastAsiaTheme="minorHAnsi"/>
        </w:rPr>
      </w:pPr>
      <w:r w:rsidRPr="006217DB">
        <w:rPr>
          <w:rFonts w:eastAsiaTheme="minorHAnsi"/>
        </w:rPr>
        <w:t>You should seek God’s kingdom (</w:t>
      </w:r>
      <w:r w:rsidR="002227B6">
        <w:rPr>
          <w:rFonts w:eastAsiaTheme="minorHAnsi"/>
        </w:rPr>
        <w:t>Matthew 6:33</w:t>
      </w:r>
      <w:r w:rsidRPr="006217DB">
        <w:rPr>
          <w:rFonts w:eastAsiaTheme="minorHAnsi"/>
        </w:rPr>
        <w:t xml:space="preserve">). </w:t>
      </w:r>
    </w:p>
    <w:p w14:paraId="7E1AFDA3" w14:textId="44C676AA" w:rsidR="002227B6" w:rsidRPr="006217DB" w:rsidRDefault="002227B6" w:rsidP="002227B6">
      <w:pPr>
        <w:pStyle w:val="Quote"/>
        <w:rPr>
          <w:rFonts w:eastAsiaTheme="minorHAnsi"/>
        </w:rPr>
      </w:pPr>
      <w:r>
        <w:rPr>
          <w:rFonts w:eastAsiaTheme="minorHAnsi"/>
        </w:rPr>
        <w:t>S</w:t>
      </w:r>
      <w:r w:rsidRPr="002227B6">
        <w:rPr>
          <w:rFonts w:eastAsiaTheme="minorHAnsi"/>
        </w:rPr>
        <w:t>eek first the kingdom of God and his righteousness, and all these things will be added to you.</w:t>
      </w:r>
      <w:r>
        <w:rPr>
          <w:rFonts w:eastAsiaTheme="minorHAnsi"/>
        </w:rPr>
        <w:t xml:space="preserve"> –Matthew 6:33</w:t>
      </w:r>
    </w:p>
    <w:p w14:paraId="48B44F60" w14:textId="4855E2FA" w:rsidR="00F25FB9" w:rsidRDefault="00F25FB9" w:rsidP="00F25FB9">
      <w:pPr>
        <w:pStyle w:val="NormalWeb"/>
        <w:spacing w:before="0" w:beforeAutospacing="0" w:after="0" w:afterAutospacing="0" w:line="259" w:lineRule="auto"/>
        <w:ind w:firstLine="446"/>
        <w:jc w:val="both"/>
        <w:rPr>
          <w:rFonts w:eastAsiaTheme="minorHAnsi"/>
          <w:color w:val="auto"/>
        </w:rPr>
      </w:pPr>
    </w:p>
    <w:p w14:paraId="61D11DDD" w14:textId="7C09EF35" w:rsidR="00F25FB9" w:rsidRPr="003801D7" w:rsidRDefault="00F25FB9" w:rsidP="00F25FB9">
      <w:pPr>
        <w:pStyle w:val="Heading1"/>
        <w:numPr>
          <w:ilvl w:val="0"/>
          <w:numId w:val="1"/>
        </w:numPr>
        <w:pBdr>
          <w:top w:val="single" w:sz="6" w:space="0" w:color="auto"/>
          <w:bottom w:val="single" w:sz="6" w:space="1" w:color="auto"/>
        </w:pBdr>
        <w:rPr>
          <w:color w:val="000000" w:themeColor="text1"/>
        </w:rPr>
      </w:pPr>
      <w:bookmarkStart w:id="107" w:name="_Toc52493892"/>
      <w:bookmarkStart w:id="108" w:name="_Toc52493996"/>
      <w:bookmarkStart w:id="109" w:name="_Toc52494142"/>
      <w:bookmarkStart w:id="110" w:name="_Toc52663658"/>
      <w:bookmarkStart w:id="111" w:name="_Toc52666359"/>
      <w:bookmarkStart w:id="112" w:name="_Toc52670616"/>
      <w:bookmarkStart w:id="113" w:name="_Toc52837512"/>
      <w:bookmarkStart w:id="114" w:name="_Toc52837702"/>
      <w:r>
        <w:rPr>
          <w:b/>
          <w:bCs/>
        </w:rPr>
        <w:t xml:space="preserve">God is </w:t>
      </w:r>
      <w:r>
        <w:rPr>
          <w:b/>
          <w:bCs/>
          <w:color w:val="4472C4" w:themeColor="accent1"/>
        </w:rPr>
        <w:t>Greater</w:t>
      </w:r>
      <w:r w:rsidRPr="00FF4637">
        <w:rPr>
          <w:b/>
          <w:bCs/>
        </w:rPr>
        <w:t xml:space="preserve"> </w:t>
      </w:r>
      <w:r>
        <w:rPr>
          <w:b/>
          <w:bCs/>
        </w:rPr>
        <w:t xml:space="preserve">than the Enemy </w:t>
      </w:r>
      <w:r>
        <w:rPr>
          <w:color w:val="000000" w:themeColor="text1"/>
        </w:rPr>
        <w:t>(11:6-9</w:t>
      </w:r>
      <w:r w:rsidRPr="003801D7">
        <w:rPr>
          <w:caps w:val="0"/>
          <w:color w:val="000000" w:themeColor="text1"/>
        </w:rPr>
        <w:t>)</w:t>
      </w:r>
      <w:bookmarkEnd w:id="107"/>
      <w:bookmarkEnd w:id="108"/>
      <w:bookmarkEnd w:id="109"/>
      <w:bookmarkEnd w:id="110"/>
      <w:bookmarkEnd w:id="111"/>
      <w:bookmarkEnd w:id="112"/>
      <w:bookmarkEnd w:id="113"/>
      <w:bookmarkEnd w:id="114"/>
    </w:p>
    <w:p w14:paraId="33C4CCD8" w14:textId="77777777" w:rsidR="00FE1BCB" w:rsidRDefault="00FE1BCB" w:rsidP="00FE1BCB">
      <w:pPr>
        <w:pStyle w:val="Quote"/>
        <w:ind w:left="720" w:firstLine="0"/>
      </w:pPr>
      <w:bookmarkStart w:id="115" w:name="_Toc525144639"/>
      <w:bookmarkStart w:id="116" w:name="_Toc525146061"/>
      <w:bookmarkStart w:id="117" w:name="_Toc525146639"/>
      <w:bookmarkStart w:id="118" w:name="_Toc525147049"/>
      <w:bookmarkStart w:id="119" w:name="_Toc525232643"/>
      <w:bookmarkStart w:id="120" w:name="_Toc525389882"/>
      <w:bookmarkStart w:id="121" w:name="_Toc525389925"/>
      <w:bookmarkStart w:id="122" w:name="_Toc52493893"/>
      <w:bookmarkStart w:id="123" w:name="_Toc52493997"/>
      <w:bookmarkStart w:id="124" w:name="_Toc52494143"/>
      <w:bookmarkStart w:id="125" w:name="_Toc52663659"/>
      <w:bookmarkStart w:id="126" w:name="_Toc52666360"/>
      <w:bookmarkStart w:id="127" w:name="_Toc52670617"/>
      <w:r w:rsidRPr="00391FBA">
        <w:t>Greater is he that is in you, than he that is in the world</w:t>
      </w:r>
      <w:r>
        <w:t xml:space="preserve">. –1 John 4:4, </w:t>
      </w:r>
      <w:r w:rsidRPr="008F3735">
        <w:rPr>
          <w:sz w:val="20"/>
        </w:rPr>
        <w:t>KJV</w:t>
      </w:r>
    </w:p>
    <w:p w14:paraId="53BAD9AE" w14:textId="77777777" w:rsidR="00F25FB9" w:rsidRDefault="00F25FB9" w:rsidP="00F25FB9">
      <w:pPr>
        <w:pStyle w:val="Heading2"/>
      </w:pPr>
      <w:bookmarkStart w:id="128" w:name="_Toc52837513"/>
      <w:bookmarkStart w:id="129" w:name="_Toc52837703"/>
      <w:r>
        <w:t>Put Away Fear</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32007DE9" w14:textId="7E8D52C4" w:rsidR="002227B6" w:rsidRDefault="002227B6" w:rsidP="00F25FB9">
      <w:pPr>
        <w:pStyle w:val="NormalWeb"/>
        <w:spacing w:before="0" w:beforeAutospacing="0" w:after="0" w:afterAutospacing="0" w:line="259" w:lineRule="auto"/>
        <w:jc w:val="both"/>
        <w:rPr>
          <w:color w:val="auto"/>
          <w:szCs w:val="23"/>
        </w:rPr>
      </w:pPr>
      <w:r>
        <w:rPr>
          <w:color w:val="auto"/>
          <w:szCs w:val="23"/>
        </w:rPr>
        <w:t xml:space="preserve">Faith focuses on the certainty of greatness of God and his love for me, not on the possibilities of fear. </w:t>
      </w:r>
      <w:r w:rsidR="00C85430">
        <w:rPr>
          <w:color w:val="auto"/>
          <w:szCs w:val="23"/>
        </w:rPr>
        <w:t xml:space="preserve">Do you have a good theology of </w:t>
      </w:r>
      <w:proofErr w:type="gramStart"/>
      <w:r w:rsidR="00C85430">
        <w:rPr>
          <w:color w:val="auto"/>
          <w:szCs w:val="23"/>
        </w:rPr>
        <w:t>worry.</w:t>
      </w:r>
      <w:proofErr w:type="gramEnd"/>
      <w:r w:rsidR="00C85430">
        <w:rPr>
          <w:color w:val="auto"/>
          <w:szCs w:val="23"/>
        </w:rPr>
        <w:t xml:space="preserve"> You should never magnify anything as greater than God. The moment you sense worry, cut it off. </w:t>
      </w:r>
    </w:p>
    <w:p w14:paraId="63777BA9" w14:textId="77777777" w:rsidR="00C85430" w:rsidRPr="00C85430" w:rsidRDefault="00C85430" w:rsidP="00C85430">
      <w:pPr>
        <w:pStyle w:val="Quote"/>
      </w:pPr>
      <w:r w:rsidRPr="00C85430">
        <w:t xml:space="preserve">1 Peter 5:7, Cast all your anxiety on him because he cares for you. </w:t>
      </w:r>
    </w:p>
    <w:p w14:paraId="1D7AEB37" w14:textId="77777777" w:rsidR="00C85430" w:rsidRDefault="00C85430" w:rsidP="00F25FB9">
      <w:pPr>
        <w:pStyle w:val="NormalWeb"/>
        <w:spacing w:before="0" w:beforeAutospacing="0" w:after="0" w:afterAutospacing="0" w:line="259" w:lineRule="auto"/>
        <w:jc w:val="both"/>
        <w:rPr>
          <w:color w:val="auto"/>
          <w:szCs w:val="23"/>
        </w:rPr>
      </w:pPr>
    </w:p>
    <w:p w14:paraId="74FCAC89" w14:textId="77777777" w:rsidR="00C85430" w:rsidRPr="00F575E3" w:rsidRDefault="00C85430" w:rsidP="00C85430">
      <w:pPr>
        <w:pStyle w:val="Quote"/>
      </w:pPr>
      <w:r>
        <w:t>D</w:t>
      </w:r>
      <w:r w:rsidRPr="00F575E3">
        <w:t>o not be anxious about anything, but in everything by prayer and supplication with thanksgiving let your requests be made known to God. </w:t>
      </w:r>
      <w:r w:rsidRPr="00F575E3">
        <w:rPr>
          <w:b/>
          <w:bCs/>
          <w:vertAlign w:val="superscript"/>
        </w:rPr>
        <w:t>7 </w:t>
      </w:r>
      <w:r w:rsidRPr="00F575E3">
        <w:t>And the peace of God, which surpasses all understanding, will guard your hearts and your minds in Christ Jesus.</w:t>
      </w:r>
      <w:r>
        <w:t xml:space="preserve"> –Philippians 4:6-7</w:t>
      </w:r>
    </w:p>
    <w:p w14:paraId="555D3D12" w14:textId="77777777" w:rsidR="00C85430" w:rsidRDefault="00C85430" w:rsidP="00F25FB9">
      <w:pPr>
        <w:pStyle w:val="NormalWeb"/>
        <w:spacing w:before="0" w:beforeAutospacing="0" w:after="0" w:afterAutospacing="0" w:line="259" w:lineRule="auto"/>
        <w:jc w:val="both"/>
        <w:rPr>
          <w:color w:val="auto"/>
          <w:szCs w:val="23"/>
        </w:rPr>
      </w:pPr>
    </w:p>
    <w:p w14:paraId="589A63C1" w14:textId="1D38EAE0" w:rsidR="00F25FB9" w:rsidRDefault="00A95A39" w:rsidP="00F25FB9">
      <w:pPr>
        <w:pStyle w:val="BibleVerse"/>
      </w:pPr>
      <w:r w:rsidRPr="003801D7">
        <w:rPr>
          <w:b/>
        </w:rPr>
        <w:t xml:space="preserve">Joshua </w:t>
      </w:r>
      <w:r>
        <w:rPr>
          <w:b/>
        </w:rPr>
        <w:t>11:6</w:t>
      </w:r>
      <w:r w:rsidRPr="003801D7">
        <w:t xml:space="preserve">│ </w:t>
      </w:r>
      <w:r w:rsidR="00F25FB9" w:rsidRPr="00391FBA">
        <w:t>And the </w:t>
      </w:r>
      <w:r w:rsidR="00F25FB9">
        <w:t>LORD</w:t>
      </w:r>
      <w:r w:rsidR="00F25FB9" w:rsidRPr="00391FBA">
        <w:t> said to Joshua, “Do not be afraid of them, for tomorrow at this time I will give over all of them, slain, to Israel. You shall hamstring their horses and burn their chariots with fire</w:t>
      </w:r>
      <w:r>
        <w:t>.”</w:t>
      </w:r>
    </w:p>
    <w:p w14:paraId="0E19DCC1" w14:textId="4D17A5BC" w:rsidR="00F25FB9" w:rsidRDefault="00F25FB9" w:rsidP="00F25FB9">
      <w:pPr>
        <w:pStyle w:val="NormalWeb"/>
        <w:spacing w:before="0" w:beforeAutospacing="0" w:after="0" w:afterAutospacing="0" w:line="259" w:lineRule="auto"/>
        <w:ind w:firstLine="446"/>
        <w:jc w:val="both"/>
        <w:rPr>
          <w:color w:val="auto"/>
          <w:szCs w:val="23"/>
          <w:vertAlign w:val="superscript"/>
        </w:rPr>
      </w:pPr>
      <w:r w:rsidRPr="00B82083">
        <w:rPr>
          <w:b/>
          <w:color w:val="auto"/>
          <w:szCs w:val="23"/>
        </w:rPr>
        <w:t>Hamstringing</w:t>
      </w:r>
      <w:r w:rsidRPr="00A55213">
        <w:rPr>
          <w:color w:val="auto"/>
          <w:szCs w:val="23"/>
        </w:rPr>
        <w:t xml:space="preserve"> a horse made the animal militarily useless; it involved cutting the large tendon at the back of the knee on the hind legs. </w:t>
      </w:r>
      <w:r>
        <w:rPr>
          <w:color w:val="auto"/>
          <w:szCs w:val="23"/>
        </w:rPr>
        <w:t xml:space="preserve">It did not kill them or permanently injure them. It merely made them not able to be as quick, so they were no good for war. </w:t>
      </w:r>
      <w:r w:rsidRPr="00A55213">
        <w:rPr>
          <w:color w:val="auto"/>
          <w:szCs w:val="23"/>
        </w:rPr>
        <w:t xml:space="preserve">Some hold that the Israelites did this because they were untrained in the machinery of Canaanite hi-tech warfare and, not knowing how to use horses and chariots themselves, simply disabled and destroyed them. However, the command probably stems more from </w:t>
      </w:r>
      <w:r w:rsidR="00C85430">
        <w:rPr>
          <w:color w:val="auto"/>
          <w:szCs w:val="23"/>
        </w:rPr>
        <w:t>God’s divine</w:t>
      </w:r>
      <w:r w:rsidRPr="00A55213">
        <w:rPr>
          <w:color w:val="auto"/>
          <w:szCs w:val="23"/>
        </w:rPr>
        <w:t xml:space="preserve"> intention </w:t>
      </w:r>
      <w:r w:rsidR="00C85430">
        <w:rPr>
          <w:color w:val="auto"/>
          <w:szCs w:val="23"/>
        </w:rPr>
        <w:t>which was</w:t>
      </w:r>
      <w:r w:rsidRPr="00A55213">
        <w:rPr>
          <w:color w:val="auto"/>
          <w:szCs w:val="23"/>
        </w:rPr>
        <w:t xml:space="preserve"> to teach Israel </w:t>
      </w:r>
      <w:r w:rsidRPr="00C85430">
        <w:rPr>
          <w:color w:val="auto"/>
          <w:szCs w:val="23"/>
          <w:highlight w:val="yellow"/>
        </w:rPr>
        <w:t>not to depend on such modes of assistance but to repose in God’s help alone</w:t>
      </w:r>
      <w:r w:rsidRPr="00A55213">
        <w:rPr>
          <w:color w:val="auto"/>
          <w:szCs w:val="23"/>
        </w:rPr>
        <w:t>.</w:t>
      </w:r>
      <w:r w:rsidRPr="00A55213">
        <w:rPr>
          <w:color w:val="auto"/>
          <w:szCs w:val="23"/>
          <w:vertAlign w:val="superscript"/>
        </w:rPr>
        <w:t xml:space="preserve"> </w:t>
      </w:r>
      <w:r w:rsidRPr="00A55213">
        <w:rPr>
          <w:color w:val="auto"/>
          <w:szCs w:val="23"/>
          <w:vertAlign w:val="superscript"/>
        </w:rPr>
        <w:footnoteReference w:id="6"/>
      </w:r>
      <w:r>
        <w:rPr>
          <w:color w:val="auto"/>
          <w:szCs w:val="23"/>
          <w:vertAlign w:val="superscript"/>
        </w:rPr>
        <w:t xml:space="preserve"> </w:t>
      </w:r>
    </w:p>
    <w:p w14:paraId="72E6C4EC" w14:textId="51C0E94F" w:rsidR="00F25FB9" w:rsidRDefault="00F25FB9" w:rsidP="00F25FB9">
      <w:pPr>
        <w:pStyle w:val="Quote"/>
      </w:pPr>
      <w:r w:rsidRPr="00A55213">
        <w:lastRenderedPageBreak/>
        <w:t>Some trust in chariots and some in horses, but we trust in the name of the LORD our God</w:t>
      </w:r>
      <w:r w:rsidR="00C85430">
        <w:t>. –</w:t>
      </w:r>
      <w:r w:rsidRPr="00A55213">
        <w:t>Ps</w:t>
      </w:r>
      <w:r>
        <w:t>a</w:t>
      </w:r>
      <w:r w:rsidR="00C85430">
        <w:t>lm</w:t>
      </w:r>
      <w:r w:rsidRPr="00A55213">
        <w:t xml:space="preserve"> 20:7</w:t>
      </w:r>
    </w:p>
    <w:p w14:paraId="07F52540" w14:textId="77777777" w:rsidR="00F94C21" w:rsidRDefault="00F94C21" w:rsidP="00F25FB9">
      <w:pPr>
        <w:pStyle w:val="NormalWeb"/>
        <w:spacing w:before="0" w:beforeAutospacing="0" w:after="0" w:afterAutospacing="0" w:line="259" w:lineRule="auto"/>
        <w:ind w:firstLine="446"/>
        <w:jc w:val="both"/>
        <w:rPr>
          <w:color w:val="auto"/>
          <w:szCs w:val="23"/>
        </w:rPr>
      </w:pPr>
      <w:r>
        <w:rPr>
          <w:color w:val="auto"/>
          <w:szCs w:val="23"/>
        </w:rPr>
        <w:t>What is a chariot compared to the infinite God?</w:t>
      </w:r>
    </w:p>
    <w:p w14:paraId="1695E7EC" w14:textId="77777777" w:rsidR="00F94C21" w:rsidRDefault="00F94C21" w:rsidP="00F25FB9">
      <w:pPr>
        <w:pStyle w:val="NormalWeb"/>
        <w:spacing w:before="0" w:beforeAutospacing="0" w:after="0" w:afterAutospacing="0" w:line="259" w:lineRule="auto"/>
        <w:ind w:firstLine="446"/>
        <w:jc w:val="both"/>
        <w:rPr>
          <w:color w:val="auto"/>
          <w:szCs w:val="23"/>
        </w:rPr>
      </w:pPr>
    </w:p>
    <w:p w14:paraId="151BB7A0" w14:textId="62A2B20F" w:rsidR="00F25FB9" w:rsidRDefault="00F25FB9" w:rsidP="00F25FB9">
      <w:pPr>
        <w:pStyle w:val="NormalWeb"/>
        <w:spacing w:before="0" w:beforeAutospacing="0" w:after="0" w:afterAutospacing="0" w:line="259" w:lineRule="auto"/>
        <w:ind w:firstLine="446"/>
        <w:jc w:val="both"/>
        <w:rPr>
          <w:color w:val="auto"/>
          <w:szCs w:val="23"/>
        </w:rPr>
      </w:pPr>
      <w:r w:rsidRPr="00A55213">
        <w:rPr>
          <w:color w:val="auto"/>
          <w:szCs w:val="23"/>
        </w:rPr>
        <w:t xml:space="preserve">By prohibiting such means of normal human security, </w:t>
      </w:r>
      <w:r w:rsidR="00F94C21">
        <w:rPr>
          <w:color w:val="auto"/>
          <w:szCs w:val="23"/>
        </w:rPr>
        <w:t xml:space="preserve">The Lord is looking for them to depend on him alone. They can’t give glory to their weapons or their wisdom. It’s all God. </w:t>
      </w:r>
    </w:p>
    <w:p w14:paraId="63604453" w14:textId="77777777" w:rsidR="00F25FB9" w:rsidRDefault="00F25FB9" w:rsidP="00F25FB9">
      <w:pPr>
        <w:pStyle w:val="Heading2"/>
      </w:pPr>
      <w:bookmarkStart w:id="130" w:name="_Toc525144640"/>
      <w:bookmarkStart w:id="131" w:name="_Toc525146062"/>
      <w:bookmarkStart w:id="132" w:name="_Toc525146640"/>
      <w:bookmarkStart w:id="133" w:name="_Toc525147050"/>
      <w:bookmarkStart w:id="134" w:name="_Toc525232644"/>
      <w:bookmarkStart w:id="135" w:name="_Toc525389883"/>
      <w:bookmarkStart w:id="136" w:name="_Toc525389926"/>
      <w:bookmarkStart w:id="137" w:name="_Toc52493894"/>
      <w:bookmarkStart w:id="138" w:name="_Toc52493998"/>
      <w:bookmarkStart w:id="139" w:name="_Toc52494144"/>
      <w:bookmarkStart w:id="140" w:name="_Toc52663660"/>
      <w:bookmarkStart w:id="141" w:name="_Toc52666361"/>
      <w:bookmarkStart w:id="142" w:name="_Toc52670618"/>
      <w:bookmarkStart w:id="143" w:name="_Toc52837514"/>
      <w:bookmarkStart w:id="144" w:name="_Toc52837704"/>
      <w:r>
        <w:t>Put on Faith</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F29FDC3" w14:textId="77777777" w:rsidR="00F25FB9" w:rsidRDefault="00F25FB9" w:rsidP="00F25FB9">
      <w:pPr>
        <w:pStyle w:val="NormalWeb"/>
        <w:spacing w:before="0" w:beforeAutospacing="0" w:after="0" w:afterAutospacing="0" w:line="259" w:lineRule="auto"/>
        <w:ind w:firstLine="446"/>
        <w:jc w:val="both"/>
        <w:rPr>
          <w:color w:val="auto"/>
          <w:szCs w:val="23"/>
        </w:rPr>
      </w:pPr>
      <w:r>
        <w:rPr>
          <w:color w:val="auto"/>
          <w:szCs w:val="23"/>
        </w:rPr>
        <w:t xml:space="preserve">God doesn’t want us to sit back in fear, but to walk in faith. Faith is </w:t>
      </w:r>
      <w:r w:rsidRPr="008F3735">
        <w:rPr>
          <w:color w:val="auto"/>
          <w:szCs w:val="23"/>
        </w:rPr>
        <w:t>complete trust or confidence in someone or something.</w:t>
      </w:r>
      <w:r>
        <w:rPr>
          <w:color w:val="auto"/>
          <w:szCs w:val="23"/>
        </w:rPr>
        <w:t xml:space="preserve"> Jesus said faith is always accompanied by obedience. “</w:t>
      </w:r>
      <w:r w:rsidRPr="008F3735">
        <w:rPr>
          <w:color w:val="auto"/>
          <w:szCs w:val="23"/>
          <w:u w:val="single"/>
        </w:rPr>
        <w:t>If you love me, you will keep my commandments</w:t>
      </w:r>
      <w:r>
        <w:rPr>
          <w:color w:val="auto"/>
          <w:szCs w:val="23"/>
        </w:rPr>
        <w:t>” (</w:t>
      </w:r>
      <w:r w:rsidRPr="008F3735">
        <w:rPr>
          <w:b/>
          <w:color w:val="auto"/>
          <w:szCs w:val="23"/>
        </w:rPr>
        <w:t>Jn 14:15</w:t>
      </w:r>
      <w:r>
        <w:rPr>
          <w:color w:val="auto"/>
          <w:szCs w:val="23"/>
        </w:rPr>
        <w:t>).  “</w:t>
      </w:r>
      <w:r w:rsidRPr="008F3735">
        <w:rPr>
          <w:color w:val="auto"/>
          <w:szCs w:val="23"/>
          <w:u w:val="single"/>
        </w:rPr>
        <w:t>Work out your own salvation with fear and trembling; </w:t>
      </w:r>
      <w:r w:rsidRPr="008F3735">
        <w:rPr>
          <w:b/>
          <w:bCs/>
          <w:color w:val="auto"/>
          <w:szCs w:val="23"/>
          <w:u w:val="single"/>
          <w:vertAlign w:val="superscript"/>
        </w:rPr>
        <w:t>13 </w:t>
      </w:r>
      <w:r w:rsidRPr="008F3735">
        <w:rPr>
          <w:color w:val="auto"/>
          <w:szCs w:val="23"/>
          <w:u w:val="single"/>
        </w:rPr>
        <w:t>for it is God who works in you both to will and to do for </w:t>
      </w:r>
      <w:r>
        <w:rPr>
          <w:iCs/>
          <w:color w:val="auto"/>
          <w:szCs w:val="23"/>
          <w:u w:val="single"/>
        </w:rPr>
        <w:t>h</w:t>
      </w:r>
      <w:r w:rsidRPr="008F3735">
        <w:rPr>
          <w:iCs/>
          <w:color w:val="auto"/>
          <w:szCs w:val="23"/>
          <w:u w:val="single"/>
        </w:rPr>
        <w:t>is</w:t>
      </w:r>
      <w:r w:rsidRPr="008F3735">
        <w:rPr>
          <w:color w:val="auto"/>
          <w:szCs w:val="23"/>
          <w:u w:val="single"/>
        </w:rPr>
        <w:t> good pleasure</w:t>
      </w:r>
      <w:r>
        <w:rPr>
          <w:color w:val="auto"/>
          <w:szCs w:val="23"/>
        </w:rPr>
        <w:t xml:space="preserve">” (Phil 2:12-13, </w:t>
      </w:r>
      <w:r w:rsidRPr="008F3735">
        <w:rPr>
          <w:color w:val="auto"/>
          <w:sz w:val="20"/>
          <w:szCs w:val="23"/>
        </w:rPr>
        <w:t>NKJV</w:t>
      </w:r>
      <w:r>
        <w:rPr>
          <w:color w:val="auto"/>
          <w:szCs w:val="23"/>
        </w:rPr>
        <w:t xml:space="preserve">). </w:t>
      </w:r>
    </w:p>
    <w:p w14:paraId="08F92B56" w14:textId="77777777" w:rsidR="00F25FB9" w:rsidRDefault="00F25FB9" w:rsidP="00F25FB9">
      <w:pPr>
        <w:pStyle w:val="NormalWeb"/>
        <w:spacing w:before="0" w:beforeAutospacing="0" w:after="0" w:afterAutospacing="0" w:line="259" w:lineRule="auto"/>
        <w:ind w:firstLine="446"/>
        <w:jc w:val="both"/>
        <w:rPr>
          <w:color w:val="auto"/>
          <w:szCs w:val="23"/>
        </w:rPr>
      </w:pPr>
      <w:r>
        <w:rPr>
          <w:color w:val="auto"/>
          <w:szCs w:val="23"/>
        </w:rPr>
        <w:t>V</w:t>
      </w:r>
      <w:r w:rsidRPr="00391FBA">
        <w:rPr>
          <w:color w:val="auto"/>
          <w:szCs w:val="23"/>
        </w:rPr>
        <w:t xml:space="preserve">erses 6–7 contain an implicit recognition of </w:t>
      </w:r>
      <w:r>
        <w:rPr>
          <w:color w:val="auto"/>
          <w:szCs w:val="23"/>
        </w:rPr>
        <w:t xml:space="preserve">our God’s sovereignty enables our courage and conviction to face the enemy. </w:t>
      </w:r>
      <w:r w:rsidRPr="00391FBA">
        <w:rPr>
          <w:color w:val="auto"/>
          <w:szCs w:val="23"/>
        </w:rPr>
        <w:t xml:space="preserve"> </w:t>
      </w:r>
    </w:p>
    <w:p w14:paraId="5A0041B5" w14:textId="451A3DD1" w:rsidR="00F25FB9" w:rsidRDefault="00A95A39" w:rsidP="00F25FB9">
      <w:pPr>
        <w:pStyle w:val="BibleVerse"/>
      </w:pPr>
      <w:r w:rsidRPr="003801D7">
        <w:rPr>
          <w:b/>
        </w:rPr>
        <w:t xml:space="preserve">Joshua </w:t>
      </w:r>
      <w:r>
        <w:rPr>
          <w:b/>
        </w:rPr>
        <w:t>11:6-7</w:t>
      </w:r>
      <w:r w:rsidRPr="003801D7">
        <w:t xml:space="preserve">│ </w:t>
      </w:r>
      <w:r w:rsidR="00F25FB9" w:rsidRPr="00391FBA">
        <w:t>And the Lord said to Joshua, “Do not be afraid of them, for tomorrow at this time I will give over all of them, slain, to Israel. You shall hamstring their horses and burn their chariots with fire.” </w:t>
      </w:r>
      <w:r w:rsidR="00F25FB9" w:rsidRPr="00391FBA">
        <w:rPr>
          <w:b/>
          <w:bCs/>
          <w:vertAlign w:val="superscript"/>
        </w:rPr>
        <w:t>7 </w:t>
      </w:r>
      <w:bookmarkStart w:id="145" w:name="_Hlk525143917"/>
      <w:r w:rsidR="00F25FB9" w:rsidRPr="00391FBA">
        <w:t xml:space="preserve">So Joshua and all his warriors came suddenly against them by the waters of </w:t>
      </w:r>
      <w:proofErr w:type="spellStart"/>
      <w:r w:rsidR="00F25FB9" w:rsidRPr="00391FBA">
        <w:t>Merom</w:t>
      </w:r>
      <w:proofErr w:type="spellEnd"/>
      <w:r w:rsidR="00F25FB9" w:rsidRPr="00391FBA">
        <w:t xml:space="preserve"> and fell upon them</w:t>
      </w:r>
      <w:bookmarkEnd w:id="145"/>
      <w:r>
        <w:t>.</w:t>
      </w:r>
    </w:p>
    <w:p w14:paraId="56E590D3" w14:textId="77777777" w:rsidR="00F25FB9" w:rsidRDefault="00F25FB9" w:rsidP="00F25FB9">
      <w:pPr>
        <w:pStyle w:val="NormalWeb"/>
        <w:spacing w:before="0" w:beforeAutospacing="0" w:after="0" w:afterAutospacing="0" w:line="259" w:lineRule="auto"/>
        <w:ind w:firstLine="446"/>
        <w:jc w:val="both"/>
        <w:rPr>
          <w:color w:val="auto"/>
          <w:szCs w:val="23"/>
        </w:rPr>
      </w:pPr>
      <w:r w:rsidRPr="00391FBA">
        <w:rPr>
          <w:color w:val="auto"/>
          <w:szCs w:val="23"/>
        </w:rPr>
        <w:t xml:space="preserve">In verse 6 Yahweh gives his sovereign assurance, </w:t>
      </w:r>
      <w:r>
        <w:rPr>
          <w:color w:val="auto"/>
          <w:szCs w:val="23"/>
        </w:rPr>
        <w:t>“</w:t>
      </w:r>
      <w:r w:rsidRPr="00391FBA">
        <w:rPr>
          <w:color w:val="auto"/>
          <w:szCs w:val="23"/>
          <w:u w:val="single"/>
        </w:rPr>
        <w:t>I will give over all of them, slain, to Israel</w:t>
      </w:r>
      <w:r>
        <w:rPr>
          <w:color w:val="auto"/>
          <w:szCs w:val="23"/>
        </w:rPr>
        <w:t>”</w:t>
      </w:r>
      <w:r w:rsidRPr="00391FBA">
        <w:rPr>
          <w:color w:val="auto"/>
          <w:szCs w:val="23"/>
        </w:rPr>
        <w:t>; in verse 7 Joshua and Israel blast into the enemy camp in a surprise attack</w:t>
      </w:r>
      <w:r>
        <w:rPr>
          <w:color w:val="auto"/>
          <w:szCs w:val="23"/>
        </w:rPr>
        <w:t>, “</w:t>
      </w:r>
      <w:r w:rsidRPr="00391FBA">
        <w:rPr>
          <w:color w:val="auto"/>
          <w:szCs w:val="23"/>
          <w:u w:val="single"/>
        </w:rPr>
        <w:t xml:space="preserve">So Joshua and all his warriors came </w:t>
      </w:r>
      <w:r w:rsidRPr="00391FBA">
        <w:rPr>
          <w:b/>
          <w:color w:val="auto"/>
          <w:szCs w:val="23"/>
          <w:u w:val="single"/>
        </w:rPr>
        <w:t>suddenly</w:t>
      </w:r>
      <w:r w:rsidRPr="00391FBA">
        <w:rPr>
          <w:color w:val="auto"/>
          <w:szCs w:val="23"/>
          <w:u w:val="single"/>
        </w:rPr>
        <w:t xml:space="preserve"> against them by the waters of </w:t>
      </w:r>
      <w:proofErr w:type="spellStart"/>
      <w:r w:rsidRPr="00391FBA">
        <w:rPr>
          <w:color w:val="auto"/>
          <w:szCs w:val="23"/>
          <w:u w:val="single"/>
        </w:rPr>
        <w:t>Merom</w:t>
      </w:r>
      <w:proofErr w:type="spellEnd"/>
      <w:r w:rsidRPr="00391FBA">
        <w:rPr>
          <w:color w:val="auto"/>
          <w:szCs w:val="23"/>
          <w:u w:val="single"/>
        </w:rPr>
        <w:t xml:space="preserve"> and fell upon them</w:t>
      </w:r>
      <w:r>
        <w:rPr>
          <w:color w:val="auto"/>
          <w:szCs w:val="23"/>
        </w:rPr>
        <w:t xml:space="preserve">” (11:7). </w:t>
      </w:r>
      <w:r w:rsidRPr="00391FBA">
        <w:rPr>
          <w:color w:val="auto"/>
          <w:szCs w:val="23"/>
        </w:rPr>
        <w:t xml:space="preserve"> </w:t>
      </w:r>
      <w:r>
        <w:rPr>
          <w:color w:val="auto"/>
          <w:szCs w:val="23"/>
        </w:rPr>
        <w:t>I</w:t>
      </w:r>
      <w:r w:rsidRPr="00391FBA">
        <w:rPr>
          <w:color w:val="auto"/>
          <w:szCs w:val="23"/>
        </w:rPr>
        <w:t>sn’t the sequence significant? Divine sovereignty does not negate human activity but stimulates it</w:t>
      </w:r>
      <w:r>
        <w:rPr>
          <w:color w:val="auto"/>
          <w:szCs w:val="23"/>
        </w:rPr>
        <w:t xml:space="preserve">. Because God is sovereignly directing, we should act in faith and go forward, not “let go and let God.” </w:t>
      </w:r>
    </w:p>
    <w:p w14:paraId="3FF1C0D9" w14:textId="462927D6" w:rsidR="00F25FB9" w:rsidRDefault="00F25FB9" w:rsidP="00F25FB9">
      <w:pPr>
        <w:pStyle w:val="NormalWeb"/>
        <w:spacing w:before="0" w:beforeAutospacing="0" w:after="0" w:afterAutospacing="0" w:line="259" w:lineRule="auto"/>
        <w:ind w:firstLine="446"/>
        <w:jc w:val="both"/>
        <w:rPr>
          <w:color w:val="auto"/>
          <w:szCs w:val="23"/>
        </w:rPr>
      </w:pPr>
      <w:r w:rsidRPr="00391FBA">
        <w:rPr>
          <w:color w:val="auto"/>
          <w:szCs w:val="23"/>
        </w:rPr>
        <w:t>Joshua knew better. His view was not to let go but to grab hold</w:t>
      </w:r>
      <w:r>
        <w:rPr>
          <w:color w:val="auto"/>
          <w:szCs w:val="23"/>
        </w:rPr>
        <w:t xml:space="preserve"> of the divine power of God</w:t>
      </w:r>
      <w:r w:rsidRPr="00391FBA">
        <w:rPr>
          <w:color w:val="auto"/>
          <w:szCs w:val="23"/>
        </w:rPr>
        <w:t xml:space="preserve">. Divine sovereignty creates </w:t>
      </w:r>
      <w:r w:rsidRPr="00391FBA">
        <w:rPr>
          <w:b/>
          <w:color w:val="auto"/>
          <w:szCs w:val="23"/>
        </w:rPr>
        <w:t>confidence</w:t>
      </w:r>
      <w:r w:rsidRPr="00391FBA">
        <w:rPr>
          <w:color w:val="auto"/>
          <w:szCs w:val="23"/>
        </w:rPr>
        <w:t>, which calls forth our effort even to the point of reckless abandon. God’s sovereignty is not a doctrine that shackles us but a reality that liberates us.</w:t>
      </w:r>
      <w:r w:rsidRPr="00391FBA">
        <w:rPr>
          <w:color w:val="auto"/>
          <w:szCs w:val="23"/>
          <w:vertAlign w:val="superscript"/>
        </w:rPr>
        <w:footnoteReference w:id="7"/>
      </w:r>
    </w:p>
    <w:p w14:paraId="34493CA2" w14:textId="77777777" w:rsidR="007004F1" w:rsidRDefault="007004F1" w:rsidP="007004F1">
      <w:pPr>
        <w:pStyle w:val="NormalWeb"/>
        <w:spacing w:before="0" w:beforeAutospacing="0" w:after="0" w:afterAutospacing="0" w:line="259" w:lineRule="auto"/>
        <w:ind w:firstLine="446"/>
        <w:jc w:val="both"/>
        <w:rPr>
          <w:color w:val="auto"/>
          <w:szCs w:val="23"/>
        </w:rPr>
      </w:pPr>
      <w:r>
        <w:rPr>
          <w:color w:val="auto"/>
          <w:szCs w:val="23"/>
        </w:rPr>
        <w:t xml:space="preserve">God doesn’t want us to sit back in fear, but to walk in faith. Faith is </w:t>
      </w:r>
      <w:r w:rsidRPr="008F3735">
        <w:rPr>
          <w:color w:val="auto"/>
          <w:szCs w:val="23"/>
        </w:rPr>
        <w:t>complete trust or confidence in someone or something.</w:t>
      </w:r>
      <w:r>
        <w:rPr>
          <w:color w:val="auto"/>
          <w:szCs w:val="23"/>
        </w:rPr>
        <w:t xml:space="preserve"> Jesus said faith is always accompanied by obedience. </w:t>
      </w:r>
    </w:p>
    <w:p w14:paraId="78A7DDDA" w14:textId="77777777" w:rsidR="007004F1" w:rsidRDefault="007004F1" w:rsidP="007004F1">
      <w:pPr>
        <w:pStyle w:val="NormalWeb"/>
        <w:spacing w:before="0" w:beforeAutospacing="0" w:after="0" w:afterAutospacing="0" w:line="259" w:lineRule="auto"/>
        <w:ind w:firstLine="446"/>
        <w:jc w:val="both"/>
        <w:rPr>
          <w:color w:val="auto"/>
          <w:szCs w:val="23"/>
        </w:rPr>
      </w:pPr>
      <w:r>
        <w:rPr>
          <w:color w:val="auto"/>
          <w:szCs w:val="23"/>
        </w:rPr>
        <w:t>He loves you.</w:t>
      </w:r>
    </w:p>
    <w:p w14:paraId="5AF6ED94" w14:textId="6E222454" w:rsidR="007004F1" w:rsidRPr="00C85430" w:rsidRDefault="007004F1" w:rsidP="007004F1">
      <w:pPr>
        <w:pStyle w:val="Quote"/>
      </w:pPr>
      <w:r w:rsidRPr="00C85430">
        <w:t xml:space="preserve">I have loved you with an everlasting love; </w:t>
      </w:r>
      <w:proofErr w:type="gramStart"/>
      <w:r w:rsidRPr="00C85430">
        <w:t>therefore</w:t>
      </w:r>
      <w:proofErr w:type="gramEnd"/>
      <w:r w:rsidRPr="00C85430">
        <w:t xml:space="preserve"> I have continued my faithfulness to you. </w:t>
      </w:r>
      <w:r w:rsidR="00FE1BCB">
        <w:t>–</w:t>
      </w:r>
      <w:r w:rsidRPr="00C85430">
        <w:t>Jeremiah 31:3</w:t>
      </w:r>
    </w:p>
    <w:p w14:paraId="58208E0E" w14:textId="140EBCFD" w:rsidR="00FE1BCB" w:rsidRDefault="00FE1BCB" w:rsidP="00FE1BCB">
      <w:pPr>
        <w:pStyle w:val="NormalWeb"/>
        <w:spacing w:before="0" w:after="0" w:line="259" w:lineRule="auto"/>
        <w:ind w:left="1296" w:firstLine="0"/>
        <w:jc w:val="both"/>
        <w:rPr>
          <w:szCs w:val="23"/>
        </w:rPr>
      </w:pPr>
      <w:bookmarkStart w:id="146" w:name="_Hlk29321797"/>
      <w:r>
        <w:rPr>
          <w:szCs w:val="23"/>
        </w:rPr>
        <w:t>That means…</w:t>
      </w:r>
    </w:p>
    <w:p w14:paraId="4E052A7F" w14:textId="48CF69F4" w:rsidR="007004F1" w:rsidRPr="00C85430" w:rsidRDefault="007004F1" w:rsidP="00FE1BCB">
      <w:pPr>
        <w:pStyle w:val="Quote"/>
      </w:pPr>
      <w:r w:rsidRPr="00C85430">
        <w:t xml:space="preserve">God my Father </w:t>
      </w:r>
      <w:r w:rsidRPr="00C85430">
        <w:rPr>
          <w:i/>
        </w:rPr>
        <w:t>knows</w:t>
      </w:r>
      <w:r w:rsidRPr="00C85430">
        <w:t xml:space="preserve"> what is best for me.</w:t>
      </w:r>
    </w:p>
    <w:p w14:paraId="373C1AE9" w14:textId="77777777" w:rsidR="007004F1" w:rsidRPr="00C85430" w:rsidRDefault="007004F1" w:rsidP="00FE1BCB">
      <w:pPr>
        <w:pStyle w:val="Quote"/>
      </w:pPr>
      <w:r w:rsidRPr="00C85430">
        <w:lastRenderedPageBreak/>
        <w:t xml:space="preserve">God my Father is more than </w:t>
      </w:r>
      <w:r w:rsidRPr="00C85430">
        <w:rPr>
          <w:i/>
        </w:rPr>
        <w:t>able</w:t>
      </w:r>
      <w:r w:rsidRPr="00C85430">
        <w:t xml:space="preserve"> to bring what is best for me.</w:t>
      </w:r>
    </w:p>
    <w:p w14:paraId="17E12F25" w14:textId="77777777" w:rsidR="007004F1" w:rsidRPr="00C85430" w:rsidRDefault="007004F1" w:rsidP="00FE1BCB">
      <w:pPr>
        <w:pStyle w:val="Quote"/>
      </w:pPr>
      <w:r w:rsidRPr="00C85430">
        <w:t xml:space="preserve">God my Father deeply </w:t>
      </w:r>
      <w:r w:rsidRPr="00C85430">
        <w:rPr>
          <w:i/>
        </w:rPr>
        <w:t>wants</w:t>
      </w:r>
      <w:r w:rsidRPr="00C85430">
        <w:t xml:space="preserve"> what is best for me.</w:t>
      </w:r>
    </w:p>
    <w:p w14:paraId="34DA5165" w14:textId="77777777" w:rsidR="007004F1" w:rsidRPr="00C85430" w:rsidRDefault="007004F1" w:rsidP="00FE1BCB">
      <w:pPr>
        <w:pStyle w:val="Quote"/>
      </w:pPr>
      <w:r w:rsidRPr="00C85430">
        <w:t xml:space="preserve">God my Father </w:t>
      </w:r>
      <w:r w:rsidRPr="00C85430">
        <w:rPr>
          <w:i/>
        </w:rPr>
        <w:t>will</w:t>
      </w:r>
      <w:r w:rsidRPr="00C85430">
        <w:t xml:space="preserve"> always give me what is best for me.</w:t>
      </w:r>
    </w:p>
    <w:bookmarkEnd w:id="146"/>
    <w:p w14:paraId="35217827" w14:textId="77777777" w:rsidR="007004F1" w:rsidRPr="00C85430" w:rsidRDefault="007004F1" w:rsidP="007004F1">
      <w:pPr>
        <w:pStyle w:val="NormalWeb"/>
        <w:spacing w:line="259" w:lineRule="auto"/>
        <w:ind w:firstLine="446"/>
        <w:jc w:val="both"/>
        <w:rPr>
          <w:szCs w:val="23"/>
        </w:rPr>
      </w:pPr>
      <w:r w:rsidRPr="00C85430">
        <w:rPr>
          <w:szCs w:val="23"/>
        </w:rPr>
        <w:t xml:space="preserve">You worry because you are not taking God at his Word!  </w:t>
      </w:r>
    </w:p>
    <w:p w14:paraId="51FAA161" w14:textId="4F03DD99" w:rsidR="00F25FB9" w:rsidRDefault="00511E7E" w:rsidP="00F25FB9">
      <w:pPr>
        <w:pStyle w:val="Heading2"/>
      </w:pPr>
      <w:bookmarkStart w:id="147" w:name="_Toc52837705"/>
      <w:r>
        <w:t>Put God’s Word to the Test</w:t>
      </w:r>
      <w:bookmarkEnd w:id="147"/>
    </w:p>
    <w:p w14:paraId="170DDFEE" w14:textId="77777777" w:rsidR="00F25FB9" w:rsidRDefault="00F25FB9" w:rsidP="00F25FB9">
      <w:pPr>
        <w:pStyle w:val="NormalWeb"/>
        <w:spacing w:before="0" w:beforeAutospacing="0" w:after="0" w:afterAutospacing="0" w:line="259" w:lineRule="auto"/>
        <w:ind w:firstLine="446"/>
        <w:jc w:val="both"/>
        <w:rPr>
          <w:color w:val="auto"/>
          <w:szCs w:val="23"/>
        </w:rPr>
      </w:pPr>
      <w:r>
        <w:rPr>
          <w:color w:val="auto"/>
          <w:szCs w:val="23"/>
        </w:rPr>
        <w:t xml:space="preserve">Trust God. He is faithful to his word. </w:t>
      </w:r>
    </w:p>
    <w:p w14:paraId="0A547133" w14:textId="38C034E3" w:rsidR="00F25FB9" w:rsidRDefault="00A95A39" w:rsidP="00F25FB9">
      <w:pPr>
        <w:pStyle w:val="BibleVerse"/>
      </w:pPr>
      <w:r w:rsidRPr="003801D7">
        <w:rPr>
          <w:b/>
        </w:rPr>
        <w:t xml:space="preserve">Joshua </w:t>
      </w:r>
      <w:r>
        <w:rPr>
          <w:b/>
        </w:rPr>
        <w:t>11:8-9</w:t>
      </w:r>
      <w:r w:rsidRPr="003801D7">
        <w:t xml:space="preserve">│ </w:t>
      </w:r>
      <w:r w:rsidR="00F25FB9" w:rsidRPr="008F3735">
        <w:t xml:space="preserve">And the </w:t>
      </w:r>
      <w:r w:rsidR="00F25FB9">
        <w:t>LORD</w:t>
      </w:r>
      <w:r w:rsidR="00F25FB9" w:rsidRPr="008F3735">
        <w:t> gave them into the hand of Israel, who struck them and chased them as far as Great Sidon and </w:t>
      </w:r>
      <w:proofErr w:type="spellStart"/>
      <w:r w:rsidR="00F25FB9" w:rsidRPr="008F3735">
        <w:t>Misrephoth</w:t>
      </w:r>
      <w:proofErr w:type="spellEnd"/>
      <w:r w:rsidR="00F25FB9" w:rsidRPr="008F3735">
        <w:t>-maim, and eastward as far as the Valley of </w:t>
      </w:r>
      <w:proofErr w:type="spellStart"/>
      <w:r w:rsidR="00F25FB9" w:rsidRPr="008F3735">
        <w:t>Mizpeh</w:t>
      </w:r>
      <w:proofErr w:type="spellEnd"/>
      <w:r w:rsidR="00F25FB9" w:rsidRPr="008F3735">
        <w:t>. And they struck them until he left none remaining. </w:t>
      </w:r>
      <w:r w:rsidR="00F25FB9" w:rsidRPr="008F3735">
        <w:rPr>
          <w:b/>
          <w:bCs/>
          <w:vertAlign w:val="superscript"/>
        </w:rPr>
        <w:t>9 </w:t>
      </w:r>
      <w:r w:rsidR="00F25FB9" w:rsidRPr="008F3735">
        <w:t>And Joshua did to them just as the Lord said to him: he hamstrung their horses and burned their chariots with fire</w:t>
      </w:r>
      <w:r>
        <w:t>.</w:t>
      </w:r>
    </w:p>
    <w:p w14:paraId="40682741" w14:textId="71660F2D" w:rsidR="00A95A39" w:rsidRDefault="00511E7E" w:rsidP="00F25FB9">
      <w:pPr>
        <w:pStyle w:val="NormalWeb"/>
        <w:spacing w:before="0" w:beforeAutospacing="0" w:after="0" w:afterAutospacing="0" w:line="259" w:lineRule="auto"/>
        <w:ind w:firstLine="446"/>
        <w:jc w:val="both"/>
        <w:rPr>
          <w:color w:val="auto"/>
          <w:szCs w:val="23"/>
        </w:rPr>
      </w:pPr>
      <w:r>
        <w:rPr>
          <w:color w:val="auto"/>
          <w:szCs w:val="23"/>
        </w:rPr>
        <w:t xml:space="preserve">Joshua obeyed, just as the Lord told him to do. </w:t>
      </w:r>
      <w:r w:rsidR="00F25FB9">
        <w:rPr>
          <w:color w:val="auto"/>
          <w:szCs w:val="23"/>
        </w:rPr>
        <w:t xml:space="preserve">He says something amazing later in the book of </w:t>
      </w:r>
      <w:r w:rsidR="00A95A39">
        <w:rPr>
          <w:color w:val="auto"/>
          <w:szCs w:val="23"/>
        </w:rPr>
        <w:t>Joshua.</w:t>
      </w:r>
    </w:p>
    <w:p w14:paraId="64876CCB" w14:textId="21C93E4F" w:rsidR="00F25FB9" w:rsidRDefault="00F25FB9" w:rsidP="00A95A39">
      <w:pPr>
        <w:pStyle w:val="Quote"/>
      </w:pPr>
      <w:r w:rsidRPr="00AC3B8E">
        <w:rPr>
          <w:b/>
        </w:rPr>
        <w:t>Joshua 21:45</w:t>
      </w:r>
      <w:r>
        <w:t>, “</w:t>
      </w:r>
      <w:r w:rsidRPr="00AC3B8E">
        <w:t xml:space="preserve">Not one of all the Lord’s good promises to Israel failed; </w:t>
      </w:r>
      <w:proofErr w:type="spellStart"/>
      <w:proofErr w:type="gramStart"/>
      <w:r w:rsidRPr="00AC3B8E">
        <w:t>every one</w:t>
      </w:r>
      <w:proofErr w:type="spellEnd"/>
      <w:proofErr w:type="gramEnd"/>
      <w:r w:rsidRPr="00AC3B8E">
        <w:t xml:space="preserve"> was fulfilled</w:t>
      </w:r>
      <w:r>
        <w:t>.”</w:t>
      </w:r>
    </w:p>
    <w:p w14:paraId="35B6C91D" w14:textId="280B6B92" w:rsidR="007C03CC" w:rsidRPr="00511E7E" w:rsidRDefault="007004F1" w:rsidP="00511E7E">
      <w:pPr>
        <w:pStyle w:val="NormalWeb"/>
        <w:spacing w:before="0" w:beforeAutospacing="0" w:after="0" w:afterAutospacing="0" w:line="259" w:lineRule="auto"/>
        <w:ind w:firstLine="446"/>
        <w:jc w:val="both"/>
        <w:rPr>
          <w:color w:val="auto"/>
          <w:szCs w:val="23"/>
        </w:rPr>
      </w:pPr>
      <w:r>
        <w:rPr>
          <w:color w:val="auto"/>
          <w:szCs w:val="23"/>
        </w:rPr>
        <w:t xml:space="preserve">God keeps his Word. You will see this if you walk in faithful obedience instead of fear. </w:t>
      </w:r>
      <w:r w:rsidR="00F25FB9">
        <w:rPr>
          <w:rFonts w:eastAsiaTheme="minorHAnsi"/>
          <w:color w:val="auto"/>
        </w:rPr>
        <w:t xml:space="preserve">God will do what he says he will do. </w:t>
      </w:r>
    </w:p>
    <w:p w14:paraId="1178E907" w14:textId="77777777" w:rsidR="007C03CC" w:rsidRDefault="00F25FB9" w:rsidP="007C03CC">
      <w:pPr>
        <w:pStyle w:val="Quote"/>
        <w:rPr>
          <w:rFonts w:eastAsiaTheme="minorHAnsi"/>
        </w:rPr>
      </w:pPr>
      <w:r>
        <w:rPr>
          <w:rFonts w:eastAsiaTheme="minorHAnsi"/>
        </w:rPr>
        <w:t>“</w:t>
      </w:r>
      <w:r w:rsidRPr="002D69BC">
        <w:rPr>
          <w:rFonts w:eastAsiaTheme="minorHAnsi"/>
        </w:rPr>
        <w:t xml:space="preserve">My word… shall not return to me void, but it shall accomplish that which I </w:t>
      </w:r>
      <w:r w:rsidRPr="00AC3B8E">
        <w:rPr>
          <w:rFonts w:eastAsiaTheme="minorHAnsi"/>
        </w:rPr>
        <w:t>purpose, and shall succeed in the thing for which I sent it</w:t>
      </w:r>
      <w:r>
        <w:rPr>
          <w:rFonts w:eastAsiaTheme="minorHAnsi"/>
        </w:rPr>
        <w:t xml:space="preserve">” (Isa 55:11). </w:t>
      </w:r>
    </w:p>
    <w:p w14:paraId="368E91B5" w14:textId="2E1D7BE1" w:rsidR="00F25FB9" w:rsidRPr="00AC3B8E" w:rsidRDefault="00511E7E" w:rsidP="00F25FB9">
      <w:pPr>
        <w:pStyle w:val="NormalWeb"/>
        <w:spacing w:before="0" w:beforeAutospacing="0" w:after="0" w:afterAutospacing="0" w:line="259" w:lineRule="auto"/>
        <w:ind w:firstLine="446"/>
        <w:jc w:val="both"/>
        <w:rPr>
          <w:rFonts w:eastAsiaTheme="minorHAnsi"/>
        </w:rPr>
      </w:pPr>
      <w:r>
        <w:rPr>
          <w:rFonts w:eastAsiaTheme="minorHAnsi"/>
          <w:color w:val="auto"/>
        </w:rPr>
        <w:t>You will not be disappointed when you obey God’s Word. Our peace is different than the theocracy of Israel. Today’s Israel, the church, sees the victory through the inner workings of the Holy Spirit with peace, love, and joy in the heart of the Christian. Are you at rest?</w:t>
      </w:r>
    </w:p>
    <w:p w14:paraId="1678A9E5" w14:textId="77777777" w:rsidR="00F25FB9" w:rsidRDefault="00F25FB9" w:rsidP="00F25FB9">
      <w:pPr>
        <w:pStyle w:val="Heading3"/>
      </w:pPr>
      <w:bookmarkStart w:id="148" w:name="_Toc525146066"/>
      <w:bookmarkStart w:id="149" w:name="_Toc525146644"/>
      <w:bookmarkStart w:id="150" w:name="_Toc525147054"/>
      <w:bookmarkStart w:id="151" w:name="_Toc525232648"/>
      <w:bookmarkStart w:id="152" w:name="_Toc525389887"/>
      <w:bookmarkStart w:id="153" w:name="_Toc525389930"/>
      <w:bookmarkStart w:id="154" w:name="_Toc52493898"/>
      <w:bookmarkStart w:id="155" w:name="_Toc52494002"/>
      <w:bookmarkStart w:id="156" w:name="_Toc52494148"/>
      <w:bookmarkStart w:id="157" w:name="_Toc52663664"/>
      <w:bookmarkStart w:id="158" w:name="_Toc52666365"/>
      <w:bookmarkStart w:id="159" w:name="_Toc52670622"/>
      <w:bookmarkStart w:id="160" w:name="_Toc52837518"/>
      <w:bookmarkStart w:id="161" w:name="_Toc52837706"/>
      <w:r>
        <w:t>Is Anything Too Hard for the Lord?</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6A537F6E" w14:textId="77777777" w:rsidR="007C03CC" w:rsidRDefault="00F25FB9" w:rsidP="00F25FB9">
      <w:pPr>
        <w:pStyle w:val="NormalWeb"/>
        <w:spacing w:before="0" w:beforeAutospacing="0" w:after="0" w:afterAutospacing="0" w:line="259" w:lineRule="auto"/>
        <w:ind w:firstLine="446"/>
        <w:jc w:val="both"/>
        <w:rPr>
          <w:color w:val="auto"/>
          <w:szCs w:val="23"/>
        </w:rPr>
      </w:pPr>
      <w:r>
        <w:rPr>
          <w:color w:val="auto"/>
          <w:szCs w:val="23"/>
        </w:rPr>
        <w:t xml:space="preserve">Faith is not in any way faith in OUR ability, but trust in GOD’s ability.  Remember when Abraham was informed that Sarah would be pregnant. God said, </w:t>
      </w:r>
    </w:p>
    <w:p w14:paraId="2E1A6134" w14:textId="666275F1" w:rsidR="00F25FB9" w:rsidRDefault="00F25FB9" w:rsidP="007C03CC">
      <w:pPr>
        <w:pStyle w:val="Quote"/>
      </w:pPr>
      <w:r>
        <w:t>“</w:t>
      </w:r>
      <w:r w:rsidRPr="00AC3B8E">
        <w:t>Is anything too hard for the LORD? At the appointed time I will return to you, about this time next year, and Sarah shall have a son</w:t>
      </w:r>
      <w:r>
        <w:t>” (Gen 18:14).</w:t>
      </w:r>
    </w:p>
    <w:bookmarkEnd w:id="85"/>
    <w:bookmarkEnd w:id="86"/>
    <w:p w14:paraId="738800ED" w14:textId="77777777" w:rsidR="00F25FB9" w:rsidRPr="009D0F4F" w:rsidRDefault="00F25FB9" w:rsidP="00F25FB9">
      <w:pPr>
        <w:pStyle w:val="NormalWeb"/>
        <w:spacing w:before="120" w:beforeAutospacing="0" w:after="0" w:afterAutospacing="0" w:line="259" w:lineRule="auto"/>
        <w:jc w:val="center"/>
        <w:rPr>
          <w:b/>
          <w:color w:val="auto"/>
          <w:szCs w:val="23"/>
        </w:rPr>
      </w:pPr>
      <w:r w:rsidRPr="009D0F4F">
        <w:rPr>
          <w:b/>
          <w:color w:val="auto"/>
          <w:szCs w:val="23"/>
        </w:rPr>
        <w:t>Conclusion</w:t>
      </w:r>
    </w:p>
    <w:p w14:paraId="771D4968" w14:textId="3217C372" w:rsidR="00306938" w:rsidRDefault="0009525B" w:rsidP="00F25FB9">
      <w:pPr>
        <w:pStyle w:val="NormalWeb"/>
        <w:spacing w:before="0" w:beforeAutospacing="0" w:after="0" w:afterAutospacing="0" w:line="259" w:lineRule="auto"/>
        <w:ind w:firstLine="446"/>
        <w:jc w:val="both"/>
        <w:rPr>
          <w:color w:val="auto"/>
          <w:szCs w:val="23"/>
        </w:rPr>
      </w:pPr>
      <w:r>
        <w:rPr>
          <w:color w:val="auto"/>
          <w:szCs w:val="23"/>
        </w:rPr>
        <w:t>Now look at the blessings that Joshua received because he and all Israel took God at his Word!</w:t>
      </w:r>
      <w:r w:rsidR="00350784">
        <w:rPr>
          <w:color w:val="auto"/>
          <w:szCs w:val="23"/>
        </w:rPr>
        <w:t xml:space="preserve"> </w:t>
      </w:r>
      <w:r w:rsidR="00306938">
        <w:rPr>
          <w:color w:val="auto"/>
          <w:szCs w:val="23"/>
        </w:rPr>
        <w:t xml:space="preserve">Joshua closes the conquering of the land of Canaan, with a kind of celebration. </w:t>
      </w:r>
      <w:r w:rsidR="00306938" w:rsidRPr="00306938">
        <w:rPr>
          <w:color w:val="auto"/>
          <w:szCs w:val="23"/>
        </w:rPr>
        <w:t xml:space="preserve">a glorious celebration. Verses 1–6 speak of the conquest and settlement of the land east of the Jordan, which had happened under Moses, while verses 7–24 list the thirty-one kings that fell to Joshua from Jericho onward. </w:t>
      </w:r>
    </w:p>
    <w:p w14:paraId="3822A93C" w14:textId="116FB1CE" w:rsidR="00306938" w:rsidRDefault="00306938" w:rsidP="00F25FB9">
      <w:pPr>
        <w:pStyle w:val="NormalWeb"/>
        <w:spacing w:before="0" w:beforeAutospacing="0" w:after="0" w:afterAutospacing="0" w:line="259" w:lineRule="auto"/>
        <w:ind w:firstLine="446"/>
        <w:jc w:val="both"/>
        <w:rPr>
          <w:color w:val="auto"/>
          <w:szCs w:val="23"/>
        </w:rPr>
      </w:pPr>
      <w:r>
        <w:rPr>
          <w:color w:val="auto"/>
          <w:szCs w:val="23"/>
        </w:rPr>
        <w:lastRenderedPageBreak/>
        <w:t xml:space="preserve">Each king and kingdom </w:t>
      </w:r>
      <w:r w:rsidR="00350784">
        <w:rPr>
          <w:color w:val="auto"/>
          <w:szCs w:val="23"/>
        </w:rPr>
        <w:t xml:space="preserve">represent </w:t>
      </w:r>
      <w:r w:rsidR="00350784" w:rsidRPr="00306938">
        <w:rPr>
          <w:color w:val="auto"/>
          <w:szCs w:val="23"/>
        </w:rPr>
        <w:t>the</w:t>
      </w:r>
      <w:r w:rsidRPr="00306938">
        <w:rPr>
          <w:color w:val="auto"/>
          <w:szCs w:val="23"/>
        </w:rPr>
        <w:t xml:space="preserve"> removal of </w:t>
      </w:r>
      <w:r>
        <w:rPr>
          <w:color w:val="auto"/>
          <w:szCs w:val="23"/>
        </w:rPr>
        <w:t>an</w:t>
      </w:r>
      <w:r w:rsidRPr="00306938">
        <w:rPr>
          <w:color w:val="auto"/>
          <w:szCs w:val="23"/>
        </w:rPr>
        <w:t xml:space="preserve"> impossibly strong opposition</w:t>
      </w:r>
      <w:r>
        <w:rPr>
          <w:color w:val="auto"/>
          <w:szCs w:val="23"/>
        </w:rPr>
        <w:t xml:space="preserve"> by </w:t>
      </w:r>
      <w:r w:rsidRPr="00306938">
        <w:rPr>
          <w:color w:val="auto"/>
          <w:szCs w:val="23"/>
        </w:rPr>
        <w:t xml:space="preserve">the hand of the living God and his limitless, sovereign power. </w:t>
      </w:r>
      <w:proofErr w:type="gramStart"/>
      <w:r>
        <w:rPr>
          <w:color w:val="auto"/>
          <w:szCs w:val="23"/>
        </w:rPr>
        <w:t>So</w:t>
      </w:r>
      <w:proofErr w:type="gramEnd"/>
      <w:r>
        <w:rPr>
          <w:color w:val="auto"/>
          <w:szCs w:val="23"/>
        </w:rPr>
        <w:t xml:space="preserve"> let us celebrate this morning. To God be the glory. We have every spiritual blessing in Christ. We have the fullness of God dwelling in us in the Holy Spirit. We have the riches of his presence. We have power to live in the pure peace and love and righteousness in the Spirit. We no longer have to fuss and worry and despair.</w:t>
      </w:r>
    </w:p>
    <w:p w14:paraId="1226EDEB" w14:textId="32B45089" w:rsidR="0009525B" w:rsidRDefault="0009525B" w:rsidP="00A27373">
      <w:pPr>
        <w:pStyle w:val="Quote"/>
      </w:pPr>
      <w:r>
        <w:t xml:space="preserve">If you are fussing and fearing, you are not taking God at his Word. </w:t>
      </w:r>
    </w:p>
    <w:p w14:paraId="4A825656" w14:textId="4D349BD5" w:rsidR="0009525B" w:rsidRDefault="0009525B" w:rsidP="00F25FB9">
      <w:pPr>
        <w:pStyle w:val="NormalWeb"/>
        <w:spacing w:before="0" w:beforeAutospacing="0" w:after="0" w:afterAutospacing="0" w:line="259" w:lineRule="auto"/>
        <w:ind w:firstLine="446"/>
        <w:jc w:val="both"/>
        <w:rPr>
          <w:color w:val="auto"/>
          <w:szCs w:val="23"/>
        </w:rPr>
      </w:pPr>
      <w:r>
        <w:rPr>
          <w:color w:val="auto"/>
          <w:szCs w:val="23"/>
        </w:rPr>
        <w:t xml:space="preserve">As a Christian, you never have to live in the bondage of fearing and fussing. You have the kingdom. It’s not a physical kingdom like Canaan. </w:t>
      </w:r>
    </w:p>
    <w:p w14:paraId="55804171" w14:textId="18CCFBFD" w:rsidR="0009525B" w:rsidRPr="0009525B" w:rsidRDefault="0009525B" w:rsidP="0009525B">
      <w:pPr>
        <w:pStyle w:val="Quote"/>
      </w:pPr>
      <w:r w:rsidRPr="0009525B">
        <w:t>For the kingdom of God is not meat and drink; but righteousness, and peace, and joy in the Holy Ghost.</w:t>
      </w:r>
      <w:r>
        <w:t xml:space="preserve"> –Romans 14:17</w:t>
      </w:r>
    </w:p>
    <w:p w14:paraId="620E91A7" w14:textId="3DD5B5AD" w:rsidR="00CB6A33" w:rsidRDefault="00306938" w:rsidP="00F25FB9">
      <w:pPr>
        <w:pStyle w:val="NormalWeb"/>
        <w:spacing w:before="0" w:beforeAutospacing="0" w:after="0" w:afterAutospacing="0" w:line="259" w:lineRule="auto"/>
        <w:ind w:firstLine="446"/>
        <w:jc w:val="both"/>
        <w:rPr>
          <w:color w:val="auto"/>
          <w:szCs w:val="23"/>
        </w:rPr>
      </w:pPr>
      <w:r>
        <w:rPr>
          <w:color w:val="auto"/>
          <w:szCs w:val="23"/>
        </w:rPr>
        <w:t xml:space="preserve">What is left for the Christian is to lament this wicked world. We weep with those who weep. We come alongside the sufferers, but we never lose hope. We are still in a battle till we see Jesus, but the enemy is defeated. We don’t </w:t>
      </w:r>
      <w:r w:rsidR="00A27373">
        <w:rPr>
          <w:color w:val="auto"/>
          <w:szCs w:val="23"/>
        </w:rPr>
        <w:t xml:space="preserve">ever </w:t>
      </w:r>
      <w:r>
        <w:rPr>
          <w:color w:val="auto"/>
          <w:szCs w:val="23"/>
        </w:rPr>
        <w:t>have to worry or fear or fuss.</w:t>
      </w:r>
      <w:r w:rsidR="00A27373">
        <w:rPr>
          <w:color w:val="auto"/>
          <w:szCs w:val="23"/>
        </w:rPr>
        <w:t xml:space="preserve"> That is not what we do. </w:t>
      </w:r>
      <w:r w:rsidR="00A27373" w:rsidRPr="00350784">
        <w:rPr>
          <w:color w:val="auto"/>
          <w:szCs w:val="23"/>
          <w:highlight w:val="yellow"/>
        </w:rPr>
        <w:t>Fearing and fussing are indicators that you are not taking God at his Word.</w:t>
      </w:r>
      <w:r w:rsidR="00A27373">
        <w:rPr>
          <w:color w:val="auto"/>
          <w:szCs w:val="23"/>
        </w:rPr>
        <w:t xml:space="preserve"> </w:t>
      </w:r>
      <w:r w:rsidR="00A306E8">
        <w:rPr>
          <w:color w:val="auto"/>
          <w:szCs w:val="23"/>
        </w:rPr>
        <w:t xml:space="preserve">Whatever is in front of you, take God at his Word. When you see an impossible situation, count it all joy. Rejoice because you are going to do exploits as your </w:t>
      </w:r>
      <w:proofErr w:type="spellStart"/>
      <w:r w:rsidR="00A306E8">
        <w:rPr>
          <w:color w:val="auto"/>
          <w:szCs w:val="23"/>
        </w:rPr>
        <w:t>your</w:t>
      </w:r>
      <w:proofErr w:type="spellEnd"/>
      <w:r w:rsidR="00A306E8">
        <w:rPr>
          <w:color w:val="auto"/>
          <w:szCs w:val="23"/>
        </w:rPr>
        <w:t xml:space="preserve"> great God fights for you. Look at all those kings listed. They had no chance. And no sin has a change in your heart when the Spirit and the Word are reigning. Do fear. Don’t fuss. Wal in the Word through worship and celebrate! Insist on living out the Word of God by faith. We are in the Promised </w:t>
      </w:r>
      <w:proofErr w:type="gramStart"/>
      <w:r w:rsidR="00A306E8">
        <w:rPr>
          <w:color w:val="auto"/>
          <w:szCs w:val="23"/>
        </w:rPr>
        <w:t>Land,</w:t>
      </w:r>
      <w:proofErr w:type="gramEnd"/>
      <w:r w:rsidR="00A306E8">
        <w:rPr>
          <w:color w:val="auto"/>
          <w:szCs w:val="23"/>
        </w:rPr>
        <w:t xml:space="preserve"> Christ is our inheritance. We are united to him, and he to us. O</w:t>
      </w:r>
      <w:r w:rsidRPr="00306938">
        <w:rPr>
          <w:color w:val="auto"/>
          <w:szCs w:val="23"/>
        </w:rPr>
        <w:t>ur great God and Savior Jesus Christ has rescued us from the domain of darkness and transferred us to his eternal kingdom (</w:t>
      </w:r>
      <w:r>
        <w:rPr>
          <w:color w:val="auto"/>
          <w:szCs w:val="23"/>
        </w:rPr>
        <w:t>Col</w:t>
      </w:r>
      <w:r w:rsidRPr="00306938">
        <w:rPr>
          <w:color w:val="auto"/>
          <w:szCs w:val="23"/>
        </w:rPr>
        <w:t xml:space="preserve"> 1:13).</w:t>
      </w:r>
      <w:r w:rsidRPr="00306938">
        <w:rPr>
          <w:color w:val="auto"/>
          <w:szCs w:val="23"/>
          <w:vertAlign w:val="superscript"/>
        </w:rPr>
        <w:t xml:space="preserve"> </w:t>
      </w:r>
      <w:r w:rsidRPr="00306938">
        <w:rPr>
          <w:color w:val="auto"/>
          <w:szCs w:val="23"/>
          <w:vertAlign w:val="superscript"/>
        </w:rPr>
        <w:footnoteReference w:id="8"/>
      </w:r>
      <w:r w:rsidRPr="00306938">
        <w:rPr>
          <w:color w:val="auto"/>
          <w:szCs w:val="23"/>
        </w:rPr>
        <w:t xml:space="preserve"> </w:t>
      </w:r>
      <w:r>
        <w:rPr>
          <w:color w:val="auto"/>
          <w:szCs w:val="23"/>
        </w:rPr>
        <w:t xml:space="preserve">We are in the Promised Land! </w:t>
      </w:r>
      <w:r w:rsidRPr="00306938">
        <w:rPr>
          <w:color w:val="auto"/>
          <w:szCs w:val="23"/>
        </w:rPr>
        <w:t>To him be the glory forever and ever!</w:t>
      </w:r>
    </w:p>
    <w:p w14:paraId="4AA772A2" w14:textId="4A6FEBAE" w:rsidR="00EC3825" w:rsidRPr="00F25FB9" w:rsidRDefault="00EC3825" w:rsidP="00F25FB9">
      <w:pPr>
        <w:pStyle w:val="NormalWeb"/>
        <w:spacing w:before="0" w:beforeAutospacing="0" w:after="0" w:afterAutospacing="0" w:line="259" w:lineRule="auto"/>
        <w:ind w:firstLine="446"/>
        <w:jc w:val="both"/>
        <w:rPr>
          <w:color w:val="auto"/>
          <w:szCs w:val="23"/>
        </w:rPr>
      </w:pPr>
      <w:r>
        <w:rPr>
          <w:color w:val="auto"/>
          <w:szCs w:val="23"/>
        </w:rPr>
        <w:t>Is your heart enlarged, or are you dealing with a tiny, tiny heart that relies on the horses and chariots of idolatry? We must trust God alone. He will enlarge our hearts to receive all his incredible blessings!</w:t>
      </w:r>
    </w:p>
    <w:sectPr w:rsidR="00EC3825" w:rsidRPr="00F25FB9"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F3F42" w14:textId="77777777" w:rsidR="00F53FD2" w:rsidRDefault="00F53FD2" w:rsidP="00A936C7">
      <w:r>
        <w:separator/>
      </w:r>
    </w:p>
    <w:p w14:paraId="650AB2DF" w14:textId="77777777" w:rsidR="00F53FD2" w:rsidRDefault="00F53FD2" w:rsidP="00A936C7"/>
    <w:p w14:paraId="667D046E" w14:textId="77777777" w:rsidR="00F53FD2" w:rsidRDefault="00F53FD2"/>
    <w:p w14:paraId="651FCD9F" w14:textId="77777777" w:rsidR="00F53FD2" w:rsidRDefault="00F53FD2"/>
  </w:endnote>
  <w:endnote w:type="continuationSeparator" w:id="0">
    <w:p w14:paraId="3CC07041" w14:textId="77777777" w:rsidR="00F53FD2" w:rsidRDefault="00F53FD2" w:rsidP="00A936C7">
      <w:r>
        <w:continuationSeparator/>
      </w:r>
    </w:p>
    <w:p w14:paraId="3D9F4EF2" w14:textId="77777777" w:rsidR="00F53FD2" w:rsidRDefault="00F53FD2" w:rsidP="00A936C7"/>
    <w:p w14:paraId="23A471E2" w14:textId="77777777" w:rsidR="00F53FD2" w:rsidRDefault="00F53FD2"/>
    <w:p w14:paraId="76B1A804" w14:textId="77777777" w:rsidR="00F53FD2" w:rsidRDefault="00F53FD2"/>
  </w:endnote>
  <w:endnote w:type="continuationNotice" w:id="1">
    <w:p w14:paraId="2471714D" w14:textId="77777777" w:rsidR="00F53FD2" w:rsidRDefault="00F53FD2" w:rsidP="00A936C7"/>
    <w:p w14:paraId="2F146E0A" w14:textId="77777777" w:rsidR="00F53FD2" w:rsidRDefault="00F53FD2" w:rsidP="00A936C7"/>
    <w:p w14:paraId="3DCE5205" w14:textId="77777777" w:rsidR="00F53FD2" w:rsidRDefault="00F53FD2"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2F2D623C" w14:textId="77777777" w:rsidR="00F53FD2" w:rsidRDefault="00F53FD2"/>
    <w:p w14:paraId="7B1E5828" w14:textId="77777777" w:rsidR="00F53FD2" w:rsidRDefault="00F5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FE1BCB" w:rsidRPr="00A936C7" w:rsidRDefault="00FE1BCB"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6CE8634B" w:rsidR="00FE1BCB" w:rsidRDefault="00FE1BCB"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October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7B8E4" w14:textId="77777777" w:rsidR="00F53FD2" w:rsidRDefault="00F53FD2">
      <w:r>
        <w:separator/>
      </w:r>
    </w:p>
  </w:footnote>
  <w:footnote w:type="continuationSeparator" w:id="0">
    <w:p w14:paraId="5ABA0CEC" w14:textId="77777777" w:rsidR="00F53FD2" w:rsidRDefault="00F53FD2">
      <w:r>
        <w:continuationSeparator/>
      </w:r>
    </w:p>
  </w:footnote>
  <w:footnote w:type="continuationNotice" w:id="1">
    <w:p w14:paraId="31F37B38" w14:textId="77777777" w:rsidR="00F53FD2" w:rsidRPr="007F0185" w:rsidRDefault="00F53FD2" w:rsidP="007F0185">
      <w:pPr>
        <w:pStyle w:val="Footer"/>
        <w:ind w:firstLine="0"/>
      </w:pPr>
    </w:p>
  </w:footnote>
  <w:footnote w:id="2">
    <w:p w14:paraId="4848BE2A" w14:textId="77777777" w:rsidR="00FE1BCB" w:rsidRPr="00306938" w:rsidRDefault="00FE1BCB" w:rsidP="00F25FB9">
      <w:pPr>
        <w:rPr>
          <w:sz w:val="18"/>
          <w:szCs w:val="18"/>
        </w:rPr>
      </w:pPr>
      <w:r w:rsidRPr="00306938">
        <w:rPr>
          <w:sz w:val="18"/>
          <w:szCs w:val="18"/>
          <w:vertAlign w:val="superscript"/>
        </w:rPr>
        <w:footnoteRef/>
      </w:r>
      <w:r w:rsidRPr="00306938">
        <w:rPr>
          <w:sz w:val="18"/>
          <w:szCs w:val="18"/>
        </w:rPr>
        <w:t xml:space="preserve"> James Montgomery </w:t>
      </w:r>
      <w:proofErr w:type="spellStart"/>
      <w:r w:rsidRPr="00306938">
        <w:rPr>
          <w:sz w:val="18"/>
          <w:szCs w:val="18"/>
        </w:rPr>
        <w:t>Boice</w:t>
      </w:r>
      <w:proofErr w:type="spellEnd"/>
      <w:r w:rsidRPr="00306938">
        <w:rPr>
          <w:sz w:val="18"/>
          <w:szCs w:val="18"/>
        </w:rPr>
        <w:t xml:space="preserve">, </w:t>
      </w:r>
      <w:hyperlink r:id="rId1" w:history="1">
        <w:r w:rsidRPr="00306938">
          <w:rPr>
            <w:i/>
            <w:sz w:val="18"/>
            <w:szCs w:val="18"/>
          </w:rPr>
          <w:t>Joshua</w:t>
        </w:r>
      </w:hyperlink>
      <w:r w:rsidRPr="00306938">
        <w:rPr>
          <w:sz w:val="18"/>
          <w:szCs w:val="18"/>
        </w:rPr>
        <w:t xml:space="preserve"> (Grand Rapids, MI: Baker Books, 2005), 87–88.</w:t>
      </w:r>
    </w:p>
  </w:footnote>
  <w:footnote w:id="3">
    <w:p w14:paraId="29B41BF7" w14:textId="77777777" w:rsidR="00FE1BCB" w:rsidRPr="00306938" w:rsidRDefault="00FE1BCB" w:rsidP="00F25FB9">
      <w:pPr>
        <w:pStyle w:val="FootnoteText"/>
        <w:ind w:firstLine="0"/>
        <w:rPr>
          <w:rFonts w:ascii="Times New Roman" w:hAnsi="Times New Roman"/>
          <w:sz w:val="18"/>
          <w:szCs w:val="18"/>
        </w:rPr>
      </w:pPr>
      <w:r w:rsidRPr="00306938">
        <w:rPr>
          <w:rStyle w:val="FootnoteReference"/>
          <w:sz w:val="18"/>
          <w:szCs w:val="18"/>
        </w:rPr>
        <w:footnoteRef/>
      </w:r>
      <w:r w:rsidRPr="00306938">
        <w:rPr>
          <w:rFonts w:ascii="Times New Roman" w:hAnsi="Times New Roman"/>
          <w:sz w:val="18"/>
          <w:szCs w:val="18"/>
        </w:rPr>
        <w:t xml:space="preserve"> Dale Ralph Davis, </w:t>
      </w:r>
      <w:r w:rsidRPr="00306938">
        <w:rPr>
          <w:rFonts w:ascii="Times New Roman" w:hAnsi="Times New Roman"/>
          <w:i/>
          <w:sz w:val="18"/>
          <w:szCs w:val="18"/>
        </w:rPr>
        <w:t>Joshua: No Falling Words, Focus on the Bible Commentary</w:t>
      </w:r>
      <w:r w:rsidRPr="00306938">
        <w:rPr>
          <w:rFonts w:ascii="Times New Roman" w:hAnsi="Times New Roman"/>
          <w:sz w:val="18"/>
          <w:szCs w:val="18"/>
        </w:rPr>
        <w:t xml:space="preserve"> (Scotland: Christian Focus Publications, 2000), 90.</w:t>
      </w:r>
    </w:p>
  </w:footnote>
  <w:footnote w:id="4">
    <w:p w14:paraId="1E991B48" w14:textId="060A1DD7" w:rsidR="00FE1BCB" w:rsidRPr="00306938" w:rsidRDefault="00FE1BCB" w:rsidP="006217DB">
      <w:pPr>
        <w:rPr>
          <w:sz w:val="18"/>
          <w:szCs w:val="18"/>
        </w:rPr>
      </w:pPr>
      <w:r w:rsidRPr="00306938">
        <w:rPr>
          <w:sz w:val="18"/>
          <w:szCs w:val="18"/>
          <w:vertAlign w:val="superscript"/>
        </w:rPr>
        <w:footnoteRef/>
      </w:r>
      <w:r w:rsidRPr="00306938">
        <w:rPr>
          <w:sz w:val="18"/>
          <w:szCs w:val="18"/>
        </w:rPr>
        <w:t xml:space="preserve"> </w:t>
      </w:r>
      <w:proofErr w:type="spellStart"/>
      <w:r w:rsidRPr="00306938">
        <w:rPr>
          <w:sz w:val="18"/>
          <w:szCs w:val="18"/>
        </w:rPr>
        <w:t>Boice</w:t>
      </w:r>
      <w:proofErr w:type="spellEnd"/>
      <w:r w:rsidRPr="00306938">
        <w:rPr>
          <w:sz w:val="18"/>
          <w:szCs w:val="18"/>
        </w:rPr>
        <w:t xml:space="preserve">, </w:t>
      </w:r>
      <w:r w:rsidRPr="00306938">
        <w:rPr>
          <w:i/>
          <w:iCs/>
          <w:sz w:val="18"/>
          <w:szCs w:val="18"/>
        </w:rPr>
        <w:t>Joshua</w:t>
      </w:r>
      <w:r w:rsidRPr="00306938">
        <w:rPr>
          <w:sz w:val="18"/>
          <w:szCs w:val="18"/>
        </w:rPr>
        <w:t>, 88.</w:t>
      </w:r>
    </w:p>
  </w:footnote>
  <w:footnote w:id="5">
    <w:p w14:paraId="40B4DDE4" w14:textId="77777777" w:rsidR="00FE1BCB" w:rsidRPr="00306938" w:rsidRDefault="00FE1BCB" w:rsidP="006217DB">
      <w:pPr>
        <w:rPr>
          <w:sz w:val="18"/>
          <w:szCs w:val="18"/>
        </w:rPr>
      </w:pPr>
      <w:r w:rsidRPr="00306938">
        <w:rPr>
          <w:sz w:val="18"/>
          <w:szCs w:val="18"/>
          <w:vertAlign w:val="superscript"/>
        </w:rPr>
        <w:footnoteRef/>
      </w:r>
      <w:r w:rsidRPr="00306938">
        <w:rPr>
          <w:sz w:val="18"/>
          <w:szCs w:val="18"/>
        </w:rPr>
        <w:t xml:space="preserve"> Ibid.</w:t>
      </w:r>
    </w:p>
  </w:footnote>
  <w:footnote w:id="6">
    <w:p w14:paraId="39334A97" w14:textId="77777777" w:rsidR="00FE1BCB" w:rsidRPr="00306938" w:rsidRDefault="00FE1BCB" w:rsidP="00F25FB9">
      <w:pPr>
        <w:rPr>
          <w:sz w:val="18"/>
          <w:szCs w:val="18"/>
        </w:rPr>
      </w:pPr>
      <w:r w:rsidRPr="00306938">
        <w:rPr>
          <w:sz w:val="18"/>
          <w:szCs w:val="18"/>
          <w:vertAlign w:val="superscript"/>
        </w:rPr>
        <w:footnoteRef/>
      </w:r>
      <w:r w:rsidRPr="00306938">
        <w:rPr>
          <w:sz w:val="18"/>
          <w:szCs w:val="18"/>
        </w:rPr>
        <w:t xml:space="preserve"> Ibid., 92</w:t>
      </w:r>
    </w:p>
  </w:footnote>
  <w:footnote w:id="7">
    <w:p w14:paraId="7FC15233" w14:textId="77777777" w:rsidR="00FE1BCB" w:rsidRPr="00306938" w:rsidRDefault="00FE1BCB" w:rsidP="00F25FB9">
      <w:pPr>
        <w:rPr>
          <w:sz w:val="18"/>
          <w:szCs w:val="18"/>
        </w:rPr>
      </w:pPr>
      <w:r w:rsidRPr="00306938">
        <w:rPr>
          <w:sz w:val="18"/>
          <w:szCs w:val="18"/>
          <w:vertAlign w:val="superscript"/>
        </w:rPr>
        <w:footnoteRef/>
      </w:r>
      <w:r w:rsidRPr="00306938">
        <w:rPr>
          <w:sz w:val="18"/>
          <w:szCs w:val="18"/>
        </w:rPr>
        <w:t xml:space="preserve"> Ibid, 90–91.</w:t>
      </w:r>
    </w:p>
  </w:footnote>
  <w:footnote w:id="8">
    <w:p w14:paraId="1C8D0562" w14:textId="77777777" w:rsidR="00FE1BCB" w:rsidRPr="00306938" w:rsidRDefault="00FE1BCB" w:rsidP="00306938">
      <w:pPr>
        <w:rPr>
          <w:sz w:val="18"/>
          <w:szCs w:val="18"/>
        </w:rPr>
      </w:pPr>
      <w:r w:rsidRPr="00306938">
        <w:rPr>
          <w:sz w:val="18"/>
          <w:szCs w:val="18"/>
          <w:vertAlign w:val="superscript"/>
        </w:rPr>
        <w:footnoteRef/>
      </w:r>
      <w:r w:rsidRPr="00306938">
        <w:rPr>
          <w:sz w:val="18"/>
          <w:szCs w:val="18"/>
        </w:rPr>
        <w:t xml:space="preserve"> David Jackman, </w:t>
      </w:r>
      <w:hyperlink r:id="rId2" w:history="1">
        <w:r w:rsidRPr="00306938">
          <w:rPr>
            <w:i/>
            <w:sz w:val="18"/>
            <w:szCs w:val="18"/>
          </w:rPr>
          <w:t>Joshua: People of God’s Purpose</w:t>
        </w:r>
      </w:hyperlink>
      <w:r w:rsidRPr="00306938">
        <w:rPr>
          <w:sz w:val="18"/>
          <w:szCs w:val="18"/>
        </w:rPr>
        <w:t>, ed. R. Kent Hughes, Preaching the Word (Wheaton, IL: Crossway, 2014), 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FE1BCB" w:rsidRDefault="00FE1BCB"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297377D0" w14:textId="4DC83A8E" w:rsidR="00681FCA" w:rsidRPr="00DA5D96" w:rsidRDefault="00FE1BCB" w:rsidP="0021355E">
                          <w:pPr>
                            <w:pStyle w:val="Header"/>
                            <w:ind w:firstLine="0"/>
                            <w:rPr>
                              <w:rFonts w:asciiTheme="minorHAnsi" w:eastAsia="Calibri" w:hAnsiTheme="minorHAnsi" w:cstheme="minorHAnsi"/>
                              <w:sz w:val="18"/>
                              <w:szCs w:val="20"/>
                            </w:rPr>
                          </w:pPr>
                          <w:bookmarkStart w:id="162"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 xml:space="preserve">Fear vs. Faith: A God </w:t>
                          </w:r>
                          <w:r w:rsidR="00681FCA">
                            <w:rPr>
                              <w:rFonts w:asciiTheme="minorHAnsi" w:eastAsia="Calibri" w:hAnsiTheme="minorHAnsi" w:cstheme="minorHAnsi"/>
                              <w:sz w:val="18"/>
                              <w:szCs w:val="20"/>
                            </w:rPr>
                            <w:t>Greater than Chariots</w:t>
                          </w:r>
                        </w:p>
                        <w:p w14:paraId="73B0E3BD" w14:textId="5745A9DC" w:rsidR="00FE1BCB" w:rsidRPr="0021355E" w:rsidRDefault="00FE1BCB" w:rsidP="0021355E">
                          <w:pPr>
                            <w:rPr>
                              <w:sz w:val="20"/>
                              <w:szCs w:val="20"/>
                            </w:rPr>
                          </w:pPr>
                          <w:r w:rsidRPr="0021355E">
                            <w:rPr>
                              <w:rFonts w:asciiTheme="minorHAnsi" w:eastAsia="Calibri" w:hAnsiTheme="minorHAnsi" w:cstheme="minorHAnsi"/>
                              <w:sz w:val="18"/>
                              <w:szCs w:val="20"/>
                            </w:rPr>
                            <w:t>Series</w:t>
                          </w:r>
                          <w:bookmarkEnd w:id="162"/>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297377D0" w14:textId="4DC83A8E" w:rsidR="00681FCA" w:rsidRPr="00DA5D96" w:rsidRDefault="00FE1BCB" w:rsidP="0021355E">
                    <w:pPr>
                      <w:pStyle w:val="Header"/>
                      <w:ind w:firstLine="0"/>
                      <w:rPr>
                        <w:rFonts w:asciiTheme="minorHAnsi" w:eastAsia="Calibri" w:hAnsiTheme="minorHAnsi" w:cstheme="minorHAnsi"/>
                        <w:sz w:val="18"/>
                        <w:szCs w:val="20"/>
                      </w:rPr>
                    </w:pPr>
                    <w:bookmarkStart w:id="163"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 xml:space="preserve">Fear vs. Faith: A God </w:t>
                    </w:r>
                    <w:r w:rsidR="00681FCA">
                      <w:rPr>
                        <w:rFonts w:asciiTheme="minorHAnsi" w:eastAsia="Calibri" w:hAnsiTheme="minorHAnsi" w:cstheme="minorHAnsi"/>
                        <w:sz w:val="18"/>
                        <w:szCs w:val="20"/>
                      </w:rPr>
                      <w:t>Greater than Chariots</w:t>
                    </w:r>
                  </w:p>
                  <w:p w14:paraId="73B0E3BD" w14:textId="5745A9DC" w:rsidR="00FE1BCB" w:rsidRPr="0021355E" w:rsidRDefault="00FE1BCB" w:rsidP="0021355E">
                    <w:pPr>
                      <w:rPr>
                        <w:sz w:val="20"/>
                        <w:szCs w:val="20"/>
                      </w:rPr>
                    </w:pPr>
                    <w:r w:rsidRPr="0021355E">
                      <w:rPr>
                        <w:rFonts w:asciiTheme="minorHAnsi" w:eastAsia="Calibri" w:hAnsiTheme="minorHAnsi" w:cstheme="minorHAnsi"/>
                        <w:sz w:val="18"/>
                        <w:szCs w:val="20"/>
                      </w:rPr>
                      <w:t>Series</w:t>
                    </w:r>
                    <w:bookmarkEnd w:id="163"/>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v:textbox>
            </v:shape>
          </w:pict>
        </mc:Fallback>
      </mc:AlternateContent>
    </w:r>
  </w:p>
  <w:p w14:paraId="745C0029" w14:textId="77777777" w:rsidR="00FE1BCB" w:rsidRDefault="00FE1B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1" type="#_x0000_t75" alt="Open book" style="width:16.5pt;height:14.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702" type="#_x0000_t75" alt="Open book" style="width:192.1pt;height:192.1pt;flip:x;visibility:visible;mso-wrap-style:square" o:bullet="t">
        <v:imagedata r:id="rId2" o:title="Open book"/>
        <o:lock v:ext="edit" aspectratio="f"/>
      </v:shape>
    </w:pict>
  </w:numPicBullet>
  <w:abstractNum w:abstractNumId="0" w15:restartNumberingAfterBreak="0">
    <w:nsid w:val="011B1094"/>
    <w:multiLevelType w:val="singleLevel"/>
    <w:tmpl w:val="167E5D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2696"/>
    <w:multiLevelType w:val="hybridMultilevel"/>
    <w:tmpl w:val="2FA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5"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F755E"/>
    <w:multiLevelType w:val="hybridMultilevel"/>
    <w:tmpl w:val="070E1B90"/>
    <w:lvl w:ilvl="0" w:tplc="9C1A0B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81404"/>
    <w:multiLevelType w:val="singleLevel"/>
    <w:tmpl w:val="FFFFFFFF"/>
    <w:lvl w:ilvl="0">
      <w:numFmt w:val="decimal"/>
      <w:lvlText w:val="*"/>
      <w:lvlJc w:val="left"/>
    </w:lvl>
  </w:abstractNum>
  <w:abstractNum w:abstractNumId="18"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FB57A2"/>
    <w:multiLevelType w:val="hybridMultilevel"/>
    <w:tmpl w:val="77DEE3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8"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6" w15:restartNumberingAfterBreak="0">
    <w:nsid w:val="7643330D"/>
    <w:multiLevelType w:val="hybridMultilevel"/>
    <w:tmpl w:val="63B44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6"/>
  </w:num>
  <w:num w:numId="2">
    <w:abstractNumId w:val="35"/>
  </w:num>
  <w:num w:numId="3">
    <w:abstractNumId w:val="8"/>
  </w:num>
  <w:num w:numId="4">
    <w:abstractNumId w:val="24"/>
  </w:num>
  <w:num w:numId="5">
    <w:abstractNumId w:val="23"/>
  </w:num>
  <w:num w:numId="6">
    <w:abstractNumId w:val="13"/>
  </w:num>
  <w:num w:numId="7">
    <w:abstractNumId w:val="20"/>
  </w:num>
  <w:num w:numId="8">
    <w:abstractNumId w:val="18"/>
  </w:num>
  <w:num w:numId="9">
    <w:abstractNumId w:val="30"/>
  </w:num>
  <w:num w:numId="10">
    <w:abstractNumId w:val="6"/>
  </w:num>
  <w:num w:numId="11">
    <w:abstractNumId w:val="25"/>
  </w:num>
  <w:num w:numId="12">
    <w:abstractNumId w:val="22"/>
  </w:num>
  <w:num w:numId="13">
    <w:abstractNumId w:val="5"/>
  </w:num>
  <w:num w:numId="14">
    <w:abstractNumId w:val="31"/>
  </w:num>
  <w:num w:numId="15">
    <w:abstractNumId w:val="7"/>
  </w:num>
  <w:num w:numId="16">
    <w:abstractNumId w:val="9"/>
  </w:num>
  <w:num w:numId="17">
    <w:abstractNumId w:val="19"/>
  </w:num>
  <w:num w:numId="18">
    <w:abstractNumId w:val="12"/>
  </w:num>
  <w:num w:numId="19">
    <w:abstractNumId w:val="15"/>
  </w:num>
  <w:num w:numId="20">
    <w:abstractNumId w:val="34"/>
  </w:num>
  <w:num w:numId="21">
    <w:abstractNumId w:val="29"/>
  </w:num>
  <w:num w:numId="22">
    <w:abstractNumId w:val="4"/>
  </w:num>
  <w:num w:numId="23">
    <w:abstractNumId w:val="27"/>
  </w:num>
  <w:num w:numId="24">
    <w:abstractNumId w:val="14"/>
  </w:num>
  <w:num w:numId="25">
    <w:abstractNumId w:val="10"/>
  </w:num>
  <w:num w:numId="26">
    <w:abstractNumId w:val="21"/>
  </w:num>
  <w:num w:numId="27">
    <w:abstractNumId w:val="32"/>
  </w:num>
  <w:num w:numId="28">
    <w:abstractNumId w:val="3"/>
  </w:num>
  <w:num w:numId="29">
    <w:abstractNumId w:val="28"/>
  </w:num>
  <w:num w:numId="30">
    <w:abstractNumId w:val="0"/>
  </w:num>
  <w:num w:numId="31">
    <w:abstractNumId w:val="17"/>
  </w:num>
  <w:num w:numId="32">
    <w:abstractNumId w:val="33"/>
  </w:num>
  <w:num w:numId="33">
    <w:abstractNumId w:val="2"/>
  </w:num>
  <w:num w:numId="34">
    <w:abstractNumId w:val="26"/>
  </w:num>
  <w:num w:numId="35">
    <w:abstractNumId w:val="1"/>
  </w:num>
  <w:num w:numId="36">
    <w:abstractNumId w:val="36"/>
  </w:num>
  <w:num w:numId="3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3A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1F4C"/>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552"/>
    <w:rsid w:val="000476A1"/>
    <w:rsid w:val="000479A9"/>
    <w:rsid w:val="00047DA2"/>
    <w:rsid w:val="00050286"/>
    <w:rsid w:val="000506B3"/>
    <w:rsid w:val="00050A63"/>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2973"/>
    <w:rsid w:val="00062FF4"/>
    <w:rsid w:val="00063042"/>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BE9"/>
    <w:rsid w:val="00077D89"/>
    <w:rsid w:val="0008057D"/>
    <w:rsid w:val="00080BD0"/>
    <w:rsid w:val="00080C0F"/>
    <w:rsid w:val="00081737"/>
    <w:rsid w:val="00081738"/>
    <w:rsid w:val="000818A7"/>
    <w:rsid w:val="00081A93"/>
    <w:rsid w:val="000824DE"/>
    <w:rsid w:val="00082656"/>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3E2"/>
    <w:rsid w:val="00090561"/>
    <w:rsid w:val="000909D8"/>
    <w:rsid w:val="00090AB4"/>
    <w:rsid w:val="00090E15"/>
    <w:rsid w:val="000912C4"/>
    <w:rsid w:val="000916A6"/>
    <w:rsid w:val="00091917"/>
    <w:rsid w:val="00091EB0"/>
    <w:rsid w:val="0009376A"/>
    <w:rsid w:val="000938AD"/>
    <w:rsid w:val="00093F74"/>
    <w:rsid w:val="000942E4"/>
    <w:rsid w:val="00094BDF"/>
    <w:rsid w:val="0009525B"/>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847"/>
    <w:rsid w:val="000A7A2D"/>
    <w:rsid w:val="000A7BBA"/>
    <w:rsid w:val="000A7F2E"/>
    <w:rsid w:val="000B00AD"/>
    <w:rsid w:val="000B00FF"/>
    <w:rsid w:val="000B05EC"/>
    <w:rsid w:val="000B0A55"/>
    <w:rsid w:val="000B0C18"/>
    <w:rsid w:val="000B0CDF"/>
    <w:rsid w:val="000B1217"/>
    <w:rsid w:val="000B1368"/>
    <w:rsid w:val="000B152A"/>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AEB"/>
    <w:rsid w:val="000B7D1F"/>
    <w:rsid w:val="000C02E1"/>
    <w:rsid w:val="000C05DB"/>
    <w:rsid w:val="000C0A4A"/>
    <w:rsid w:val="000C0E63"/>
    <w:rsid w:val="000C0FD7"/>
    <w:rsid w:val="000C1051"/>
    <w:rsid w:val="000C121C"/>
    <w:rsid w:val="000C14D9"/>
    <w:rsid w:val="000C1CC2"/>
    <w:rsid w:val="000C1D9E"/>
    <w:rsid w:val="000C1EFD"/>
    <w:rsid w:val="000C3C30"/>
    <w:rsid w:val="000C3CA4"/>
    <w:rsid w:val="000C4698"/>
    <w:rsid w:val="000C4744"/>
    <w:rsid w:val="000C4BB0"/>
    <w:rsid w:val="000C4CF1"/>
    <w:rsid w:val="000C4F52"/>
    <w:rsid w:val="000C5209"/>
    <w:rsid w:val="000C5852"/>
    <w:rsid w:val="000C60CE"/>
    <w:rsid w:val="000C6C41"/>
    <w:rsid w:val="000C6D42"/>
    <w:rsid w:val="000C6EB4"/>
    <w:rsid w:val="000C71B5"/>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34E5"/>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9F"/>
    <w:rsid w:val="001563BE"/>
    <w:rsid w:val="001567AC"/>
    <w:rsid w:val="00156818"/>
    <w:rsid w:val="001568E5"/>
    <w:rsid w:val="00156B49"/>
    <w:rsid w:val="00156FB4"/>
    <w:rsid w:val="00157F26"/>
    <w:rsid w:val="001602A3"/>
    <w:rsid w:val="00160658"/>
    <w:rsid w:val="0016070E"/>
    <w:rsid w:val="00160BD2"/>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A5A"/>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C5B"/>
    <w:rsid w:val="00183DD9"/>
    <w:rsid w:val="00183FF6"/>
    <w:rsid w:val="001845E6"/>
    <w:rsid w:val="00184A83"/>
    <w:rsid w:val="001851E7"/>
    <w:rsid w:val="00185423"/>
    <w:rsid w:val="0018570A"/>
    <w:rsid w:val="00185D96"/>
    <w:rsid w:val="001862D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2833"/>
    <w:rsid w:val="001A2970"/>
    <w:rsid w:val="001A2E00"/>
    <w:rsid w:val="001A3180"/>
    <w:rsid w:val="001A3341"/>
    <w:rsid w:val="001A3837"/>
    <w:rsid w:val="001A4C1E"/>
    <w:rsid w:val="001A4D12"/>
    <w:rsid w:val="001A4E9D"/>
    <w:rsid w:val="001A506D"/>
    <w:rsid w:val="001A50A2"/>
    <w:rsid w:val="001A51CF"/>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363"/>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FB6"/>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715"/>
    <w:rsid w:val="001D39D0"/>
    <w:rsid w:val="001D3B1A"/>
    <w:rsid w:val="001D3DCB"/>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23AE"/>
    <w:rsid w:val="00243939"/>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3D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35FE"/>
    <w:rsid w:val="00283978"/>
    <w:rsid w:val="00284420"/>
    <w:rsid w:val="00284472"/>
    <w:rsid w:val="002844AD"/>
    <w:rsid w:val="00284A8B"/>
    <w:rsid w:val="00284E90"/>
    <w:rsid w:val="0028545B"/>
    <w:rsid w:val="002856EB"/>
    <w:rsid w:val="00286084"/>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38E"/>
    <w:rsid w:val="002A69A9"/>
    <w:rsid w:val="002A6BFB"/>
    <w:rsid w:val="002A71CB"/>
    <w:rsid w:val="002A7862"/>
    <w:rsid w:val="002A78F2"/>
    <w:rsid w:val="002A7ECD"/>
    <w:rsid w:val="002B0366"/>
    <w:rsid w:val="002B0420"/>
    <w:rsid w:val="002B0876"/>
    <w:rsid w:val="002B0C8E"/>
    <w:rsid w:val="002B0D5A"/>
    <w:rsid w:val="002B104C"/>
    <w:rsid w:val="002B1619"/>
    <w:rsid w:val="002B1D34"/>
    <w:rsid w:val="002B1DFD"/>
    <w:rsid w:val="002B32A7"/>
    <w:rsid w:val="002B34A2"/>
    <w:rsid w:val="002B3BBD"/>
    <w:rsid w:val="002B3CA8"/>
    <w:rsid w:val="002B3DAD"/>
    <w:rsid w:val="002B3DE7"/>
    <w:rsid w:val="002B40B0"/>
    <w:rsid w:val="002B4470"/>
    <w:rsid w:val="002B4920"/>
    <w:rsid w:val="002B4A46"/>
    <w:rsid w:val="002B4E8F"/>
    <w:rsid w:val="002B5106"/>
    <w:rsid w:val="002B52D0"/>
    <w:rsid w:val="002B55C6"/>
    <w:rsid w:val="002B5788"/>
    <w:rsid w:val="002B6671"/>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624B"/>
    <w:rsid w:val="002C633E"/>
    <w:rsid w:val="002C6799"/>
    <w:rsid w:val="002C6994"/>
    <w:rsid w:val="002C6A53"/>
    <w:rsid w:val="002C6A5F"/>
    <w:rsid w:val="002C6DEE"/>
    <w:rsid w:val="002C6EE0"/>
    <w:rsid w:val="002C71D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39F"/>
    <w:rsid w:val="002D4EAD"/>
    <w:rsid w:val="002D5160"/>
    <w:rsid w:val="002D5510"/>
    <w:rsid w:val="002D575C"/>
    <w:rsid w:val="002D5B96"/>
    <w:rsid w:val="002D5D78"/>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B4"/>
    <w:rsid w:val="00306938"/>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C6D"/>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E1E"/>
    <w:rsid w:val="00333ED1"/>
    <w:rsid w:val="00334C0A"/>
    <w:rsid w:val="003351CB"/>
    <w:rsid w:val="003353DA"/>
    <w:rsid w:val="00335793"/>
    <w:rsid w:val="003358A4"/>
    <w:rsid w:val="00335E0D"/>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784"/>
    <w:rsid w:val="00350AC2"/>
    <w:rsid w:val="00350CB1"/>
    <w:rsid w:val="003512DC"/>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34F8"/>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5E85"/>
    <w:rsid w:val="00376224"/>
    <w:rsid w:val="003763DB"/>
    <w:rsid w:val="003765A6"/>
    <w:rsid w:val="003766AA"/>
    <w:rsid w:val="00376CB3"/>
    <w:rsid w:val="00377672"/>
    <w:rsid w:val="0037771D"/>
    <w:rsid w:val="00377F48"/>
    <w:rsid w:val="003801D7"/>
    <w:rsid w:val="00380E5D"/>
    <w:rsid w:val="00380ED7"/>
    <w:rsid w:val="00381168"/>
    <w:rsid w:val="00381275"/>
    <w:rsid w:val="003812BA"/>
    <w:rsid w:val="00381F11"/>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99C"/>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E6"/>
    <w:rsid w:val="003A0226"/>
    <w:rsid w:val="003A0292"/>
    <w:rsid w:val="003A085C"/>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C1B"/>
    <w:rsid w:val="003A4CE4"/>
    <w:rsid w:val="003A4F26"/>
    <w:rsid w:val="003A4F9C"/>
    <w:rsid w:val="003A539A"/>
    <w:rsid w:val="003A5503"/>
    <w:rsid w:val="003A5526"/>
    <w:rsid w:val="003A5753"/>
    <w:rsid w:val="003A5797"/>
    <w:rsid w:val="003A5D20"/>
    <w:rsid w:val="003A6938"/>
    <w:rsid w:val="003A7568"/>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3F9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B6"/>
    <w:rsid w:val="004172D5"/>
    <w:rsid w:val="00417347"/>
    <w:rsid w:val="00417517"/>
    <w:rsid w:val="004178DB"/>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DB1"/>
    <w:rsid w:val="00430F89"/>
    <w:rsid w:val="00431823"/>
    <w:rsid w:val="00431CAE"/>
    <w:rsid w:val="00431E7C"/>
    <w:rsid w:val="00431F17"/>
    <w:rsid w:val="00432930"/>
    <w:rsid w:val="00432ED1"/>
    <w:rsid w:val="004330C4"/>
    <w:rsid w:val="00433271"/>
    <w:rsid w:val="004338B0"/>
    <w:rsid w:val="004340F1"/>
    <w:rsid w:val="004343AE"/>
    <w:rsid w:val="00434899"/>
    <w:rsid w:val="0043510D"/>
    <w:rsid w:val="0043575B"/>
    <w:rsid w:val="00435A89"/>
    <w:rsid w:val="00435B94"/>
    <w:rsid w:val="00435E82"/>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421"/>
    <w:rsid w:val="0044372F"/>
    <w:rsid w:val="00443BF5"/>
    <w:rsid w:val="00443E79"/>
    <w:rsid w:val="004444A5"/>
    <w:rsid w:val="004447DD"/>
    <w:rsid w:val="004450BC"/>
    <w:rsid w:val="004454BC"/>
    <w:rsid w:val="004457DE"/>
    <w:rsid w:val="00445DF2"/>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A8F"/>
    <w:rsid w:val="004B6D1C"/>
    <w:rsid w:val="004B70F5"/>
    <w:rsid w:val="004B7673"/>
    <w:rsid w:val="004B7855"/>
    <w:rsid w:val="004B7BBE"/>
    <w:rsid w:val="004B7CE7"/>
    <w:rsid w:val="004C03FA"/>
    <w:rsid w:val="004C08D5"/>
    <w:rsid w:val="004C09F4"/>
    <w:rsid w:val="004C0B03"/>
    <w:rsid w:val="004C0CC8"/>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26F0"/>
    <w:rsid w:val="004E3038"/>
    <w:rsid w:val="004E33D9"/>
    <w:rsid w:val="004E34D6"/>
    <w:rsid w:val="004E3654"/>
    <w:rsid w:val="004E3958"/>
    <w:rsid w:val="004E3BA7"/>
    <w:rsid w:val="004E4063"/>
    <w:rsid w:val="004E53B3"/>
    <w:rsid w:val="004E5445"/>
    <w:rsid w:val="004E55B0"/>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1E7E"/>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33A"/>
    <w:rsid w:val="005244B1"/>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1AF2"/>
    <w:rsid w:val="00531EF5"/>
    <w:rsid w:val="0053217C"/>
    <w:rsid w:val="0053233F"/>
    <w:rsid w:val="00532A28"/>
    <w:rsid w:val="00532B93"/>
    <w:rsid w:val="005331F2"/>
    <w:rsid w:val="00533366"/>
    <w:rsid w:val="00533C00"/>
    <w:rsid w:val="00533FD0"/>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F01"/>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4E9E"/>
    <w:rsid w:val="005A508D"/>
    <w:rsid w:val="005A50CC"/>
    <w:rsid w:val="005A523F"/>
    <w:rsid w:val="005A52DF"/>
    <w:rsid w:val="005A5367"/>
    <w:rsid w:val="005A5A29"/>
    <w:rsid w:val="005A5B0D"/>
    <w:rsid w:val="005A5CB6"/>
    <w:rsid w:val="005A5CCB"/>
    <w:rsid w:val="005A5ECA"/>
    <w:rsid w:val="005A60EF"/>
    <w:rsid w:val="005A6219"/>
    <w:rsid w:val="005A635C"/>
    <w:rsid w:val="005A63AB"/>
    <w:rsid w:val="005A772F"/>
    <w:rsid w:val="005A7B5D"/>
    <w:rsid w:val="005A7EB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A3D"/>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D1E"/>
    <w:rsid w:val="005F6185"/>
    <w:rsid w:val="005F61E7"/>
    <w:rsid w:val="005F6334"/>
    <w:rsid w:val="005F64F4"/>
    <w:rsid w:val="005F6894"/>
    <w:rsid w:val="005F6AD2"/>
    <w:rsid w:val="005F7317"/>
    <w:rsid w:val="005F73F2"/>
    <w:rsid w:val="005F750B"/>
    <w:rsid w:val="005F767B"/>
    <w:rsid w:val="005F77E6"/>
    <w:rsid w:val="005F7E9B"/>
    <w:rsid w:val="0060006A"/>
    <w:rsid w:val="006003E8"/>
    <w:rsid w:val="00600544"/>
    <w:rsid w:val="00600C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7DB"/>
    <w:rsid w:val="00621A92"/>
    <w:rsid w:val="00621C8E"/>
    <w:rsid w:val="00622267"/>
    <w:rsid w:val="006226E1"/>
    <w:rsid w:val="00623AB9"/>
    <w:rsid w:val="00623C01"/>
    <w:rsid w:val="00625770"/>
    <w:rsid w:val="006259D0"/>
    <w:rsid w:val="00625D87"/>
    <w:rsid w:val="0062634A"/>
    <w:rsid w:val="00626774"/>
    <w:rsid w:val="006269C7"/>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60156"/>
    <w:rsid w:val="0066052E"/>
    <w:rsid w:val="006608E8"/>
    <w:rsid w:val="0066097F"/>
    <w:rsid w:val="00661368"/>
    <w:rsid w:val="00661910"/>
    <w:rsid w:val="00662B2A"/>
    <w:rsid w:val="00662F7F"/>
    <w:rsid w:val="00663328"/>
    <w:rsid w:val="0066341C"/>
    <w:rsid w:val="00663969"/>
    <w:rsid w:val="00663A6C"/>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CD2"/>
    <w:rsid w:val="00667E1B"/>
    <w:rsid w:val="00667EE1"/>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1FCA"/>
    <w:rsid w:val="006821A4"/>
    <w:rsid w:val="0068245D"/>
    <w:rsid w:val="00682515"/>
    <w:rsid w:val="00682582"/>
    <w:rsid w:val="00682F6E"/>
    <w:rsid w:val="00684A57"/>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0DF1"/>
    <w:rsid w:val="0069183F"/>
    <w:rsid w:val="00691A16"/>
    <w:rsid w:val="00691D31"/>
    <w:rsid w:val="00691D36"/>
    <w:rsid w:val="00691E4F"/>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07B3"/>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E47"/>
    <w:rsid w:val="006F70C9"/>
    <w:rsid w:val="006F7C21"/>
    <w:rsid w:val="007002C2"/>
    <w:rsid w:val="00700311"/>
    <w:rsid w:val="00700441"/>
    <w:rsid w:val="007004F1"/>
    <w:rsid w:val="0070059F"/>
    <w:rsid w:val="00700AF7"/>
    <w:rsid w:val="007010C0"/>
    <w:rsid w:val="007014CB"/>
    <w:rsid w:val="007014F5"/>
    <w:rsid w:val="00701A70"/>
    <w:rsid w:val="00702511"/>
    <w:rsid w:val="00702D16"/>
    <w:rsid w:val="00702D75"/>
    <w:rsid w:val="00703092"/>
    <w:rsid w:val="00703C00"/>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CB"/>
    <w:rsid w:val="00730032"/>
    <w:rsid w:val="00731086"/>
    <w:rsid w:val="0073221C"/>
    <w:rsid w:val="00732736"/>
    <w:rsid w:val="00732982"/>
    <w:rsid w:val="00733177"/>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9E8"/>
    <w:rsid w:val="00742E3D"/>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E3C"/>
    <w:rsid w:val="00763E56"/>
    <w:rsid w:val="00763E78"/>
    <w:rsid w:val="007641D4"/>
    <w:rsid w:val="00764DAA"/>
    <w:rsid w:val="0076501F"/>
    <w:rsid w:val="00765267"/>
    <w:rsid w:val="0076666C"/>
    <w:rsid w:val="007667A1"/>
    <w:rsid w:val="00766F55"/>
    <w:rsid w:val="00767233"/>
    <w:rsid w:val="007672A3"/>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15E"/>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9A6"/>
    <w:rsid w:val="007B6D20"/>
    <w:rsid w:val="007B6FC6"/>
    <w:rsid w:val="007B6FD6"/>
    <w:rsid w:val="007B7313"/>
    <w:rsid w:val="007B7996"/>
    <w:rsid w:val="007C03CC"/>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4B0"/>
    <w:rsid w:val="007D787D"/>
    <w:rsid w:val="007D788C"/>
    <w:rsid w:val="007D789C"/>
    <w:rsid w:val="007D7A47"/>
    <w:rsid w:val="007D7CFE"/>
    <w:rsid w:val="007E0609"/>
    <w:rsid w:val="007E159B"/>
    <w:rsid w:val="007E17EE"/>
    <w:rsid w:val="007E1C11"/>
    <w:rsid w:val="007E26B7"/>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E9"/>
    <w:rsid w:val="007F0185"/>
    <w:rsid w:val="007F04DB"/>
    <w:rsid w:val="007F0915"/>
    <w:rsid w:val="007F0B5C"/>
    <w:rsid w:val="007F0B8E"/>
    <w:rsid w:val="007F0D1A"/>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66C4"/>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16C5"/>
    <w:rsid w:val="00871A8D"/>
    <w:rsid w:val="00871AA0"/>
    <w:rsid w:val="0087238D"/>
    <w:rsid w:val="0087297E"/>
    <w:rsid w:val="008732F0"/>
    <w:rsid w:val="00873E2E"/>
    <w:rsid w:val="008757EE"/>
    <w:rsid w:val="00875ADC"/>
    <w:rsid w:val="0087681C"/>
    <w:rsid w:val="00876BAD"/>
    <w:rsid w:val="00876BF2"/>
    <w:rsid w:val="00876E83"/>
    <w:rsid w:val="008770E0"/>
    <w:rsid w:val="00877261"/>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42D"/>
    <w:rsid w:val="00894562"/>
    <w:rsid w:val="00894644"/>
    <w:rsid w:val="008949C5"/>
    <w:rsid w:val="00894A2A"/>
    <w:rsid w:val="00894A32"/>
    <w:rsid w:val="00895C89"/>
    <w:rsid w:val="0089651A"/>
    <w:rsid w:val="00896BEB"/>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9C1"/>
    <w:rsid w:val="008A7437"/>
    <w:rsid w:val="008A770D"/>
    <w:rsid w:val="008A7758"/>
    <w:rsid w:val="008A78C7"/>
    <w:rsid w:val="008A7B46"/>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578"/>
    <w:rsid w:val="009208CA"/>
    <w:rsid w:val="0092134B"/>
    <w:rsid w:val="00921C22"/>
    <w:rsid w:val="00922728"/>
    <w:rsid w:val="009239A7"/>
    <w:rsid w:val="00923E0B"/>
    <w:rsid w:val="00923F28"/>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AE"/>
    <w:rsid w:val="00934A5F"/>
    <w:rsid w:val="00934B0C"/>
    <w:rsid w:val="0093535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C26"/>
    <w:rsid w:val="00942CBC"/>
    <w:rsid w:val="00942CBD"/>
    <w:rsid w:val="0094332D"/>
    <w:rsid w:val="0094365F"/>
    <w:rsid w:val="009437EA"/>
    <w:rsid w:val="00943E84"/>
    <w:rsid w:val="00944040"/>
    <w:rsid w:val="00944AD2"/>
    <w:rsid w:val="00944D29"/>
    <w:rsid w:val="00944F40"/>
    <w:rsid w:val="00945394"/>
    <w:rsid w:val="00945FBC"/>
    <w:rsid w:val="009460B0"/>
    <w:rsid w:val="0094620A"/>
    <w:rsid w:val="00946DE0"/>
    <w:rsid w:val="00946E99"/>
    <w:rsid w:val="009475B9"/>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576D4"/>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3EA5"/>
    <w:rsid w:val="009941E5"/>
    <w:rsid w:val="00994D7E"/>
    <w:rsid w:val="0099569D"/>
    <w:rsid w:val="00995805"/>
    <w:rsid w:val="00995D6C"/>
    <w:rsid w:val="00996FD5"/>
    <w:rsid w:val="00997072"/>
    <w:rsid w:val="009970C6"/>
    <w:rsid w:val="009A03D0"/>
    <w:rsid w:val="009A0542"/>
    <w:rsid w:val="009A0B65"/>
    <w:rsid w:val="009A0B90"/>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6AD"/>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879"/>
    <w:rsid w:val="009B591C"/>
    <w:rsid w:val="009B5B0F"/>
    <w:rsid w:val="009B5EB0"/>
    <w:rsid w:val="009B692D"/>
    <w:rsid w:val="009B6FCD"/>
    <w:rsid w:val="009B7167"/>
    <w:rsid w:val="009B723F"/>
    <w:rsid w:val="009B7351"/>
    <w:rsid w:val="009B750A"/>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50F5"/>
    <w:rsid w:val="009F5152"/>
    <w:rsid w:val="009F586F"/>
    <w:rsid w:val="009F599F"/>
    <w:rsid w:val="009F5ADB"/>
    <w:rsid w:val="009F5BD7"/>
    <w:rsid w:val="009F5F31"/>
    <w:rsid w:val="009F65B3"/>
    <w:rsid w:val="009F67DC"/>
    <w:rsid w:val="009F72B6"/>
    <w:rsid w:val="009F73CE"/>
    <w:rsid w:val="009F7401"/>
    <w:rsid w:val="009F77FF"/>
    <w:rsid w:val="009F7D2C"/>
    <w:rsid w:val="00A0024B"/>
    <w:rsid w:val="00A005E2"/>
    <w:rsid w:val="00A01064"/>
    <w:rsid w:val="00A01788"/>
    <w:rsid w:val="00A01843"/>
    <w:rsid w:val="00A01873"/>
    <w:rsid w:val="00A021CA"/>
    <w:rsid w:val="00A022C6"/>
    <w:rsid w:val="00A03C8A"/>
    <w:rsid w:val="00A04595"/>
    <w:rsid w:val="00A04688"/>
    <w:rsid w:val="00A04D46"/>
    <w:rsid w:val="00A04DBF"/>
    <w:rsid w:val="00A05595"/>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3EEF"/>
    <w:rsid w:val="00A645E0"/>
    <w:rsid w:val="00A64E60"/>
    <w:rsid w:val="00A65799"/>
    <w:rsid w:val="00A657D9"/>
    <w:rsid w:val="00A66059"/>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670"/>
    <w:rsid w:val="00A74F77"/>
    <w:rsid w:val="00A751E8"/>
    <w:rsid w:val="00A7590A"/>
    <w:rsid w:val="00A7592E"/>
    <w:rsid w:val="00A75E9D"/>
    <w:rsid w:val="00A769E4"/>
    <w:rsid w:val="00A772E7"/>
    <w:rsid w:val="00A77363"/>
    <w:rsid w:val="00A775E5"/>
    <w:rsid w:val="00A77E42"/>
    <w:rsid w:val="00A80004"/>
    <w:rsid w:val="00A800C1"/>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5A39"/>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4B"/>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822"/>
    <w:rsid w:val="00AC2B93"/>
    <w:rsid w:val="00AC32A2"/>
    <w:rsid w:val="00AC3652"/>
    <w:rsid w:val="00AC36AC"/>
    <w:rsid w:val="00AC3AA3"/>
    <w:rsid w:val="00AC3B7D"/>
    <w:rsid w:val="00AC3BE2"/>
    <w:rsid w:val="00AC4223"/>
    <w:rsid w:val="00AC4AED"/>
    <w:rsid w:val="00AC4E10"/>
    <w:rsid w:val="00AC509D"/>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3218"/>
    <w:rsid w:val="00AE351B"/>
    <w:rsid w:val="00AE38FB"/>
    <w:rsid w:val="00AE3A77"/>
    <w:rsid w:val="00AE3E3F"/>
    <w:rsid w:val="00AE4030"/>
    <w:rsid w:val="00AE45AA"/>
    <w:rsid w:val="00AE49B9"/>
    <w:rsid w:val="00AE5107"/>
    <w:rsid w:val="00AE5245"/>
    <w:rsid w:val="00AE53D3"/>
    <w:rsid w:val="00AE5413"/>
    <w:rsid w:val="00AE59BB"/>
    <w:rsid w:val="00AE5BAC"/>
    <w:rsid w:val="00AE65F0"/>
    <w:rsid w:val="00AE6788"/>
    <w:rsid w:val="00AE6883"/>
    <w:rsid w:val="00AE6D3B"/>
    <w:rsid w:val="00AE6F1B"/>
    <w:rsid w:val="00AE7546"/>
    <w:rsid w:val="00AE7DF2"/>
    <w:rsid w:val="00AE7EB6"/>
    <w:rsid w:val="00AF0219"/>
    <w:rsid w:val="00AF042F"/>
    <w:rsid w:val="00AF104A"/>
    <w:rsid w:val="00AF11E0"/>
    <w:rsid w:val="00AF1240"/>
    <w:rsid w:val="00AF1309"/>
    <w:rsid w:val="00AF1DFD"/>
    <w:rsid w:val="00AF293A"/>
    <w:rsid w:val="00AF2961"/>
    <w:rsid w:val="00AF2B35"/>
    <w:rsid w:val="00AF2DFA"/>
    <w:rsid w:val="00AF2E0B"/>
    <w:rsid w:val="00AF3C33"/>
    <w:rsid w:val="00AF3EF5"/>
    <w:rsid w:val="00AF450D"/>
    <w:rsid w:val="00AF4A81"/>
    <w:rsid w:val="00AF4BF3"/>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16E"/>
    <w:rsid w:val="00B14ACA"/>
    <w:rsid w:val="00B151F4"/>
    <w:rsid w:val="00B15BC0"/>
    <w:rsid w:val="00B1614A"/>
    <w:rsid w:val="00B170B4"/>
    <w:rsid w:val="00B1713A"/>
    <w:rsid w:val="00B1716D"/>
    <w:rsid w:val="00B17B14"/>
    <w:rsid w:val="00B17B1E"/>
    <w:rsid w:val="00B17C76"/>
    <w:rsid w:val="00B17CB9"/>
    <w:rsid w:val="00B2030B"/>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C7"/>
    <w:rsid w:val="00B336AD"/>
    <w:rsid w:val="00B33D48"/>
    <w:rsid w:val="00B33DC5"/>
    <w:rsid w:val="00B340FE"/>
    <w:rsid w:val="00B3413E"/>
    <w:rsid w:val="00B34767"/>
    <w:rsid w:val="00B34C24"/>
    <w:rsid w:val="00B34DB0"/>
    <w:rsid w:val="00B3502A"/>
    <w:rsid w:val="00B35241"/>
    <w:rsid w:val="00B35433"/>
    <w:rsid w:val="00B36465"/>
    <w:rsid w:val="00B36A67"/>
    <w:rsid w:val="00B3770F"/>
    <w:rsid w:val="00B37992"/>
    <w:rsid w:val="00B37AE9"/>
    <w:rsid w:val="00B37D88"/>
    <w:rsid w:val="00B401DB"/>
    <w:rsid w:val="00B407A1"/>
    <w:rsid w:val="00B40AB3"/>
    <w:rsid w:val="00B40B95"/>
    <w:rsid w:val="00B40F1C"/>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BBE"/>
    <w:rsid w:val="00B540E2"/>
    <w:rsid w:val="00B543B1"/>
    <w:rsid w:val="00B548D9"/>
    <w:rsid w:val="00B54D4E"/>
    <w:rsid w:val="00B5530D"/>
    <w:rsid w:val="00B55494"/>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303"/>
    <w:rsid w:val="00B7345C"/>
    <w:rsid w:val="00B734C1"/>
    <w:rsid w:val="00B739CB"/>
    <w:rsid w:val="00B74895"/>
    <w:rsid w:val="00B74CAF"/>
    <w:rsid w:val="00B75C0E"/>
    <w:rsid w:val="00B75C4C"/>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847"/>
    <w:rsid w:val="00BB7AD2"/>
    <w:rsid w:val="00BB7B3E"/>
    <w:rsid w:val="00BB7FE8"/>
    <w:rsid w:val="00BC011B"/>
    <w:rsid w:val="00BC0196"/>
    <w:rsid w:val="00BC0370"/>
    <w:rsid w:val="00BC0666"/>
    <w:rsid w:val="00BC0B53"/>
    <w:rsid w:val="00BC0FD9"/>
    <w:rsid w:val="00BC1210"/>
    <w:rsid w:val="00BC1539"/>
    <w:rsid w:val="00BC2227"/>
    <w:rsid w:val="00BC2479"/>
    <w:rsid w:val="00BC24E9"/>
    <w:rsid w:val="00BC268B"/>
    <w:rsid w:val="00BC2739"/>
    <w:rsid w:val="00BC2E94"/>
    <w:rsid w:val="00BC2FBD"/>
    <w:rsid w:val="00BC318C"/>
    <w:rsid w:val="00BC34BE"/>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D73"/>
    <w:rsid w:val="00BF3F05"/>
    <w:rsid w:val="00BF43A8"/>
    <w:rsid w:val="00BF43DD"/>
    <w:rsid w:val="00BF45EC"/>
    <w:rsid w:val="00BF5127"/>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10495"/>
    <w:rsid w:val="00C10FB4"/>
    <w:rsid w:val="00C11112"/>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E0B"/>
    <w:rsid w:val="00C23F46"/>
    <w:rsid w:val="00C24147"/>
    <w:rsid w:val="00C2433F"/>
    <w:rsid w:val="00C2481B"/>
    <w:rsid w:val="00C249BA"/>
    <w:rsid w:val="00C24E5B"/>
    <w:rsid w:val="00C259AD"/>
    <w:rsid w:val="00C26CFC"/>
    <w:rsid w:val="00C26D93"/>
    <w:rsid w:val="00C27776"/>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4A1"/>
    <w:rsid w:val="00C6556E"/>
    <w:rsid w:val="00C6568F"/>
    <w:rsid w:val="00C65AE5"/>
    <w:rsid w:val="00C65F7D"/>
    <w:rsid w:val="00C66517"/>
    <w:rsid w:val="00C665C1"/>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F02"/>
    <w:rsid w:val="00C80FD0"/>
    <w:rsid w:val="00C8100A"/>
    <w:rsid w:val="00C810A4"/>
    <w:rsid w:val="00C81346"/>
    <w:rsid w:val="00C81C7E"/>
    <w:rsid w:val="00C81DF0"/>
    <w:rsid w:val="00C821F7"/>
    <w:rsid w:val="00C82C79"/>
    <w:rsid w:val="00C830C9"/>
    <w:rsid w:val="00C831BD"/>
    <w:rsid w:val="00C836D1"/>
    <w:rsid w:val="00C83A92"/>
    <w:rsid w:val="00C84198"/>
    <w:rsid w:val="00C847A2"/>
    <w:rsid w:val="00C84BBF"/>
    <w:rsid w:val="00C84DA4"/>
    <w:rsid w:val="00C85430"/>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022C"/>
    <w:rsid w:val="00D111C8"/>
    <w:rsid w:val="00D11423"/>
    <w:rsid w:val="00D11AEA"/>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962"/>
    <w:rsid w:val="00D21F30"/>
    <w:rsid w:val="00D21F82"/>
    <w:rsid w:val="00D22206"/>
    <w:rsid w:val="00D22482"/>
    <w:rsid w:val="00D22752"/>
    <w:rsid w:val="00D22C9E"/>
    <w:rsid w:val="00D22D55"/>
    <w:rsid w:val="00D22F96"/>
    <w:rsid w:val="00D233DE"/>
    <w:rsid w:val="00D234CF"/>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A41"/>
    <w:rsid w:val="00D63C6B"/>
    <w:rsid w:val="00D63EAE"/>
    <w:rsid w:val="00D63F37"/>
    <w:rsid w:val="00D64070"/>
    <w:rsid w:val="00D64133"/>
    <w:rsid w:val="00D64271"/>
    <w:rsid w:val="00D64905"/>
    <w:rsid w:val="00D653A0"/>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2D6"/>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514E"/>
    <w:rsid w:val="00D95519"/>
    <w:rsid w:val="00D955C1"/>
    <w:rsid w:val="00D9583C"/>
    <w:rsid w:val="00D96921"/>
    <w:rsid w:val="00D9725D"/>
    <w:rsid w:val="00D97869"/>
    <w:rsid w:val="00D97A59"/>
    <w:rsid w:val="00D97AE1"/>
    <w:rsid w:val="00DA0049"/>
    <w:rsid w:val="00DA0378"/>
    <w:rsid w:val="00DA0732"/>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3EE5"/>
    <w:rsid w:val="00DB4F89"/>
    <w:rsid w:val="00DB50DE"/>
    <w:rsid w:val="00DB5266"/>
    <w:rsid w:val="00DB5F54"/>
    <w:rsid w:val="00DB603F"/>
    <w:rsid w:val="00DB64E0"/>
    <w:rsid w:val="00DB6738"/>
    <w:rsid w:val="00DB6774"/>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6F6"/>
    <w:rsid w:val="00DC6706"/>
    <w:rsid w:val="00DC67A1"/>
    <w:rsid w:val="00DC6A02"/>
    <w:rsid w:val="00DC6C5D"/>
    <w:rsid w:val="00DC6DD5"/>
    <w:rsid w:val="00DC76FB"/>
    <w:rsid w:val="00DC7734"/>
    <w:rsid w:val="00DC7CE6"/>
    <w:rsid w:val="00DC7D0F"/>
    <w:rsid w:val="00DC7E58"/>
    <w:rsid w:val="00DD019F"/>
    <w:rsid w:val="00DD055D"/>
    <w:rsid w:val="00DD0700"/>
    <w:rsid w:val="00DD0948"/>
    <w:rsid w:val="00DD0C7B"/>
    <w:rsid w:val="00DD12F2"/>
    <w:rsid w:val="00DD18A4"/>
    <w:rsid w:val="00DD1AF8"/>
    <w:rsid w:val="00DD1E1A"/>
    <w:rsid w:val="00DD274A"/>
    <w:rsid w:val="00DD281D"/>
    <w:rsid w:val="00DD2EE2"/>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314E"/>
    <w:rsid w:val="00DE3640"/>
    <w:rsid w:val="00DE3985"/>
    <w:rsid w:val="00DE3A7B"/>
    <w:rsid w:val="00DE3C62"/>
    <w:rsid w:val="00DE3C80"/>
    <w:rsid w:val="00DE427F"/>
    <w:rsid w:val="00DE4A7B"/>
    <w:rsid w:val="00DE501B"/>
    <w:rsid w:val="00DE577D"/>
    <w:rsid w:val="00DE578B"/>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206A"/>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6D9E"/>
    <w:rsid w:val="00E17A0C"/>
    <w:rsid w:val="00E17F3F"/>
    <w:rsid w:val="00E17F85"/>
    <w:rsid w:val="00E20017"/>
    <w:rsid w:val="00E20526"/>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6609"/>
    <w:rsid w:val="00E3662B"/>
    <w:rsid w:val="00E36DB1"/>
    <w:rsid w:val="00E370DD"/>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6F6D"/>
    <w:rsid w:val="00E470B9"/>
    <w:rsid w:val="00E47116"/>
    <w:rsid w:val="00E4779D"/>
    <w:rsid w:val="00E4797B"/>
    <w:rsid w:val="00E47C64"/>
    <w:rsid w:val="00E47D9C"/>
    <w:rsid w:val="00E5026B"/>
    <w:rsid w:val="00E5117D"/>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96D"/>
    <w:rsid w:val="00E55CEC"/>
    <w:rsid w:val="00E56321"/>
    <w:rsid w:val="00E5668B"/>
    <w:rsid w:val="00E569FC"/>
    <w:rsid w:val="00E56A32"/>
    <w:rsid w:val="00E56E1D"/>
    <w:rsid w:val="00E56E87"/>
    <w:rsid w:val="00E56FE9"/>
    <w:rsid w:val="00E57368"/>
    <w:rsid w:val="00E574E8"/>
    <w:rsid w:val="00E57626"/>
    <w:rsid w:val="00E57BDD"/>
    <w:rsid w:val="00E57C62"/>
    <w:rsid w:val="00E60115"/>
    <w:rsid w:val="00E60248"/>
    <w:rsid w:val="00E602E5"/>
    <w:rsid w:val="00E6048F"/>
    <w:rsid w:val="00E60F65"/>
    <w:rsid w:val="00E614D0"/>
    <w:rsid w:val="00E6153E"/>
    <w:rsid w:val="00E61831"/>
    <w:rsid w:val="00E61B5D"/>
    <w:rsid w:val="00E61C91"/>
    <w:rsid w:val="00E61CF6"/>
    <w:rsid w:val="00E623DE"/>
    <w:rsid w:val="00E62DB9"/>
    <w:rsid w:val="00E631ED"/>
    <w:rsid w:val="00E63470"/>
    <w:rsid w:val="00E634CF"/>
    <w:rsid w:val="00E63B74"/>
    <w:rsid w:val="00E642DD"/>
    <w:rsid w:val="00E64BAE"/>
    <w:rsid w:val="00E65285"/>
    <w:rsid w:val="00E6529E"/>
    <w:rsid w:val="00E65775"/>
    <w:rsid w:val="00E66237"/>
    <w:rsid w:val="00E66D46"/>
    <w:rsid w:val="00E67158"/>
    <w:rsid w:val="00E672E5"/>
    <w:rsid w:val="00E67461"/>
    <w:rsid w:val="00E67D6E"/>
    <w:rsid w:val="00E7024F"/>
    <w:rsid w:val="00E7036E"/>
    <w:rsid w:val="00E7078E"/>
    <w:rsid w:val="00E70A0F"/>
    <w:rsid w:val="00E70E35"/>
    <w:rsid w:val="00E7189C"/>
    <w:rsid w:val="00E71DEE"/>
    <w:rsid w:val="00E7224A"/>
    <w:rsid w:val="00E722CC"/>
    <w:rsid w:val="00E725B8"/>
    <w:rsid w:val="00E72E8B"/>
    <w:rsid w:val="00E731F6"/>
    <w:rsid w:val="00E7427A"/>
    <w:rsid w:val="00E75721"/>
    <w:rsid w:val="00E75779"/>
    <w:rsid w:val="00E75800"/>
    <w:rsid w:val="00E75A00"/>
    <w:rsid w:val="00E75D35"/>
    <w:rsid w:val="00E7626E"/>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FFD"/>
    <w:rsid w:val="00E8615F"/>
    <w:rsid w:val="00E86834"/>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A7C"/>
    <w:rsid w:val="00EA1EA5"/>
    <w:rsid w:val="00EA21BF"/>
    <w:rsid w:val="00EA25A9"/>
    <w:rsid w:val="00EA2A83"/>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25"/>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D42"/>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F00240"/>
    <w:rsid w:val="00F00A08"/>
    <w:rsid w:val="00F00AEC"/>
    <w:rsid w:val="00F01962"/>
    <w:rsid w:val="00F020AF"/>
    <w:rsid w:val="00F023CC"/>
    <w:rsid w:val="00F02FB5"/>
    <w:rsid w:val="00F034C0"/>
    <w:rsid w:val="00F03F52"/>
    <w:rsid w:val="00F04597"/>
    <w:rsid w:val="00F04757"/>
    <w:rsid w:val="00F049AC"/>
    <w:rsid w:val="00F04D49"/>
    <w:rsid w:val="00F04DEA"/>
    <w:rsid w:val="00F05A3A"/>
    <w:rsid w:val="00F05B1C"/>
    <w:rsid w:val="00F05FD8"/>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377D"/>
    <w:rsid w:val="00F140AC"/>
    <w:rsid w:val="00F14207"/>
    <w:rsid w:val="00F14253"/>
    <w:rsid w:val="00F14643"/>
    <w:rsid w:val="00F14C1C"/>
    <w:rsid w:val="00F153DB"/>
    <w:rsid w:val="00F15652"/>
    <w:rsid w:val="00F165DC"/>
    <w:rsid w:val="00F16730"/>
    <w:rsid w:val="00F16B84"/>
    <w:rsid w:val="00F16BC1"/>
    <w:rsid w:val="00F16BF6"/>
    <w:rsid w:val="00F1754D"/>
    <w:rsid w:val="00F175FE"/>
    <w:rsid w:val="00F20038"/>
    <w:rsid w:val="00F207DB"/>
    <w:rsid w:val="00F20C70"/>
    <w:rsid w:val="00F20F6A"/>
    <w:rsid w:val="00F21006"/>
    <w:rsid w:val="00F2120C"/>
    <w:rsid w:val="00F21232"/>
    <w:rsid w:val="00F2172A"/>
    <w:rsid w:val="00F219C8"/>
    <w:rsid w:val="00F21E50"/>
    <w:rsid w:val="00F2221D"/>
    <w:rsid w:val="00F23276"/>
    <w:rsid w:val="00F237DA"/>
    <w:rsid w:val="00F23B7F"/>
    <w:rsid w:val="00F23DA0"/>
    <w:rsid w:val="00F24095"/>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3FD2"/>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C21"/>
    <w:rsid w:val="00F94ED0"/>
    <w:rsid w:val="00F95088"/>
    <w:rsid w:val="00F95429"/>
    <w:rsid w:val="00F95C63"/>
    <w:rsid w:val="00F95EEC"/>
    <w:rsid w:val="00F960D9"/>
    <w:rsid w:val="00F96415"/>
    <w:rsid w:val="00F96D2B"/>
    <w:rsid w:val="00F97B62"/>
    <w:rsid w:val="00FA008F"/>
    <w:rsid w:val="00FA0C03"/>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A7F37"/>
    <w:rsid w:val="00FA7F87"/>
    <w:rsid w:val="00FB0B5C"/>
    <w:rsid w:val="00FB0B5D"/>
    <w:rsid w:val="00FB10F0"/>
    <w:rsid w:val="00FB1804"/>
    <w:rsid w:val="00FB190B"/>
    <w:rsid w:val="00FB1A26"/>
    <w:rsid w:val="00FB1F1B"/>
    <w:rsid w:val="00FB20BE"/>
    <w:rsid w:val="00FB20C5"/>
    <w:rsid w:val="00FB21CE"/>
    <w:rsid w:val="00FB2591"/>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8A5"/>
    <w:rsid w:val="00FD792B"/>
    <w:rsid w:val="00FE0454"/>
    <w:rsid w:val="00FE06DE"/>
    <w:rsid w:val="00FE0725"/>
    <w:rsid w:val="00FE0770"/>
    <w:rsid w:val="00FE07A7"/>
    <w:rsid w:val="00FE08A7"/>
    <w:rsid w:val="00FE1BCB"/>
    <w:rsid w:val="00FE1D4A"/>
    <w:rsid w:val="00FE2248"/>
    <w:rsid w:val="00FE2DD9"/>
    <w:rsid w:val="00FE3034"/>
    <w:rsid w:val="00FE3436"/>
    <w:rsid w:val="00FE3A4E"/>
    <w:rsid w:val="00FE40FB"/>
    <w:rsid w:val="00FE42C7"/>
    <w:rsid w:val="00FE44A6"/>
    <w:rsid w:val="00FE4640"/>
    <w:rsid w:val="00FE4C26"/>
    <w:rsid w:val="00FE4FAF"/>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7014F5"/>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prwdjos?ref=Bible.Jos11.1-23&amp;off=15062&amp;ctx=shua%2c+it+is+in+fact+~a+glorious+celebrati" TargetMode="External"/><Relationship Id="rId1" Type="http://schemas.openxmlformats.org/officeDocument/2006/relationships/hyperlink" Target="https://ref.ly/logosres/boicecm06jos?ref=Bible.Jos10.16-12.24&amp;off=663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2145</TotalTime>
  <Pages>8</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358</cp:revision>
  <cp:lastPrinted>2020-06-08T08:44:00Z</cp:lastPrinted>
  <dcterms:created xsi:type="dcterms:W3CDTF">2020-06-08T08:44:00Z</dcterms:created>
  <dcterms:modified xsi:type="dcterms:W3CDTF">2020-10-06T05:51:00Z</dcterms:modified>
</cp:coreProperties>
</file>