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E062B" w:rsidRPr="00D821C1" w14:paraId="0998D3E0" w14:textId="77777777" w:rsidTr="00EE062B">
        <w:trPr>
          <w:trHeight w:val="1143"/>
          <w:jc w:val="center"/>
        </w:trPr>
        <w:tc>
          <w:tcPr>
            <w:tcW w:w="4087" w:type="dxa"/>
            <w:vAlign w:val="center"/>
          </w:tcPr>
          <w:p w14:paraId="6EED887E" w14:textId="77777777" w:rsidR="00EE062B" w:rsidRPr="00D821C1" w:rsidRDefault="00EE062B" w:rsidP="00404DBD">
            <w:pPr>
              <w:pStyle w:val="Heading1"/>
              <w:spacing w:line="280" w:lineRule="atLeast"/>
              <w:jc w:val="left"/>
              <w:outlineLvl w:val="0"/>
            </w:pPr>
            <w:r w:rsidRPr="00D821C1">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p>
          <w:p w14:paraId="299A36F2" w14:textId="77777777" w:rsidR="00EE062B" w:rsidRPr="00D821C1" w:rsidRDefault="00EE062B" w:rsidP="00404DBD">
            <w:pPr>
              <w:spacing w:line="280" w:lineRule="atLeast"/>
            </w:pPr>
            <w:r w:rsidRPr="00D821C1">
              <w:rPr>
                <w:rFonts w:ascii="Corbel" w:hAnsi="Corbel"/>
                <w:color w:val="767171" w:themeColor="background2" w:themeShade="80"/>
              </w:rPr>
              <w:t xml:space="preserve">             </w:t>
            </w:r>
            <w:hyperlink r:id="rId9" w:history="1">
              <w:r w:rsidRPr="00D821C1">
                <w:rPr>
                  <w:rStyle w:val="Hyperlink"/>
                  <w:rFonts w:ascii="Corbel" w:hAnsi="Corbel"/>
                  <w:color w:val="767171" w:themeColor="background2" w:themeShade="80"/>
                </w:rPr>
                <w:t>livinghopechurch.net</w:t>
              </w:r>
            </w:hyperlink>
            <w:r w:rsidRPr="00D821C1">
              <w:rPr>
                <w:rFonts w:ascii="Corbel" w:hAnsi="Corbel"/>
                <w:color w:val="767171" w:themeColor="background2" w:themeShade="80"/>
              </w:rPr>
              <w:fldChar w:fldCharType="begin"/>
            </w:r>
            <w:r w:rsidRPr="00D821C1">
              <w:rPr>
                <w:rFonts w:ascii="Corbel" w:hAnsi="Corbel"/>
                <w:color w:val="767171" w:themeColor="background2" w:themeShade="80"/>
              </w:rPr>
              <w:instrText xml:space="preserve"> TC "Introduction" \f C \l "1" </w:instrText>
            </w:r>
            <w:r w:rsidRPr="00D821C1">
              <w:rPr>
                <w:rFonts w:ascii="Corbel" w:hAnsi="Corbel"/>
                <w:color w:val="767171" w:themeColor="background2" w:themeShade="80"/>
              </w:rPr>
              <w:fldChar w:fldCharType="end"/>
            </w:r>
          </w:p>
        </w:tc>
        <w:tc>
          <w:tcPr>
            <w:tcW w:w="5219" w:type="dxa"/>
            <w:vAlign w:val="center"/>
          </w:tcPr>
          <w:p w14:paraId="1C3AAE6B" w14:textId="6D2ED5A5" w:rsidR="00EE062B" w:rsidRPr="00D821C1" w:rsidRDefault="00EE062B" w:rsidP="00404DBD">
            <w:pPr>
              <w:spacing w:line="280" w:lineRule="atLeast"/>
              <w:jc w:val="right"/>
              <w:rPr>
                <w:color w:val="767171" w:themeColor="background2" w:themeShade="80"/>
              </w:rPr>
            </w:pPr>
            <w:r w:rsidRPr="00D821C1">
              <w:rPr>
                <w:rFonts w:ascii="Raleway Black" w:hAnsi="Raleway Black"/>
                <w:color w:val="767171" w:themeColor="background2" w:themeShade="80"/>
              </w:rPr>
              <w:t>MATT BLACK</w:t>
            </w:r>
            <w:r w:rsidRPr="00D821C1">
              <w:rPr>
                <w:color w:val="767171" w:themeColor="background2" w:themeShade="80"/>
              </w:rPr>
              <w:t xml:space="preserve">, </w:t>
            </w:r>
            <w:r w:rsidR="002A54D3" w:rsidRPr="00D821C1">
              <w:rPr>
                <w:rFonts w:ascii="Corbel" w:hAnsi="Corbel"/>
                <w:color w:val="767171" w:themeColor="background2" w:themeShade="80"/>
              </w:rPr>
              <w:t xml:space="preserve">Sun, </w:t>
            </w:r>
            <w:r w:rsidR="00C81346">
              <w:rPr>
                <w:rFonts w:ascii="Corbel" w:hAnsi="Corbel"/>
                <w:color w:val="767171" w:themeColor="background2" w:themeShade="80"/>
              </w:rPr>
              <w:t xml:space="preserve">Jan </w:t>
            </w:r>
            <w:r w:rsidR="00BE451F">
              <w:rPr>
                <w:rFonts w:ascii="Corbel" w:hAnsi="Corbel"/>
                <w:color w:val="767171" w:themeColor="background2" w:themeShade="80"/>
              </w:rPr>
              <w:t>14</w:t>
            </w:r>
            <w:r w:rsidRPr="00D821C1">
              <w:rPr>
                <w:rFonts w:ascii="Corbel" w:hAnsi="Corbel"/>
                <w:color w:val="767171" w:themeColor="background2" w:themeShade="80"/>
              </w:rPr>
              <w:t>, 201</w:t>
            </w:r>
            <w:r w:rsidR="00C81346">
              <w:rPr>
                <w:rFonts w:ascii="Corbel" w:hAnsi="Corbel"/>
                <w:color w:val="767171" w:themeColor="background2" w:themeShade="80"/>
              </w:rPr>
              <w:t>8</w:t>
            </w:r>
          </w:p>
          <w:p w14:paraId="124203CF" w14:textId="36E0848D" w:rsidR="00EE062B" w:rsidRPr="00D821C1" w:rsidRDefault="009D3853" w:rsidP="00404DBD">
            <w:pPr>
              <w:spacing w:line="280" w:lineRule="atLeast"/>
              <w:jc w:val="right"/>
              <w:rPr>
                <w:rFonts w:ascii="Raleway Black" w:hAnsi="Raleway Black"/>
                <w:sz w:val="28"/>
                <w:szCs w:val="30"/>
              </w:rPr>
            </w:pPr>
            <w:r w:rsidRPr="00D821C1">
              <w:rPr>
                <w:rFonts w:ascii="Corbel" w:hAnsi="Corbel"/>
                <w:color w:val="767171" w:themeColor="background2" w:themeShade="80"/>
              </w:rPr>
              <w:t>Living as Lights series</w:t>
            </w:r>
          </w:p>
        </w:tc>
      </w:tr>
    </w:tbl>
    <w:p w14:paraId="68F39299" w14:textId="72DC88C9" w:rsidR="00EE062B" w:rsidRPr="00D821C1" w:rsidRDefault="009D3853" w:rsidP="00404DBD">
      <w:pPr>
        <w:pStyle w:val="Heading1"/>
        <w:suppressAutoHyphens/>
        <w:spacing w:line="280" w:lineRule="atLeast"/>
        <w:jc w:val="center"/>
        <w:rPr>
          <w:rFonts w:ascii="Georgia" w:hAnsi="Georgia"/>
          <w:i w:val="0"/>
          <w:iCs w:val="0"/>
          <w:szCs w:val="40"/>
        </w:rPr>
      </w:pPr>
      <w:bookmarkStart w:id="0" w:name="_Toc495753684"/>
      <w:r w:rsidRPr="00D821C1">
        <w:rPr>
          <w:rFonts w:ascii="Georgia" w:hAnsi="Georgia"/>
          <w:b/>
          <w:bCs/>
          <w:i w:val="0"/>
          <w:iCs w:val="0"/>
          <w:sz w:val="96"/>
          <w:szCs w:val="96"/>
        </w:rPr>
        <w:t>1</w:t>
      </w:r>
      <w:r w:rsidR="00BE451F">
        <w:rPr>
          <w:rFonts w:ascii="Georgia" w:hAnsi="Georgia"/>
          <w:b/>
          <w:bCs/>
          <w:i w:val="0"/>
          <w:iCs w:val="0"/>
          <w:sz w:val="96"/>
          <w:szCs w:val="96"/>
        </w:rPr>
        <w:t>8</w:t>
      </w:r>
      <w:r w:rsidR="00EE062B" w:rsidRPr="00D821C1">
        <w:rPr>
          <w:rFonts w:ascii="Georgia" w:hAnsi="Georgia"/>
          <w:i w:val="0"/>
          <w:iCs w:val="0"/>
        </w:rPr>
        <w:t xml:space="preserve"> | </w:t>
      </w:r>
      <w:r w:rsidRPr="00D821C1">
        <w:rPr>
          <w:rFonts w:ascii="Georgia" w:hAnsi="Georgia"/>
          <w:i w:val="0"/>
          <w:iCs w:val="0"/>
          <w:sz w:val="36"/>
        </w:rPr>
        <w:t>1 PETER 3:</w:t>
      </w:r>
      <w:r w:rsidR="00BE451F">
        <w:rPr>
          <w:rFonts w:ascii="Georgia" w:hAnsi="Georgia"/>
          <w:i w:val="0"/>
          <w:iCs w:val="0"/>
          <w:sz w:val="36"/>
        </w:rPr>
        <w:t>13-</w:t>
      </w:r>
      <w:r w:rsidR="009D3AFB">
        <w:rPr>
          <w:rFonts w:ascii="Georgia" w:hAnsi="Georgia"/>
          <w:i w:val="0"/>
          <w:iCs w:val="0"/>
          <w:sz w:val="36"/>
        </w:rPr>
        <w:t>22</w:t>
      </w:r>
      <w:r w:rsidR="00EE062B" w:rsidRPr="00D821C1">
        <w:rPr>
          <w:rFonts w:ascii="Georgia" w:hAnsi="Georgia"/>
          <w:i w:val="0"/>
          <w:iCs w:val="0"/>
          <w:sz w:val="36"/>
        </w:rPr>
        <w:br w:type="textWrapping" w:clear="all"/>
      </w:r>
      <w:bookmarkEnd w:id="0"/>
      <w:r w:rsidR="00155E4F">
        <w:rPr>
          <w:i w:val="0"/>
          <w:iCs w:val="0"/>
          <w:caps/>
          <w:color w:val="808080"/>
          <w:szCs w:val="40"/>
        </w:rPr>
        <w:t>Be Ready to Give an Answer for Jesus</w:t>
      </w:r>
      <w:bookmarkStart w:id="1" w:name="_GoBack"/>
      <w:bookmarkEnd w:id="1"/>
    </w:p>
    <w:p w14:paraId="634BE6EC" w14:textId="1AF74A33" w:rsidR="00EE062B" w:rsidRPr="00D821C1" w:rsidRDefault="00423548" w:rsidP="00404DBD">
      <w:pPr>
        <w:suppressAutoHyphens/>
        <w:adjustRightInd w:val="0"/>
        <w:spacing w:line="280" w:lineRule="atLeast"/>
        <w:jc w:val="center"/>
        <w:rPr>
          <w:rFonts w:ascii="Georgia" w:hAnsi="Georgia"/>
          <w:b/>
          <w:sz w:val="22"/>
        </w:rPr>
      </w:pPr>
      <w:r w:rsidRPr="00D821C1">
        <w:rPr>
          <w:rFonts w:ascii="Georgia" w:hAnsi="Georgia"/>
          <w:smallCaps/>
          <w:noProof/>
          <w:spacing w:val="34"/>
          <w:sz w:val="22"/>
        </w:rPr>
        <mc:AlternateContent>
          <mc:Choice Requires="wps">
            <w:drawing>
              <wp:anchor distT="45720" distB="45720" distL="114300" distR="114300" simplePos="0" relativeHeight="251659264" behindDoc="0" locked="0" layoutInCell="1" allowOverlap="1" wp14:anchorId="0ADC5156" wp14:editId="35D57776">
                <wp:simplePos x="0" y="0"/>
                <wp:positionH relativeFrom="margin">
                  <wp:align>center</wp:align>
                </wp:positionH>
                <wp:positionV relativeFrom="paragraph">
                  <wp:posOffset>73025</wp:posOffset>
                </wp:positionV>
                <wp:extent cx="3935730" cy="5822950"/>
                <wp:effectExtent l="0" t="0" r="266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5822970"/>
                        </a:xfrm>
                        <a:prstGeom prst="rect">
                          <a:avLst/>
                        </a:prstGeom>
                        <a:solidFill>
                          <a:srgbClr val="FFFFFF"/>
                        </a:solidFill>
                        <a:ln w="9525">
                          <a:solidFill>
                            <a:srgbClr val="000000"/>
                          </a:solidFill>
                          <a:miter lim="800000"/>
                          <a:headEnd/>
                          <a:tailEnd/>
                        </a:ln>
                      </wps:spPr>
                      <wps:txbx>
                        <w:txbxContent>
                          <w:p w14:paraId="017E8E3A" w14:textId="77777777" w:rsidR="00C6201B" w:rsidRPr="007641D4" w:rsidRDefault="00C6201B" w:rsidP="007D0FA7">
                            <w:pPr>
                              <w:pStyle w:val="bodynormal"/>
                              <w:rPr>
                                <w:rFonts w:ascii="Georgia" w:hAnsi="Georgia"/>
                                <w:b/>
                              </w:rPr>
                            </w:pPr>
                            <w:r w:rsidRPr="007641D4">
                              <w:rPr>
                                <w:rFonts w:ascii="Georgia" w:hAnsi="Georgia"/>
                                <w:b/>
                              </w:rPr>
                              <w:t>Outline</w:t>
                            </w:r>
                          </w:p>
                          <w:p w14:paraId="7EE439F5" w14:textId="4B804AE1" w:rsidR="00BF7044" w:rsidRDefault="00C6201B">
                            <w:pPr>
                              <w:pStyle w:val="TOC2"/>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503689349" w:history="1">
                              <w:r w:rsidR="00BF7044" w:rsidRPr="00D34B08">
                                <w:rPr>
                                  <w:rStyle w:val="Hyperlink"/>
                                  <w:noProof/>
                                </w:rPr>
                                <w:t>My Friend Ralph</w:t>
                              </w:r>
                            </w:hyperlink>
                          </w:p>
                          <w:p w14:paraId="14906DB5" w14:textId="190F6505" w:rsidR="00BF7044" w:rsidRDefault="007C6044">
                            <w:pPr>
                              <w:pStyle w:val="TOC1"/>
                              <w:rPr>
                                <w:rFonts w:asciiTheme="minorHAnsi" w:eastAsiaTheme="minorEastAsia" w:hAnsiTheme="minorHAnsi" w:cstheme="minorBidi"/>
                                <w:noProof/>
                                <w:sz w:val="22"/>
                                <w:szCs w:val="22"/>
                              </w:rPr>
                            </w:pPr>
                            <w:hyperlink w:anchor="_Toc503689350" w:history="1">
                              <w:r w:rsidR="00BF7044" w:rsidRPr="00D34B08">
                                <w:rPr>
                                  <w:rStyle w:val="Hyperlink"/>
                                  <w:rFonts w:ascii="Oswald" w:hAnsi="Oswald"/>
                                  <w:noProof/>
                                </w:rPr>
                                <w:t>1.</w:t>
                              </w:r>
                              <w:r w:rsidR="00BF7044">
                                <w:rPr>
                                  <w:rFonts w:asciiTheme="minorHAnsi" w:eastAsiaTheme="minorEastAsia" w:hAnsiTheme="minorHAnsi" w:cstheme="minorBidi"/>
                                  <w:noProof/>
                                  <w:sz w:val="22"/>
                                  <w:szCs w:val="22"/>
                                </w:rPr>
                                <w:tab/>
                              </w:r>
                              <w:r w:rsidR="00BF7044" w:rsidRPr="00D34B08">
                                <w:rPr>
                                  <w:rStyle w:val="Hyperlink"/>
                                  <w:rFonts w:ascii="Oswald" w:hAnsi="Oswald"/>
                                  <w:noProof/>
                                </w:rPr>
                                <w:t>Be Ready to Suffer (3:13-14)</w:t>
                              </w:r>
                            </w:hyperlink>
                          </w:p>
                          <w:p w14:paraId="03CD7C6B" w14:textId="52978FB8" w:rsidR="00BF7044" w:rsidRDefault="007C6044">
                            <w:pPr>
                              <w:pStyle w:val="TOC2"/>
                              <w:rPr>
                                <w:rFonts w:asciiTheme="minorHAnsi" w:eastAsiaTheme="minorEastAsia" w:hAnsiTheme="minorHAnsi" w:cstheme="minorBidi"/>
                                <w:noProof/>
                                <w:sz w:val="22"/>
                                <w:szCs w:val="22"/>
                              </w:rPr>
                            </w:pPr>
                            <w:hyperlink w:anchor="_Toc503689351" w:history="1">
                              <w:r w:rsidR="00BF7044" w:rsidRPr="00D34B08">
                                <w:rPr>
                                  <w:rStyle w:val="Hyperlink"/>
                                  <w:noProof/>
                                </w:rPr>
                                <w:t>You are Persecuted</w:t>
                              </w:r>
                            </w:hyperlink>
                          </w:p>
                          <w:p w14:paraId="7D2AC92B" w14:textId="6B0864DC" w:rsidR="00BF7044" w:rsidRDefault="007C6044">
                            <w:pPr>
                              <w:pStyle w:val="TOC2"/>
                              <w:rPr>
                                <w:rFonts w:asciiTheme="minorHAnsi" w:eastAsiaTheme="minorEastAsia" w:hAnsiTheme="minorHAnsi" w:cstheme="minorBidi"/>
                                <w:noProof/>
                                <w:sz w:val="22"/>
                                <w:szCs w:val="22"/>
                              </w:rPr>
                            </w:pPr>
                            <w:hyperlink w:anchor="_Toc503689352" w:history="1">
                              <w:r w:rsidR="00BF7044" w:rsidRPr="00D34B08">
                                <w:rPr>
                                  <w:rStyle w:val="Hyperlink"/>
                                  <w:noProof/>
                                </w:rPr>
                                <w:t>You are Immortal till God is Finished</w:t>
                              </w:r>
                            </w:hyperlink>
                          </w:p>
                          <w:p w14:paraId="6D746E94" w14:textId="22C612FB" w:rsidR="00BF7044" w:rsidRDefault="007C6044">
                            <w:pPr>
                              <w:pStyle w:val="TOC2"/>
                              <w:rPr>
                                <w:rFonts w:asciiTheme="minorHAnsi" w:eastAsiaTheme="minorEastAsia" w:hAnsiTheme="minorHAnsi" w:cstheme="minorBidi"/>
                                <w:noProof/>
                                <w:sz w:val="22"/>
                                <w:szCs w:val="22"/>
                              </w:rPr>
                            </w:pPr>
                            <w:hyperlink w:anchor="_Toc503689353" w:history="1">
                              <w:r w:rsidR="00BF7044" w:rsidRPr="00D34B08">
                                <w:rPr>
                                  <w:rStyle w:val="Hyperlink"/>
                                  <w:noProof/>
                                </w:rPr>
                                <w:t>You Are Blessed!</w:t>
                              </w:r>
                            </w:hyperlink>
                          </w:p>
                          <w:p w14:paraId="26C31CA0" w14:textId="6DA219F7" w:rsidR="00BF7044" w:rsidRDefault="007C6044">
                            <w:pPr>
                              <w:pStyle w:val="TOC2"/>
                              <w:rPr>
                                <w:rFonts w:asciiTheme="minorHAnsi" w:eastAsiaTheme="minorEastAsia" w:hAnsiTheme="minorHAnsi" w:cstheme="minorBidi"/>
                                <w:noProof/>
                                <w:sz w:val="22"/>
                                <w:szCs w:val="22"/>
                              </w:rPr>
                            </w:pPr>
                            <w:hyperlink w:anchor="_Toc503689354" w:history="1">
                              <w:r w:rsidR="00BF7044" w:rsidRPr="00D34B08">
                                <w:rPr>
                                  <w:rStyle w:val="Hyperlink"/>
                                  <w:noProof/>
                                </w:rPr>
                                <w:t>Suffering is Often a Sign of Coming Reward</w:t>
                              </w:r>
                            </w:hyperlink>
                          </w:p>
                          <w:p w14:paraId="262DFF84" w14:textId="4F7D06AC" w:rsidR="00BF7044" w:rsidRDefault="007C6044">
                            <w:pPr>
                              <w:pStyle w:val="TOC2"/>
                              <w:rPr>
                                <w:rFonts w:asciiTheme="minorHAnsi" w:eastAsiaTheme="minorEastAsia" w:hAnsiTheme="minorHAnsi" w:cstheme="minorBidi"/>
                                <w:noProof/>
                                <w:sz w:val="22"/>
                                <w:szCs w:val="22"/>
                              </w:rPr>
                            </w:pPr>
                            <w:hyperlink w:anchor="_Toc503689355" w:history="1">
                              <w:r w:rsidR="00BF7044" w:rsidRPr="00D34B08">
                                <w:rPr>
                                  <w:rStyle w:val="Hyperlink"/>
                                  <w:noProof/>
                                </w:rPr>
                                <w:t>Don’t be Controlled by Fear, Instead Zeal</w:t>
                              </w:r>
                            </w:hyperlink>
                          </w:p>
                          <w:p w14:paraId="4DB0392E" w14:textId="66730110" w:rsidR="00BF7044" w:rsidRDefault="007C6044">
                            <w:pPr>
                              <w:pStyle w:val="TOC1"/>
                              <w:rPr>
                                <w:rFonts w:asciiTheme="minorHAnsi" w:eastAsiaTheme="minorEastAsia" w:hAnsiTheme="minorHAnsi" w:cstheme="minorBidi"/>
                                <w:noProof/>
                                <w:sz w:val="22"/>
                                <w:szCs w:val="22"/>
                              </w:rPr>
                            </w:pPr>
                            <w:hyperlink w:anchor="_Toc503689356" w:history="1">
                              <w:r w:rsidR="00BF7044" w:rsidRPr="00D34B08">
                                <w:rPr>
                                  <w:rStyle w:val="Hyperlink"/>
                                  <w:rFonts w:ascii="Oswald" w:hAnsi="Oswald"/>
                                  <w:noProof/>
                                </w:rPr>
                                <w:t>2.</w:t>
                              </w:r>
                              <w:r w:rsidR="00BF7044">
                                <w:rPr>
                                  <w:rFonts w:asciiTheme="minorHAnsi" w:eastAsiaTheme="minorEastAsia" w:hAnsiTheme="minorHAnsi" w:cstheme="minorBidi"/>
                                  <w:noProof/>
                                  <w:sz w:val="22"/>
                                  <w:szCs w:val="22"/>
                                </w:rPr>
                                <w:tab/>
                              </w:r>
                              <w:r w:rsidR="00BF7044" w:rsidRPr="00D34B08">
                                <w:rPr>
                                  <w:rStyle w:val="Hyperlink"/>
                                  <w:rFonts w:ascii="Oswald" w:hAnsi="Oswald"/>
                                  <w:noProof/>
                                </w:rPr>
                                <w:t>Be Ready to Speak (3:15-18)</w:t>
                              </w:r>
                            </w:hyperlink>
                          </w:p>
                          <w:p w14:paraId="7C8E6576" w14:textId="4A8B3EE8" w:rsidR="00BF7044" w:rsidRDefault="007C6044">
                            <w:pPr>
                              <w:pStyle w:val="TOC2"/>
                              <w:rPr>
                                <w:rFonts w:asciiTheme="minorHAnsi" w:eastAsiaTheme="minorEastAsia" w:hAnsiTheme="minorHAnsi" w:cstheme="minorBidi"/>
                                <w:noProof/>
                                <w:sz w:val="22"/>
                                <w:szCs w:val="22"/>
                              </w:rPr>
                            </w:pPr>
                            <w:hyperlink w:anchor="_Toc503689357" w:history="1">
                              <w:r w:rsidR="00BF7044" w:rsidRPr="00D34B08">
                                <w:rPr>
                                  <w:rStyle w:val="Hyperlink"/>
                                  <w:noProof/>
                                </w:rPr>
                                <w:t>Have a Right Heart</w:t>
                              </w:r>
                            </w:hyperlink>
                          </w:p>
                          <w:p w14:paraId="7DD75234" w14:textId="25A8EB61" w:rsidR="00BF7044" w:rsidRDefault="007C6044">
                            <w:pPr>
                              <w:pStyle w:val="TOC2"/>
                              <w:rPr>
                                <w:rFonts w:asciiTheme="minorHAnsi" w:eastAsiaTheme="minorEastAsia" w:hAnsiTheme="minorHAnsi" w:cstheme="minorBidi"/>
                                <w:noProof/>
                                <w:sz w:val="22"/>
                                <w:szCs w:val="22"/>
                              </w:rPr>
                            </w:pPr>
                            <w:hyperlink w:anchor="_Toc503689358" w:history="1">
                              <w:r w:rsidR="00BF7044" w:rsidRPr="00D34B08">
                                <w:rPr>
                                  <w:rStyle w:val="Hyperlink"/>
                                  <w:noProof/>
                                </w:rPr>
                                <w:t>Have a Ready Answer</w:t>
                              </w:r>
                            </w:hyperlink>
                          </w:p>
                          <w:p w14:paraId="48799C49" w14:textId="1F8C99AF" w:rsidR="00BF7044" w:rsidRDefault="007C6044">
                            <w:pPr>
                              <w:pStyle w:val="TOC2"/>
                              <w:rPr>
                                <w:rFonts w:asciiTheme="minorHAnsi" w:eastAsiaTheme="minorEastAsia" w:hAnsiTheme="minorHAnsi" w:cstheme="minorBidi"/>
                                <w:noProof/>
                                <w:sz w:val="22"/>
                                <w:szCs w:val="22"/>
                              </w:rPr>
                            </w:pPr>
                            <w:hyperlink w:anchor="_Toc503689359" w:history="1">
                              <w:r w:rsidR="00BF7044" w:rsidRPr="00D34B08">
                                <w:rPr>
                                  <w:rStyle w:val="Hyperlink"/>
                                  <w:noProof/>
                                </w:rPr>
                                <w:t>Have a Caring Heart</w:t>
                              </w:r>
                            </w:hyperlink>
                          </w:p>
                          <w:p w14:paraId="7C6D7F0C" w14:textId="7A12EEDF" w:rsidR="00BF7044" w:rsidRDefault="007C6044">
                            <w:pPr>
                              <w:pStyle w:val="TOC2"/>
                              <w:rPr>
                                <w:rFonts w:asciiTheme="minorHAnsi" w:eastAsiaTheme="minorEastAsia" w:hAnsiTheme="minorHAnsi" w:cstheme="minorBidi"/>
                                <w:noProof/>
                                <w:sz w:val="22"/>
                                <w:szCs w:val="22"/>
                              </w:rPr>
                            </w:pPr>
                            <w:hyperlink w:anchor="_Toc503689360" w:history="1">
                              <w:r w:rsidR="00BF7044" w:rsidRPr="00D34B08">
                                <w:rPr>
                                  <w:rStyle w:val="Hyperlink"/>
                                  <w:noProof/>
                                </w:rPr>
                                <w:t>Have the Right Attitude</w:t>
                              </w:r>
                            </w:hyperlink>
                          </w:p>
                          <w:p w14:paraId="0FAFEA18" w14:textId="43FC4601" w:rsidR="00BF7044" w:rsidRDefault="007C6044">
                            <w:pPr>
                              <w:pStyle w:val="TOC2"/>
                              <w:rPr>
                                <w:rFonts w:asciiTheme="minorHAnsi" w:eastAsiaTheme="minorEastAsia" w:hAnsiTheme="minorHAnsi" w:cstheme="minorBidi"/>
                                <w:noProof/>
                                <w:sz w:val="22"/>
                                <w:szCs w:val="22"/>
                              </w:rPr>
                            </w:pPr>
                            <w:hyperlink w:anchor="_Toc503689361" w:history="1">
                              <w:r w:rsidR="00BF7044" w:rsidRPr="00D34B08">
                                <w:rPr>
                                  <w:rStyle w:val="Hyperlink"/>
                                  <w:noProof/>
                                </w:rPr>
                                <w:t>Have a Good Conscience/Integrity</w:t>
                              </w:r>
                            </w:hyperlink>
                          </w:p>
                          <w:p w14:paraId="6AB46293" w14:textId="352A4E1C" w:rsidR="00BF7044" w:rsidRDefault="007C6044">
                            <w:pPr>
                              <w:pStyle w:val="TOC2"/>
                              <w:rPr>
                                <w:rFonts w:asciiTheme="minorHAnsi" w:eastAsiaTheme="minorEastAsia" w:hAnsiTheme="minorHAnsi" w:cstheme="minorBidi"/>
                                <w:noProof/>
                                <w:sz w:val="22"/>
                                <w:szCs w:val="22"/>
                              </w:rPr>
                            </w:pPr>
                            <w:hyperlink w:anchor="_Toc503689362" w:history="1">
                              <w:r w:rsidR="00BF7044" w:rsidRPr="00D34B08">
                                <w:rPr>
                                  <w:rStyle w:val="Hyperlink"/>
                                  <w:noProof/>
                                </w:rPr>
                                <w:t>Have the Right Message</w:t>
                              </w:r>
                            </w:hyperlink>
                          </w:p>
                          <w:p w14:paraId="253682A9" w14:textId="2313476E" w:rsidR="00BF7044" w:rsidRDefault="007C6044">
                            <w:pPr>
                              <w:pStyle w:val="TOC2"/>
                              <w:rPr>
                                <w:rFonts w:asciiTheme="minorHAnsi" w:eastAsiaTheme="minorEastAsia" w:hAnsiTheme="minorHAnsi" w:cstheme="minorBidi"/>
                                <w:noProof/>
                                <w:sz w:val="22"/>
                                <w:szCs w:val="22"/>
                              </w:rPr>
                            </w:pPr>
                            <w:hyperlink w:anchor="_Toc503689363" w:history="1">
                              <w:r w:rsidR="00BF7044" w:rsidRPr="00D34B08">
                                <w:rPr>
                                  <w:rStyle w:val="Hyperlink"/>
                                  <w:noProof/>
                                </w:rPr>
                                <w:t>Christ Suffered Hell for Us</w:t>
                              </w:r>
                            </w:hyperlink>
                          </w:p>
                          <w:p w14:paraId="373F5E65" w14:textId="09508014" w:rsidR="00BF7044" w:rsidRDefault="007C6044">
                            <w:pPr>
                              <w:pStyle w:val="TOC1"/>
                              <w:rPr>
                                <w:rFonts w:asciiTheme="minorHAnsi" w:eastAsiaTheme="minorEastAsia" w:hAnsiTheme="minorHAnsi" w:cstheme="minorBidi"/>
                                <w:noProof/>
                                <w:sz w:val="22"/>
                                <w:szCs w:val="22"/>
                              </w:rPr>
                            </w:pPr>
                            <w:hyperlink w:anchor="_Toc503689364" w:history="1">
                              <w:r w:rsidR="00BF7044" w:rsidRPr="00D34B08">
                                <w:rPr>
                                  <w:rStyle w:val="Hyperlink"/>
                                  <w:rFonts w:ascii="Oswald" w:hAnsi="Oswald"/>
                                  <w:noProof/>
                                </w:rPr>
                                <w:t>3.</w:t>
                              </w:r>
                              <w:r w:rsidR="00BF7044">
                                <w:rPr>
                                  <w:rFonts w:asciiTheme="minorHAnsi" w:eastAsiaTheme="minorEastAsia" w:hAnsiTheme="minorHAnsi" w:cstheme="minorBidi"/>
                                  <w:noProof/>
                                  <w:sz w:val="22"/>
                                  <w:szCs w:val="22"/>
                                </w:rPr>
                                <w:tab/>
                              </w:r>
                              <w:r w:rsidR="00BF7044" w:rsidRPr="00D34B08">
                                <w:rPr>
                                  <w:rStyle w:val="Hyperlink"/>
                                  <w:rFonts w:ascii="Oswald" w:hAnsi="Oswald"/>
                                  <w:noProof/>
                                </w:rPr>
                                <w:t>Be Ready to See Christ’s Victory (3:19-22)</w:t>
                              </w:r>
                            </w:hyperlink>
                          </w:p>
                          <w:p w14:paraId="151509BB" w14:textId="01BE630E" w:rsidR="00BF7044" w:rsidRDefault="007C6044">
                            <w:pPr>
                              <w:pStyle w:val="TOC2"/>
                              <w:rPr>
                                <w:rFonts w:asciiTheme="minorHAnsi" w:eastAsiaTheme="minorEastAsia" w:hAnsiTheme="minorHAnsi" w:cstheme="minorBidi"/>
                                <w:noProof/>
                                <w:sz w:val="22"/>
                                <w:szCs w:val="22"/>
                              </w:rPr>
                            </w:pPr>
                            <w:hyperlink w:anchor="_Toc503689365" w:history="1">
                              <w:r w:rsidR="00BF7044" w:rsidRPr="00D34B08">
                                <w:rPr>
                                  <w:rStyle w:val="Hyperlink"/>
                                  <w:noProof/>
                                </w:rPr>
                                <w:t>Christ Announces His Victory to His Enemies</w:t>
                              </w:r>
                            </w:hyperlink>
                          </w:p>
                          <w:p w14:paraId="632317E2" w14:textId="6BDEC2AD" w:rsidR="00BF7044" w:rsidRDefault="007C6044">
                            <w:pPr>
                              <w:pStyle w:val="TOC2"/>
                              <w:rPr>
                                <w:rFonts w:asciiTheme="minorHAnsi" w:eastAsiaTheme="minorEastAsia" w:hAnsiTheme="minorHAnsi" w:cstheme="minorBidi"/>
                                <w:noProof/>
                                <w:sz w:val="22"/>
                                <w:szCs w:val="22"/>
                              </w:rPr>
                            </w:pPr>
                            <w:hyperlink w:anchor="_Toc503689366" w:history="1">
                              <w:r w:rsidR="00BF7044" w:rsidRPr="00D34B08">
                                <w:rPr>
                                  <w:rStyle w:val="Hyperlink"/>
                                  <w:noProof/>
                                </w:rPr>
                                <w:t>Victory in Noah’s Day</w:t>
                              </w:r>
                            </w:hyperlink>
                          </w:p>
                          <w:p w14:paraId="545827D8" w14:textId="20931CBC" w:rsidR="00BF7044" w:rsidRDefault="007C6044">
                            <w:pPr>
                              <w:pStyle w:val="TOC2"/>
                              <w:rPr>
                                <w:rFonts w:asciiTheme="minorHAnsi" w:eastAsiaTheme="minorEastAsia" w:hAnsiTheme="minorHAnsi" w:cstheme="minorBidi"/>
                                <w:noProof/>
                                <w:sz w:val="22"/>
                                <w:szCs w:val="22"/>
                              </w:rPr>
                            </w:pPr>
                            <w:hyperlink w:anchor="_Toc503689367" w:history="1">
                              <w:r w:rsidR="00BF7044" w:rsidRPr="00D34B08">
                                <w:rPr>
                                  <w:rStyle w:val="Hyperlink"/>
                                  <w:noProof/>
                                </w:rPr>
                                <w:t>Victory in Our Day</w:t>
                              </w:r>
                            </w:hyperlink>
                          </w:p>
                          <w:p w14:paraId="54FD7524" w14:textId="21B429C7" w:rsidR="00BF7044" w:rsidRDefault="007C6044">
                            <w:pPr>
                              <w:pStyle w:val="TOC2"/>
                              <w:rPr>
                                <w:rFonts w:asciiTheme="minorHAnsi" w:eastAsiaTheme="minorEastAsia" w:hAnsiTheme="minorHAnsi" w:cstheme="minorBidi"/>
                                <w:noProof/>
                                <w:sz w:val="22"/>
                                <w:szCs w:val="22"/>
                              </w:rPr>
                            </w:pPr>
                            <w:hyperlink w:anchor="_Toc503689368" w:history="1">
                              <w:r w:rsidR="00BF7044" w:rsidRPr="00D34B08">
                                <w:rPr>
                                  <w:rStyle w:val="Hyperlink"/>
                                  <w:noProof/>
                                </w:rPr>
                                <w:t>Christ Victorious Over All!</w:t>
                              </w:r>
                            </w:hyperlink>
                          </w:p>
                          <w:p w14:paraId="5F7E6A54" w14:textId="75274739" w:rsidR="00C6201B" w:rsidRDefault="00C6201B" w:rsidP="007D0FA7">
                            <w:r>
                              <w:rPr>
                                <w:rFonts w:ascii="Georgia" w:hAnsi="Georgia"/>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0;margin-top:5.75pt;width:309.9pt;height:458.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">
                <v:textbox>
                  <w:txbxContent>
                    <w:p w14:paraId="017E8E3A" w14:textId="77777777" w:rsidR="00C6201B" w:rsidRPr="007641D4" w:rsidRDefault="00C6201B" w:rsidP="007D0FA7">
                      <w:pPr>
                        <w:pStyle w:val="bodynormal"/>
                        <w:rPr>
                          <w:rFonts w:ascii="Georgia" w:hAnsi="Georgia"/>
                          <w:b/>
                        </w:rPr>
                      </w:pPr>
                      <w:r w:rsidRPr="007641D4">
                        <w:rPr>
                          <w:rFonts w:ascii="Georgia" w:hAnsi="Georgia"/>
                          <w:b/>
                        </w:rPr>
                        <w:t>Outline</w:t>
                      </w:r>
                    </w:p>
                    <w:p w14:paraId="7EE439F5" w14:textId="4B804AE1" w:rsidR="00BF7044" w:rsidRDefault="00C6201B">
                      <w:pPr>
                        <w:pStyle w:val="TOC2"/>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503689349" w:history="1">
                        <w:r w:rsidR="00BF7044" w:rsidRPr="00D34B08">
                          <w:rPr>
                            <w:rStyle w:val="Hyperlink"/>
                            <w:noProof/>
                          </w:rPr>
                          <w:t>My Friend Ralph</w:t>
                        </w:r>
                      </w:hyperlink>
                    </w:p>
                    <w:p w14:paraId="14906DB5" w14:textId="190F6505" w:rsidR="00BF7044" w:rsidRDefault="007C6044">
                      <w:pPr>
                        <w:pStyle w:val="TOC1"/>
                        <w:rPr>
                          <w:rFonts w:asciiTheme="minorHAnsi" w:eastAsiaTheme="minorEastAsia" w:hAnsiTheme="minorHAnsi" w:cstheme="minorBidi"/>
                          <w:noProof/>
                          <w:sz w:val="22"/>
                          <w:szCs w:val="22"/>
                        </w:rPr>
                      </w:pPr>
                      <w:hyperlink w:anchor="_Toc503689350" w:history="1">
                        <w:r w:rsidR="00BF7044" w:rsidRPr="00D34B08">
                          <w:rPr>
                            <w:rStyle w:val="Hyperlink"/>
                            <w:rFonts w:ascii="Oswald" w:hAnsi="Oswald"/>
                            <w:noProof/>
                          </w:rPr>
                          <w:t>1.</w:t>
                        </w:r>
                        <w:r w:rsidR="00BF7044">
                          <w:rPr>
                            <w:rFonts w:asciiTheme="minorHAnsi" w:eastAsiaTheme="minorEastAsia" w:hAnsiTheme="minorHAnsi" w:cstheme="minorBidi"/>
                            <w:noProof/>
                            <w:sz w:val="22"/>
                            <w:szCs w:val="22"/>
                          </w:rPr>
                          <w:tab/>
                        </w:r>
                        <w:r w:rsidR="00BF7044" w:rsidRPr="00D34B08">
                          <w:rPr>
                            <w:rStyle w:val="Hyperlink"/>
                            <w:rFonts w:ascii="Oswald" w:hAnsi="Oswald"/>
                            <w:noProof/>
                          </w:rPr>
                          <w:t>Be Ready to Suffer (3:13-14)</w:t>
                        </w:r>
                      </w:hyperlink>
                    </w:p>
                    <w:p w14:paraId="03CD7C6B" w14:textId="52978FB8" w:rsidR="00BF7044" w:rsidRDefault="007C6044">
                      <w:pPr>
                        <w:pStyle w:val="TOC2"/>
                        <w:rPr>
                          <w:rFonts w:asciiTheme="minorHAnsi" w:eastAsiaTheme="minorEastAsia" w:hAnsiTheme="minorHAnsi" w:cstheme="minorBidi"/>
                          <w:noProof/>
                          <w:sz w:val="22"/>
                          <w:szCs w:val="22"/>
                        </w:rPr>
                      </w:pPr>
                      <w:hyperlink w:anchor="_Toc503689351" w:history="1">
                        <w:r w:rsidR="00BF7044" w:rsidRPr="00D34B08">
                          <w:rPr>
                            <w:rStyle w:val="Hyperlink"/>
                            <w:noProof/>
                          </w:rPr>
                          <w:t>You are Persecuted</w:t>
                        </w:r>
                      </w:hyperlink>
                    </w:p>
                    <w:p w14:paraId="7D2AC92B" w14:textId="6B0864DC" w:rsidR="00BF7044" w:rsidRDefault="007C6044">
                      <w:pPr>
                        <w:pStyle w:val="TOC2"/>
                        <w:rPr>
                          <w:rFonts w:asciiTheme="minorHAnsi" w:eastAsiaTheme="minorEastAsia" w:hAnsiTheme="minorHAnsi" w:cstheme="minorBidi"/>
                          <w:noProof/>
                          <w:sz w:val="22"/>
                          <w:szCs w:val="22"/>
                        </w:rPr>
                      </w:pPr>
                      <w:hyperlink w:anchor="_Toc503689352" w:history="1">
                        <w:r w:rsidR="00BF7044" w:rsidRPr="00D34B08">
                          <w:rPr>
                            <w:rStyle w:val="Hyperlink"/>
                            <w:noProof/>
                          </w:rPr>
                          <w:t>You are Immortal till God is Finished</w:t>
                        </w:r>
                      </w:hyperlink>
                    </w:p>
                    <w:p w14:paraId="6D746E94" w14:textId="22C612FB" w:rsidR="00BF7044" w:rsidRDefault="007C6044">
                      <w:pPr>
                        <w:pStyle w:val="TOC2"/>
                        <w:rPr>
                          <w:rFonts w:asciiTheme="minorHAnsi" w:eastAsiaTheme="minorEastAsia" w:hAnsiTheme="minorHAnsi" w:cstheme="minorBidi"/>
                          <w:noProof/>
                          <w:sz w:val="22"/>
                          <w:szCs w:val="22"/>
                        </w:rPr>
                      </w:pPr>
                      <w:hyperlink w:anchor="_Toc503689353" w:history="1">
                        <w:r w:rsidR="00BF7044" w:rsidRPr="00D34B08">
                          <w:rPr>
                            <w:rStyle w:val="Hyperlink"/>
                            <w:noProof/>
                          </w:rPr>
                          <w:t>You Are Blessed!</w:t>
                        </w:r>
                      </w:hyperlink>
                    </w:p>
                    <w:p w14:paraId="26C31CA0" w14:textId="6DA219F7" w:rsidR="00BF7044" w:rsidRDefault="007C6044">
                      <w:pPr>
                        <w:pStyle w:val="TOC2"/>
                        <w:rPr>
                          <w:rFonts w:asciiTheme="minorHAnsi" w:eastAsiaTheme="minorEastAsia" w:hAnsiTheme="minorHAnsi" w:cstheme="minorBidi"/>
                          <w:noProof/>
                          <w:sz w:val="22"/>
                          <w:szCs w:val="22"/>
                        </w:rPr>
                      </w:pPr>
                      <w:hyperlink w:anchor="_Toc503689354" w:history="1">
                        <w:r w:rsidR="00BF7044" w:rsidRPr="00D34B08">
                          <w:rPr>
                            <w:rStyle w:val="Hyperlink"/>
                            <w:noProof/>
                          </w:rPr>
                          <w:t>Suffering is Often a Sign of Coming Reward</w:t>
                        </w:r>
                      </w:hyperlink>
                    </w:p>
                    <w:p w14:paraId="262DFF84" w14:textId="4F7D06AC" w:rsidR="00BF7044" w:rsidRDefault="007C6044">
                      <w:pPr>
                        <w:pStyle w:val="TOC2"/>
                        <w:rPr>
                          <w:rFonts w:asciiTheme="minorHAnsi" w:eastAsiaTheme="minorEastAsia" w:hAnsiTheme="minorHAnsi" w:cstheme="minorBidi"/>
                          <w:noProof/>
                          <w:sz w:val="22"/>
                          <w:szCs w:val="22"/>
                        </w:rPr>
                      </w:pPr>
                      <w:hyperlink w:anchor="_Toc503689355" w:history="1">
                        <w:r w:rsidR="00BF7044" w:rsidRPr="00D34B08">
                          <w:rPr>
                            <w:rStyle w:val="Hyperlink"/>
                            <w:noProof/>
                          </w:rPr>
                          <w:t>Don’t be Controlled by Fear, Instead Zeal</w:t>
                        </w:r>
                      </w:hyperlink>
                    </w:p>
                    <w:p w14:paraId="4DB0392E" w14:textId="66730110" w:rsidR="00BF7044" w:rsidRDefault="007C6044">
                      <w:pPr>
                        <w:pStyle w:val="TOC1"/>
                        <w:rPr>
                          <w:rFonts w:asciiTheme="minorHAnsi" w:eastAsiaTheme="minorEastAsia" w:hAnsiTheme="minorHAnsi" w:cstheme="minorBidi"/>
                          <w:noProof/>
                          <w:sz w:val="22"/>
                          <w:szCs w:val="22"/>
                        </w:rPr>
                      </w:pPr>
                      <w:hyperlink w:anchor="_Toc503689356" w:history="1">
                        <w:r w:rsidR="00BF7044" w:rsidRPr="00D34B08">
                          <w:rPr>
                            <w:rStyle w:val="Hyperlink"/>
                            <w:rFonts w:ascii="Oswald" w:hAnsi="Oswald"/>
                            <w:noProof/>
                          </w:rPr>
                          <w:t>2.</w:t>
                        </w:r>
                        <w:r w:rsidR="00BF7044">
                          <w:rPr>
                            <w:rFonts w:asciiTheme="minorHAnsi" w:eastAsiaTheme="minorEastAsia" w:hAnsiTheme="minorHAnsi" w:cstheme="minorBidi"/>
                            <w:noProof/>
                            <w:sz w:val="22"/>
                            <w:szCs w:val="22"/>
                          </w:rPr>
                          <w:tab/>
                        </w:r>
                        <w:r w:rsidR="00BF7044" w:rsidRPr="00D34B08">
                          <w:rPr>
                            <w:rStyle w:val="Hyperlink"/>
                            <w:rFonts w:ascii="Oswald" w:hAnsi="Oswald"/>
                            <w:noProof/>
                          </w:rPr>
                          <w:t>Be Ready to Speak (3:15-18)</w:t>
                        </w:r>
                      </w:hyperlink>
                    </w:p>
                    <w:p w14:paraId="7C8E6576" w14:textId="4A8B3EE8" w:rsidR="00BF7044" w:rsidRDefault="007C6044">
                      <w:pPr>
                        <w:pStyle w:val="TOC2"/>
                        <w:rPr>
                          <w:rFonts w:asciiTheme="minorHAnsi" w:eastAsiaTheme="minorEastAsia" w:hAnsiTheme="minorHAnsi" w:cstheme="minorBidi"/>
                          <w:noProof/>
                          <w:sz w:val="22"/>
                          <w:szCs w:val="22"/>
                        </w:rPr>
                      </w:pPr>
                      <w:hyperlink w:anchor="_Toc503689357" w:history="1">
                        <w:r w:rsidR="00BF7044" w:rsidRPr="00D34B08">
                          <w:rPr>
                            <w:rStyle w:val="Hyperlink"/>
                            <w:noProof/>
                          </w:rPr>
                          <w:t>Have a Right Heart</w:t>
                        </w:r>
                      </w:hyperlink>
                    </w:p>
                    <w:p w14:paraId="7DD75234" w14:textId="25A8EB61" w:rsidR="00BF7044" w:rsidRDefault="007C6044">
                      <w:pPr>
                        <w:pStyle w:val="TOC2"/>
                        <w:rPr>
                          <w:rFonts w:asciiTheme="minorHAnsi" w:eastAsiaTheme="minorEastAsia" w:hAnsiTheme="minorHAnsi" w:cstheme="minorBidi"/>
                          <w:noProof/>
                          <w:sz w:val="22"/>
                          <w:szCs w:val="22"/>
                        </w:rPr>
                      </w:pPr>
                      <w:hyperlink w:anchor="_Toc503689358" w:history="1">
                        <w:r w:rsidR="00BF7044" w:rsidRPr="00D34B08">
                          <w:rPr>
                            <w:rStyle w:val="Hyperlink"/>
                            <w:noProof/>
                          </w:rPr>
                          <w:t>Have a Ready Answer</w:t>
                        </w:r>
                      </w:hyperlink>
                    </w:p>
                    <w:p w14:paraId="48799C49" w14:textId="1F8C99AF" w:rsidR="00BF7044" w:rsidRDefault="007C6044">
                      <w:pPr>
                        <w:pStyle w:val="TOC2"/>
                        <w:rPr>
                          <w:rFonts w:asciiTheme="minorHAnsi" w:eastAsiaTheme="minorEastAsia" w:hAnsiTheme="minorHAnsi" w:cstheme="minorBidi"/>
                          <w:noProof/>
                          <w:sz w:val="22"/>
                          <w:szCs w:val="22"/>
                        </w:rPr>
                      </w:pPr>
                      <w:hyperlink w:anchor="_Toc503689359" w:history="1">
                        <w:r w:rsidR="00BF7044" w:rsidRPr="00D34B08">
                          <w:rPr>
                            <w:rStyle w:val="Hyperlink"/>
                            <w:noProof/>
                          </w:rPr>
                          <w:t>Have a Caring Heart</w:t>
                        </w:r>
                      </w:hyperlink>
                    </w:p>
                    <w:p w14:paraId="7C6D7F0C" w14:textId="7A12EEDF" w:rsidR="00BF7044" w:rsidRDefault="007C6044">
                      <w:pPr>
                        <w:pStyle w:val="TOC2"/>
                        <w:rPr>
                          <w:rFonts w:asciiTheme="minorHAnsi" w:eastAsiaTheme="minorEastAsia" w:hAnsiTheme="minorHAnsi" w:cstheme="minorBidi"/>
                          <w:noProof/>
                          <w:sz w:val="22"/>
                          <w:szCs w:val="22"/>
                        </w:rPr>
                      </w:pPr>
                      <w:hyperlink w:anchor="_Toc503689360" w:history="1">
                        <w:r w:rsidR="00BF7044" w:rsidRPr="00D34B08">
                          <w:rPr>
                            <w:rStyle w:val="Hyperlink"/>
                            <w:noProof/>
                          </w:rPr>
                          <w:t>Have the Right Attitude</w:t>
                        </w:r>
                      </w:hyperlink>
                    </w:p>
                    <w:p w14:paraId="0FAFEA18" w14:textId="43FC4601" w:rsidR="00BF7044" w:rsidRDefault="007C6044">
                      <w:pPr>
                        <w:pStyle w:val="TOC2"/>
                        <w:rPr>
                          <w:rFonts w:asciiTheme="minorHAnsi" w:eastAsiaTheme="minorEastAsia" w:hAnsiTheme="minorHAnsi" w:cstheme="minorBidi"/>
                          <w:noProof/>
                          <w:sz w:val="22"/>
                          <w:szCs w:val="22"/>
                        </w:rPr>
                      </w:pPr>
                      <w:hyperlink w:anchor="_Toc503689361" w:history="1">
                        <w:r w:rsidR="00BF7044" w:rsidRPr="00D34B08">
                          <w:rPr>
                            <w:rStyle w:val="Hyperlink"/>
                            <w:noProof/>
                          </w:rPr>
                          <w:t>Have a Good Conscience/Integrity</w:t>
                        </w:r>
                      </w:hyperlink>
                    </w:p>
                    <w:p w14:paraId="6AB46293" w14:textId="352A4E1C" w:rsidR="00BF7044" w:rsidRDefault="007C6044">
                      <w:pPr>
                        <w:pStyle w:val="TOC2"/>
                        <w:rPr>
                          <w:rFonts w:asciiTheme="minorHAnsi" w:eastAsiaTheme="minorEastAsia" w:hAnsiTheme="minorHAnsi" w:cstheme="minorBidi"/>
                          <w:noProof/>
                          <w:sz w:val="22"/>
                          <w:szCs w:val="22"/>
                        </w:rPr>
                      </w:pPr>
                      <w:hyperlink w:anchor="_Toc503689362" w:history="1">
                        <w:r w:rsidR="00BF7044" w:rsidRPr="00D34B08">
                          <w:rPr>
                            <w:rStyle w:val="Hyperlink"/>
                            <w:noProof/>
                          </w:rPr>
                          <w:t>Have the Right Message</w:t>
                        </w:r>
                      </w:hyperlink>
                    </w:p>
                    <w:p w14:paraId="253682A9" w14:textId="2313476E" w:rsidR="00BF7044" w:rsidRDefault="007C6044">
                      <w:pPr>
                        <w:pStyle w:val="TOC2"/>
                        <w:rPr>
                          <w:rFonts w:asciiTheme="minorHAnsi" w:eastAsiaTheme="minorEastAsia" w:hAnsiTheme="minorHAnsi" w:cstheme="minorBidi"/>
                          <w:noProof/>
                          <w:sz w:val="22"/>
                          <w:szCs w:val="22"/>
                        </w:rPr>
                      </w:pPr>
                      <w:hyperlink w:anchor="_Toc503689363" w:history="1">
                        <w:r w:rsidR="00BF7044" w:rsidRPr="00D34B08">
                          <w:rPr>
                            <w:rStyle w:val="Hyperlink"/>
                            <w:noProof/>
                          </w:rPr>
                          <w:t>Christ Suffered Hell for Us</w:t>
                        </w:r>
                      </w:hyperlink>
                    </w:p>
                    <w:p w14:paraId="373F5E65" w14:textId="09508014" w:rsidR="00BF7044" w:rsidRDefault="007C6044">
                      <w:pPr>
                        <w:pStyle w:val="TOC1"/>
                        <w:rPr>
                          <w:rFonts w:asciiTheme="minorHAnsi" w:eastAsiaTheme="minorEastAsia" w:hAnsiTheme="minorHAnsi" w:cstheme="minorBidi"/>
                          <w:noProof/>
                          <w:sz w:val="22"/>
                          <w:szCs w:val="22"/>
                        </w:rPr>
                      </w:pPr>
                      <w:hyperlink w:anchor="_Toc503689364" w:history="1">
                        <w:r w:rsidR="00BF7044" w:rsidRPr="00D34B08">
                          <w:rPr>
                            <w:rStyle w:val="Hyperlink"/>
                            <w:rFonts w:ascii="Oswald" w:hAnsi="Oswald"/>
                            <w:noProof/>
                          </w:rPr>
                          <w:t>3.</w:t>
                        </w:r>
                        <w:r w:rsidR="00BF7044">
                          <w:rPr>
                            <w:rFonts w:asciiTheme="minorHAnsi" w:eastAsiaTheme="minorEastAsia" w:hAnsiTheme="minorHAnsi" w:cstheme="minorBidi"/>
                            <w:noProof/>
                            <w:sz w:val="22"/>
                            <w:szCs w:val="22"/>
                          </w:rPr>
                          <w:tab/>
                        </w:r>
                        <w:r w:rsidR="00BF7044" w:rsidRPr="00D34B08">
                          <w:rPr>
                            <w:rStyle w:val="Hyperlink"/>
                            <w:rFonts w:ascii="Oswald" w:hAnsi="Oswald"/>
                            <w:noProof/>
                          </w:rPr>
                          <w:t>Be Ready to See Christ’s Victory (3:19-22)</w:t>
                        </w:r>
                      </w:hyperlink>
                    </w:p>
                    <w:p w14:paraId="151509BB" w14:textId="01BE630E" w:rsidR="00BF7044" w:rsidRDefault="007C6044">
                      <w:pPr>
                        <w:pStyle w:val="TOC2"/>
                        <w:rPr>
                          <w:rFonts w:asciiTheme="minorHAnsi" w:eastAsiaTheme="minorEastAsia" w:hAnsiTheme="minorHAnsi" w:cstheme="minorBidi"/>
                          <w:noProof/>
                          <w:sz w:val="22"/>
                          <w:szCs w:val="22"/>
                        </w:rPr>
                      </w:pPr>
                      <w:hyperlink w:anchor="_Toc503689365" w:history="1">
                        <w:r w:rsidR="00BF7044" w:rsidRPr="00D34B08">
                          <w:rPr>
                            <w:rStyle w:val="Hyperlink"/>
                            <w:noProof/>
                          </w:rPr>
                          <w:t>Christ Announces His Victory to His Enemies</w:t>
                        </w:r>
                      </w:hyperlink>
                    </w:p>
                    <w:p w14:paraId="632317E2" w14:textId="6BDEC2AD" w:rsidR="00BF7044" w:rsidRDefault="007C6044">
                      <w:pPr>
                        <w:pStyle w:val="TOC2"/>
                        <w:rPr>
                          <w:rFonts w:asciiTheme="minorHAnsi" w:eastAsiaTheme="minorEastAsia" w:hAnsiTheme="minorHAnsi" w:cstheme="minorBidi"/>
                          <w:noProof/>
                          <w:sz w:val="22"/>
                          <w:szCs w:val="22"/>
                        </w:rPr>
                      </w:pPr>
                      <w:hyperlink w:anchor="_Toc503689366" w:history="1">
                        <w:r w:rsidR="00BF7044" w:rsidRPr="00D34B08">
                          <w:rPr>
                            <w:rStyle w:val="Hyperlink"/>
                            <w:noProof/>
                          </w:rPr>
                          <w:t>Victory in Noah’s Day</w:t>
                        </w:r>
                      </w:hyperlink>
                    </w:p>
                    <w:p w14:paraId="545827D8" w14:textId="20931CBC" w:rsidR="00BF7044" w:rsidRDefault="007C6044">
                      <w:pPr>
                        <w:pStyle w:val="TOC2"/>
                        <w:rPr>
                          <w:rFonts w:asciiTheme="minorHAnsi" w:eastAsiaTheme="minorEastAsia" w:hAnsiTheme="minorHAnsi" w:cstheme="minorBidi"/>
                          <w:noProof/>
                          <w:sz w:val="22"/>
                          <w:szCs w:val="22"/>
                        </w:rPr>
                      </w:pPr>
                      <w:hyperlink w:anchor="_Toc503689367" w:history="1">
                        <w:r w:rsidR="00BF7044" w:rsidRPr="00D34B08">
                          <w:rPr>
                            <w:rStyle w:val="Hyperlink"/>
                            <w:noProof/>
                          </w:rPr>
                          <w:t>Victory in Our Day</w:t>
                        </w:r>
                      </w:hyperlink>
                    </w:p>
                    <w:p w14:paraId="54FD7524" w14:textId="21B429C7" w:rsidR="00BF7044" w:rsidRDefault="007C6044">
                      <w:pPr>
                        <w:pStyle w:val="TOC2"/>
                        <w:rPr>
                          <w:rFonts w:asciiTheme="minorHAnsi" w:eastAsiaTheme="minorEastAsia" w:hAnsiTheme="minorHAnsi" w:cstheme="minorBidi"/>
                          <w:noProof/>
                          <w:sz w:val="22"/>
                          <w:szCs w:val="22"/>
                        </w:rPr>
                      </w:pPr>
                      <w:hyperlink w:anchor="_Toc503689368" w:history="1">
                        <w:r w:rsidR="00BF7044" w:rsidRPr="00D34B08">
                          <w:rPr>
                            <w:rStyle w:val="Hyperlink"/>
                            <w:noProof/>
                          </w:rPr>
                          <w:t>Christ Victorious Over All!</w:t>
                        </w:r>
                      </w:hyperlink>
                    </w:p>
                    <w:p w14:paraId="5F7E6A54" w14:textId="75274739" w:rsidR="00C6201B" w:rsidRDefault="00C6201B" w:rsidP="007D0FA7">
                      <w:r>
                        <w:rPr>
                          <w:rFonts w:ascii="Georgia" w:hAnsi="Georgia"/>
                        </w:rPr>
                        <w:fldChar w:fldCharType="end"/>
                      </w:r>
                    </w:p>
                  </w:txbxContent>
                </v:textbox>
                <w10:wrap type="square" anchorx="margin"/>
              </v:shape>
            </w:pict>
          </mc:Fallback>
        </mc:AlternateContent>
      </w:r>
    </w:p>
    <w:p w14:paraId="7DF5E2A4" w14:textId="50196D0C" w:rsidR="003F32CA" w:rsidRPr="00D821C1" w:rsidRDefault="003F32CA" w:rsidP="00404DBD">
      <w:pPr>
        <w:pStyle w:val="bodynormal"/>
        <w:spacing w:line="280" w:lineRule="atLeast"/>
        <w:jc w:val="center"/>
        <w:rPr>
          <w:rFonts w:ascii="Georgia" w:hAnsi="Georgia"/>
          <w:smallCaps/>
          <w:spacing w:val="34"/>
          <w:sz w:val="22"/>
        </w:rPr>
      </w:pPr>
    </w:p>
    <w:p w14:paraId="60D69CE7" w14:textId="56389FC9" w:rsidR="007D0FA7" w:rsidRPr="00D821C1" w:rsidRDefault="007D0FA7" w:rsidP="00404DBD">
      <w:pPr>
        <w:pStyle w:val="bodynormal"/>
        <w:spacing w:line="280" w:lineRule="atLeast"/>
        <w:jc w:val="center"/>
        <w:rPr>
          <w:rFonts w:ascii="Georgia" w:hAnsi="Georgia"/>
          <w:smallCaps/>
          <w:spacing w:val="34"/>
          <w:sz w:val="22"/>
        </w:rPr>
      </w:pPr>
    </w:p>
    <w:p w14:paraId="244E2EC6" w14:textId="77777777" w:rsidR="007D0FA7" w:rsidRPr="00D821C1" w:rsidRDefault="007D0FA7" w:rsidP="00404DBD">
      <w:pPr>
        <w:pStyle w:val="bodynormal"/>
        <w:spacing w:line="280" w:lineRule="atLeast"/>
        <w:jc w:val="center"/>
        <w:rPr>
          <w:rFonts w:ascii="Georgia" w:hAnsi="Georgia"/>
          <w:smallCaps/>
          <w:spacing w:val="34"/>
          <w:sz w:val="22"/>
        </w:rPr>
      </w:pPr>
    </w:p>
    <w:p w14:paraId="66652823" w14:textId="77777777" w:rsidR="007D0FA7" w:rsidRPr="00D821C1" w:rsidRDefault="007D0FA7" w:rsidP="00404DBD">
      <w:pPr>
        <w:pStyle w:val="bodynormal"/>
        <w:spacing w:line="280" w:lineRule="atLeast"/>
        <w:jc w:val="center"/>
        <w:rPr>
          <w:rFonts w:ascii="Georgia" w:hAnsi="Georgia"/>
          <w:smallCaps/>
          <w:spacing w:val="34"/>
          <w:sz w:val="22"/>
        </w:rPr>
      </w:pPr>
    </w:p>
    <w:p w14:paraId="51C1A81F" w14:textId="77777777" w:rsidR="007D0FA7" w:rsidRPr="00D821C1" w:rsidRDefault="007D0FA7" w:rsidP="00404DBD">
      <w:pPr>
        <w:pStyle w:val="bodynormal"/>
        <w:spacing w:line="280" w:lineRule="atLeast"/>
        <w:jc w:val="center"/>
        <w:rPr>
          <w:rFonts w:ascii="Georgia" w:hAnsi="Georgia"/>
          <w:smallCaps/>
          <w:spacing w:val="34"/>
          <w:sz w:val="22"/>
        </w:rPr>
      </w:pPr>
    </w:p>
    <w:p w14:paraId="0D5B8C33" w14:textId="77777777" w:rsidR="007D0FA7" w:rsidRPr="00D821C1" w:rsidRDefault="007D0FA7" w:rsidP="00404DBD">
      <w:pPr>
        <w:pStyle w:val="bodynormal"/>
        <w:spacing w:line="280" w:lineRule="atLeast"/>
        <w:jc w:val="center"/>
        <w:rPr>
          <w:rFonts w:ascii="Georgia" w:hAnsi="Georgia"/>
          <w:smallCaps/>
          <w:spacing w:val="34"/>
          <w:sz w:val="22"/>
        </w:rPr>
      </w:pPr>
    </w:p>
    <w:p w14:paraId="0C1E3954" w14:textId="77777777" w:rsidR="007D0FA7" w:rsidRPr="00D821C1" w:rsidRDefault="007D0FA7" w:rsidP="00404DBD">
      <w:pPr>
        <w:pStyle w:val="bodynormal"/>
        <w:spacing w:line="280" w:lineRule="atLeast"/>
        <w:jc w:val="center"/>
        <w:rPr>
          <w:rFonts w:ascii="Georgia" w:hAnsi="Georgia"/>
          <w:smallCaps/>
          <w:spacing w:val="34"/>
          <w:sz w:val="22"/>
        </w:rPr>
      </w:pPr>
    </w:p>
    <w:p w14:paraId="7E89F2D9" w14:textId="77777777" w:rsidR="007D0FA7" w:rsidRPr="00D821C1" w:rsidRDefault="007D0FA7" w:rsidP="00404DBD">
      <w:pPr>
        <w:pStyle w:val="bodynormal"/>
        <w:spacing w:line="280" w:lineRule="atLeast"/>
        <w:jc w:val="center"/>
        <w:rPr>
          <w:rFonts w:ascii="Georgia" w:hAnsi="Georgia"/>
          <w:smallCaps/>
          <w:spacing w:val="34"/>
          <w:sz w:val="22"/>
        </w:rPr>
      </w:pPr>
    </w:p>
    <w:p w14:paraId="0D367CE6" w14:textId="77777777" w:rsidR="007D0FA7" w:rsidRPr="00D821C1" w:rsidRDefault="007D0FA7" w:rsidP="00404DBD">
      <w:pPr>
        <w:pStyle w:val="bodynormal"/>
        <w:spacing w:line="280" w:lineRule="atLeast"/>
        <w:jc w:val="center"/>
        <w:rPr>
          <w:rFonts w:ascii="Georgia" w:hAnsi="Georgia"/>
          <w:smallCaps/>
          <w:spacing w:val="34"/>
          <w:sz w:val="22"/>
        </w:rPr>
      </w:pPr>
    </w:p>
    <w:p w14:paraId="7E624603" w14:textId="77777777" w:rsidR="007D0FA7" w:rsidRPr="00D821C1" w:rsidRDefault="007D0FA7" w:rsidP="00404DBD">
      <w:pPr>
        <w:pStyle w:val="bodynormal"/>
        <w:spacing w:line="280" w:lineRule="atLeast"/>
        <w:jc w:val="center"/>
        <w:rPr>
          <w:rFonts w:ascii="Georgia" w:hAnsi="Georgia"/>
          <w:smallCaps/>
          <w:spacing w:val="34"/>
          <w:sz w:val="22"/>
        </w:rPr>
      </w:pPr>
    </w:p>
    <w:p w14:paraId="1B24E5B7" w14:textId="77777777" w:rsidR="007D0FA7" w:rsidRPr="00D821C1" w:rsidRDefault="007D0FA7" w:rsidP="00404DBD">
      <w:pPr>
        <w:pStyle w:val="bodynormal"/>
        <w:spacing w:line="280" w:lineRule="atLeast"/>
        <w:jc w:val="center"/>
        <w:rPr>
          <w:rFonts w:ascii="Georgia" w:hAnsi="Georgia"/>
          <w:smallCaps/>
          <w:spacing w:val="34"/>
          <w:sz w:val="22"/>
        </w:rPr>
      </w:pPr>
    </w:p>
    <w:p w14:paraId="718D646F" w14:textId="77777777" w:rsidR="007D0FA7" w:rsidRPr="00D821C1" w:rsidRDefault="007D0FA7" w:rsidP="00404DBD">
      <w:pPr>
        <w:pStyle w:val="bodynormal"/>
        <w:spacing w:line="280" w:lineRule="atLeast"/>
        <w:jc w:val="center"/>
        <w:rPr>
          <w:rFonts w:ascii="Georgia" w:hAnsi="Georgia"/>
          <w:smallCaps/>
          <w:spacing w:val="34"/>
          <w:sz w:val="22"/>
        </w:rPr>
      </w:pPr>
    </w:p>
    <w:p w14:paraId="5852F70D" w14:textId="77777777" w:rsidR="007D0FA7" w:rsidRPr="00D821C1" w:rsidRDefault="007D0FA7" w:rsidP="00404DBD">
      <w:pPr>
        <w:pStyle w:val="bodynormal"/>
        <w:spacing w:line="280" w:lineRule="atLeast"/>
        <w:jc w:val="center"/>
        <w:rPr>
          <w:rFonts w:ascii="Georgia" w:hAnsi="Georgia"/>
          <w:smallCaps/>
          <w:spacing w:val="34"/>
          <w:sz w:val="22"/>
        </w:rPr>
      </w:pPr>
    </w:p>
    <w:p w14:paraId="01DC89F7" w14:textId="77777777" w:rsidR="007D0FA7" w:rsidRPr="00D821C1" w:rsidRDefault="007D0FA7" w:rsidP="00404DBD">
      <w:pPr>
        <w:pStyle w:val="bodynormal"/>
        <w:spacing w:line="280" w:lineRule="atLeast"/>
        <w:jc w:val="center"/>
        <w:rPr>
          <w:rFonts w:ascii="Georgia" w:hAnsi="Georgia"/>
          <w:smallCaps/>
          <w:spacing w:val="34"/>
          <w:sz w:val="22"/>
        </w:rPr>
      </w:pPr>
    </w:p>
    <w:p w14:paraId="04A56CDA" w14:textId="77777777" w:rsidR="007D0FA7" w:rsidRPr="00D821C1" w:rsidRDefault="007D0FA7" w:rsidP="00404DBD">
      <w:pPr>
        <w:pStyle w:val="bodynormal"/>
        <w:spacing w:line="280" w:lineRule="atLeast"/>
        <w:jc w:val="center"/>
        <w:rPr>
          <w:rFonts w:ascii="Georgia" w:hAnsi="Georgia"/>
          <w:smallCaps/>
          <w:spacing w:val="34"/>
          <w:sz w:val="22"/>
        </w:rPr>
      </w:pPr>
    </w:p>
    <w:p w14:paraId="594D8970" w14:textId="77777777" w:rsidR="007D0FA7" w:rsidRPr="00D821C1" w:rsidRDefault="007D0FA7" w:rsidP="00404DBD">
      <w:pPr>
        <w:pStyle w:val="bodynormal"/>
        <w:spacing w:line="280" w:lineRule="atLeast"/>
        <w:jc w:val="center"/>
        <w:rPr>
          <w:rFonts w:ascii="Georgia" w:hAnsi="Georgia"/>
          <w:smallCaps/>
          <w:spacing w:val="34"/>
          <w:sz w:val="22"/>
        </w:rPr>
      </w:pPr>
    </w:p>
    <w:p w14:paraId="0E9E7EE6" w14:textId="77777777" w:rsidR="007D0FA7" w:rsidRPr="00D821C1" w:rsidRDefault="007D0FA7" w:rsidP="00404DBD">
      <w:pPr>
        <w:pStyle w:val="bodynormal"/>
        <w:spacing w:line="280" w:lineRule="atLeast"/>
        <w:jc w:val="center"/>
        <w:rPr>
          <w:rFonts w:ascii="Georgia" w:hAnsi="Georgia"/>
          <w:smallCaps/>
          <w:spacing w:val="34"/>
          <w:sz w:val="22"/>
        </w:rPr>
      </w:pPr>
    </w:p>
    <w:p w14:paraId="7176F35A" w14:textId="77777777" w:rsidR="007D0FA7" w:rsidRPr="00D821C1" w:rsidRDefault="007D0FA7" w:rsidP="00404DBD">
      <w:pPr>
        <w:pStyle w:val="bodynormal"/>
        <w:spacing w:line="280" w:lineRule="atLeast"/>
        <w:jc w:val="center"/>
        <w:rPr>
          <w:rFonts w:ascii="Georgia" w:hAnsi="Georgia"/>
          <w:smallCaps/>
          <w:spacing w:val="34"/>
          <w:sz w:val="22"/>
        </w:rPr>
      </w:pPr>
    </w:p>
    <w:p w14:paraId="7B62AD91" w14:textId="77777777" w:rsidR="007D0FA7" w:rsidRPr="00D821C1" w:rsidRDefault="007D0FA7" w:rsidP="00404DBD">
      <w:pPr>
        <w:pStyle w:val="bodynormal"/>
        <w:spacing w:line="280" w:lineRule="atLeast"/>
        <w:jc w:val="center"/>
        <w:rPr>
          <w:rFonts w:ascii="Georgia" w:hAnsi="Georgia"/>
          <w:sz w:val="22"/>
        </w:rPr>
      </w:pPr>
    </w:p>
    <w:p w14:paraId="13A986D8" w14:textId="77777777" w:rsidR="007D0FA7" w:rsidRPr="00D821C1" w:rsidRDefault="007D0FA7" w:rsidP="00404DBD">
      <w:pPr>
        <w:pStyle w:val="bodynormal"/>
        <w:spacing w:line="280" w:lineRule="atLeast"/>
        <w:jc w:val="center"/>
        <w:rPr>
          <w:rFonts w:ascii="Georgia" w:hAnsi="Georgia"/>
          <w:sz w:val="22"/>
        </w:rPr>
      </w:pPr>
    </w:p>
    <w:p w14:paraId="44221693" w14:textId="364049AC" w:rsidR="004C76E6" w:rsidRPr="00D821C1" w:rsidRDefault="00270122" w:rsidP="00404DBD">
      <w:pPr>
        <w:autoSpaceDE/>
        <w:autoSpaceDN/>
        <w:spacing w:line="259" w:lineRule="auto"/>
        <w:rPr>
          <w:rFonts w:ascii="Georgia" w:hAnsi="Georgia"/>
          <w:color w:val="000000"/>
          <w:sz w:val="24"/>
        </w:rPr>
      </w:pPr>
      <w:r w:rsidRPr="00D821C1">
        <w:rPr>
          <w:rFonts w:ascii="Georgia" w:hAnsi="Georgia"/>
        </w:rPr>
        <w:br w:type="page"/>
      </w:r>
    </w:p>
    <w:p w14:paraId="05E40666" w14:textId="6B8C9DDB" w:rsidR="0072146D" w:rsidRPr="00F5771E" w:rsidRDefault="0072146D" w:rsidP="00404DBD">
      <w:pPr>
        <w:pStyle w:val="StyleText-Main1115pt"/>
        <w:spacing w:line="280" w:lineRule="atLeast"/>
        <w:ind w:firstLine="0"/>
        <w:rPr>
          <w:b/>
          <w:sz w:val="24"/>
          <w:szCs w:val="24"/>
        </w:rPr>
      </w:pPr>
      <w:r w:rsidRPr="00F5771E">
        <w:rPr>
          <w:b/>
          <w:sz w:val="24"/>
          <w:szCs w:val="24"/>
        </w:rPr>
        <w:t>Announcements</w:t>
      </w:r>
    </w:p>
    <w:p w14:paraId="0C90B96C" w14:textId="28914EC6" w:rsidR="0072146D" w:rsidRPr="00D821C1" w:rsidRDefault="0072146D" w:rsidP="0072146D">
      <w:pPr>
        <w:pStyle w:val="StyleText-Main1115pt"/>
        <w:numPr>
          <w:ilvl w:val="0"/>
          <w:numId w:val="18"/>
        </w:numPr>
        <w:spacing w:line="280" w:lineRule="atLeast"/>
        <w:rPr>
          <w:sz w:val="24"/>
          <w:szCs w:val="24"/>
        </w:rPr>
      </w:pPr>
      <w:r w:rsidRPr="00D821C1">
        <w:rPr>
          <w:sz w:val="24"/>
          <w:szCs w:val="24"/>
        </w:rPr>
        <w:t>Welcome Visitors!</w:t>
      </w:r>
    </w:p>
    <w:p w14:paraId="694EEBC8" w14:textId="5BE48CC1" w:rsidR="00BD1BD5" w:rsidRDefault="002605EA" w:rsidP="0072146D">
      <w:pPr>
        <w:pStyle w:val="StyleText-Main1115pt"/>
        <w:numPr>
          <w:ilvl w:val="0"/>
          <w:numId w:val="18"/>
        </w:numPr>
        <w:spacing w:line="280" w:lineRule="atLeast"/>
        <w:rPr>
          <w:sz w:val="24"/>
          <w:szCs w:val="24"/>
        </w:rPr>
      </w:pPr>
      <w:r>
        <w:rPr>
          <w:sz w:val="24"/>
          <w:szCs w:val="24"/>
        </w:rPr>
        <w:t>New Members’ class begins Jan 2</w:t>
      </w:r>
      <w:r w:rsidR="006D7C5C">
        <w:rPr>
          <w:sz w:val="24"/>
          <w:szCs w:val="24"/>
        </w:rPr>
        <w:t>8</w:t>
      </w:r>
      <w:r>
        <w:rPr>
          <w:sz w:val="24"/>
          <w:szCs w:val="24"/>
        </w:rPr>
        <w:t xml:space="preserve"> at 9:30am. Please let Pastor Matt or Pastor Mike know if you will be attending. It’ll be four classes during Sunday school hour in the youth room downstair</w:t>
      </w:r>
      <w:r w:rsidR="00F5771E">
        <w:rPr>
          <w:sz w:val="24"/>
          <w:szCs w:val="24"/>
        </w:rPr>
        <w:t>s (Jan 28, Feb 4, 11</w:t>
      </w:r>
      <w:r w:rsidR="006D7C5C">
        <w:rPr>
          <w:sz w:val="24"/>
          <w:szCs w:val="24"/>
        </w:rPr>
        <w:t>, 18</w:t>
      </w:r>
      <w:r w:rsidR="00F5771E">
        <w:rPr>
          <w:sz w:val="24"/>
          <w:szCs w:val="24"/>
        </w:rPr>
        <w:t>).</w:t>
      </w:r>
    </w:p>
    <w:p w14:paraId="1A00A481" w14:textId="53D8A052" w:rsidR="002605EA" w:rsidRPr="00D821C1" w:rsidRDefault="002605EA" w:rsidP="0072146D">
      <w:pPr>
        <w:pStyle w:val="StyleText-Main1115pt"/>
        <w:numPr>
          <w:ilvl w:val="0"/>
          <w:numId w:val="18"/>
        </w:numPr>
        <w:spacing w:line="280" w:lineRule="atLeast"/>
        <w:rPr>
          <w:sz w:val="24"/>
          <w:szCs w:val="24"/>
        </w:rPr>
      </w:pPr>
      <w:bookmarkStart w:id="2" w:name="_Hlk503070338"/>
      <w:r>
        <w:rPr>
          <w:sz w:val="24"/>
          <w:szCs w:val="24"/>
        </w:rPr>
        <w:t xml:space="preserve">Girls age 13 </w:t>
      </w:r>
      <w:r w:rsidR="003B2E16">
        <w:rPr>
          <w:sz w:val="24"/>
          <w:szCs w:val="24"/>
        </w:rPr>
        <w:t>and up</w:t>
      </w:r>
      <w:r>
        <w:rPr>
          <w:sz w:val="24"/>
          <w:szCs w:val="24"/>
        </w:rPr>
        <w:t>, there is a new discipleship group</w:t>
      </w:r>
      <w:r w:rsidR="006A5C3D">
        <w:rPr>
          <w:sz w:val="24"/>
          <w:szCs w:val="24"/>
        </w:rPr>
        <w:t>. The next meeting will be on Friday, January 19 from 7:30 to 9pm at Living Hope. Vicky Garcia will be leading the study. They will be doing a book study by Dannah Gresh, called, “Get Lost” about getting lost in God’s presence Books are $10. See Vicky Garcia or Cristina Galvan for more details.</w:t>
      </w:r>
    </w:p>
    <w:bookmarkEnd w:id="2"/>
    <w:p w14:paraId="0C590276" w14:textId="77777777" w:rsidR="007C6044" w:rsidRPr="00D821C1" w:rsidRDefault="007C6044" w:rsidP="007C6044">
      <w:pPr>
        <w:pStyle w:val="bodynormal1"/>
      </w:pPr>
      <w:r>
        <w:t>We find out how we can share the Gospel effectively in</w:t>
      </w:r>
      <w:r w:rsidRPr="00D821C1">
        <w:t xml:space="preserve"> 1 Peter 3:</w:t>
      </w:r>
      <w:r>
        <w:t>13-22</w:t>
      </w:r>
      <w:r w:rsidRPr="00D821C1">
        <w:t>.</w:t>
      </w:r>
      <w:r>
        <w:t xml:space="preserve"> This is Peter’s Noah sermon. It’s really powerful because we live in a day like the days of Noah. Yet the Gospel is powerful. Jesus is mighty to save! Let’s stand as we read God’s holy sufficient Word.</w:t>
      </w:r>
    </w:p>
    <w:p w14:paraId="4DC02269" w14:textId="77777777" w:rsidR="007C6044" w:rsidRDefault="007C6044" w:rsidP="007C6044">
      <w:pPr>
        <w:pStyle w:val="StyleText-Main1115pt"/>
        <w:spacing w:line="280" w:lineRule="atLeast"/>
        <w:rPr>
          <w:sz w:val="24"/>
          <w:szCs w:val="24"/>
        </w:rPr>
      </w:pPr>
      <w:r>
        <w:rPr>
          <w:i/>
          <w:sz w:val="24"/>
          <w:szCs w:val="24"/>
        </w:rPr>
        <w:t>Let’s listen to God’s Word</w:t>
      </w:r>
      <w:r w:rsidRPr="00D821C1">
        <w:rPr>
          <w:sz w:val="24"/>
          <w:szCs w:val="24"/>
        </w:rPr>
        <w:t xml:space="preserve">. </w:t>
      </w:r>
      <w:r w:rsidRPr="00D821C1">
        <w:rPr>
          <w:b/>
          <w:sz w:val="24"/>
          <w:szCs w:val="24"/>
        </w:rPr>
        <w:t>1 Peter 3:</w:t>
      </w:r>
      <w:r>
        <w:rPr>
          <w:b/>
          <w:sz w:val="24"/>
          <w:szCs w:val="24"/>
        </w:rPr>
        <w:t>13-22</w:t>
      </w:r>
      <w:r w:rsidRPr="00D821C1">
        <w:rPr>
          <w:sz w:val="24"/>
          <w:szCs w:val="24"/>
        </w:rPr>
        <w:t>, “</w:t>
      </w:r>
      <w:r w:rsidRPr="009D3AFB">
        <w:rPr>
          <w:sz w:val="24"/>
          <w:szCs w:val="24"/>
          <w:u w:val="single"/>
        </w:rPr>
        <w:t>Now who is there to harm you if you are zealous for what is good? 14 But even if you should suffer for righteousness' sake, you will be blessed. Have no fear of them, nor be troubled, 15 but in your hearts honor Christ the Lord as holy, always being prepared to make a defense to anyone who asks you for a reason for the hope that is in you; yet do it with gentleness and respect, 16 having a good conscience, so that, when you are slandered, those who revile your good behavior in Christ may be put to shame. 17 For it is better to suffer for doing good, if that should be God's will, than for doing evil</w:t>
      </w:r>
      <w:r>
        <w:rPr>
          <w:sz w:val="24"/>
          <w:szCs w:val="24"/>
          <w:u w:val="single"/>
        </w:rPr>
        <w:t>. 1</w:t>
      </w:r>
      <w:r w:rsidRPr="009D3AFB">
        <w:rPr>
          <w:sz w:val="24"/>
          <w:szCs w:val="24"/>
          <w:u w:val="single"/>
        </w:rPr>
        <w:t>8 For Christ also suffered once for sins, the righteous for the unrighteous, that he might bring us to God, being put to death in the flesh but made alive in the spirit, 19 in which he went and proclaimed to the spirits in prison, 20 because they formerly did not obey, when God's patience waited in the days of Noah, while the ark was being prepared, in which a few, that is, eight persons, were brought safely through water. 21 Baptism, which corresponds to this, now saves you, not as a removal of dirt from the body but as an appeal to God for a good conscience, through the resurrection of Jesus Christ, 22 who has gone into heaven and is at the right hand of God, with angels, authorities, and powers having been subjected to him</w:t>
      </w:r>
      <w:r w:rsidRPr="00D821C1">
        <w:rPr>
          <w:sz w:val="24"/>
          <w:szCs w:val="24"/>
        </w:rPr>
        <w:t xml:space="preserve">.” </w:t>
      </w:r>
    </w:p>
    <w:p w14:paraId="5EF5032A" w14:textId="77777777" w:rsidR="007C6044" w:rsidRPr="00D821C1" w:rsidRDefault="007C6044" w:rsidP="007C6044">
      <w:pPr>
        <w:pStyle w:val="StyleText-Main1115pt"/>
        <w:spacing w:line="280" w:lineRule="atLeast"/>
        <w:jc w:val="right"/>
        <w:rPr>
          <w:sz w:val="24"/>
          <w:szCs w:val="24"/>
        </w:rPr>
      </w:pPr>
      <w:r w:rsidRPr="00D821C1">
        <w:rPr>
          <w:i/>
          <w:sz w:val="24"/>
          <w:szCs w:val="24"/>
        </w:rPr>
        <w:t>This is God’s Word.</w:t>
      </w:r>
    </w:p>
    <w:p w14:paraId="7887471C" w14:textId="77777777" w:rsidR="007C6044" w:rsidRPr="00D821C1" w:rsidRDefault="007C6044" w:rsidP="007C6044">
      <w:pPr>
        <w:pStyle w:val="Heading2"/>
      </w:pPr>
      <w:bookmarkStart w:id="3" w:name="_Toc503689349"/>
      <w:r>
        <w:t>My Friend Ralph</w:t>
      </w:r>
      <w:bookmarkEnd w:id="3"/>
    </w:p>
    <w:p w14:paraId="78BFE9BD" w14:textId="77777777" w:rsidR="007C6044" w:rsidRDefault="007C6044" w:rsidP="007C6044">
      <w:pPr>
        <w:pStyle w:val="bodynormal1"/>
      </w:pPr>
      <w:r>
        <w:t>A healthy church has a heart for the lost. We need to always be ready to give an answer to the world around us. This passage is Peter’s soul winning lesson to us. Do you love souls, and want to win them for Jesus? The Bible says, “</w:t>
      </w:r>
      <w:r w:rsidRPr="00C237BA">
        <w:rPr>
          <w:u w:val="single"/>
        </w:rPr>
        <w:t>The fruit of the righteous is a tree of life; and he who wins souls is wise</w:t>
      </w:r>
      <w:r>
        <w:t xml:space="preserve">” (Pro 11:30, </w:t>
      </w:r>
      <w:r>
        <w:rPr>
          <w:sz w:val="20"/>
        </w:rPr>
        <w:t>NK</w:t>
      </w:r>
      <w:r w:rsidRPr="00C237BA">
        <w:rPr>
          <w:sz w:val="20"/>
        </w:rPr>
        <w:t>JV</w:t>
      </w:r>
      <w:r>
        <w:t xml:space="preserve">). </w:t>
      </w:r>
    </w:p>
    <w:p w14:paraId="7576FF81" w14:textId="77777777" w:rsidR="007C6044" w:rsidRDefault="007C6044" w:rsidP="007C6044">
      <w:pPr>
        <w:pStyle w:val="bodynormal1"/>
      </w:pPr>
      <w:r w:rsidRPr="00C237BA">
        <w:rPr>
          <w:b/>
          <w:i/>
        </w:rPr>
        <w:t>Story of Ralph</w:t>
      </w:r>
      <w:r>
        <w:rPr>
          <w:b/>
        </w:rPr>
        <w:t>.</w:t>
      </w:r>
      <w:r>
        <w:t xml:space="preserve"> You don’t need to be a theologian to win souls. I can remember as a new believer of a couple of months, I had a deep burden for my best friend, Ralphy John. He was my back yard neighbor. His dad would work nights, and he would shout from his backyard deck to my backyard deck, “Hey Matt the Rat!” Ha! I’ve been called worse!  But Ralph Sr. was a very big and loving man. One day his son, Ralph Jr. called me after I was saved and told me his dad had Leukemia. He was going to die. </w:t>
      </w:r>
    </w:p>
    <w:p w14:paraId="7134DDD7" w14:textId="77777777" w:rsidR="007C6044" w:rsidRDefault="007C6044" w:rsidP="007C6044">
      <w:pPr>
        <w:pStyle w:val="bodynormal1"/>
      </w:pPr>
      <w:r>
        <w:t xml:space="preserve">I prayed day and night for his soul, but I was never able to visit him. When I found out he died, I didn’t know what I would tell Ralph Jr. where his dad was in eternity if he had asked. I would have to tell him I didn’t know. Had I had the opportunity I would have told his dad. </w:t>
      </w:r>
    </w:p>
    <w:p w14:paraId="142F6331" w14:textId="77777777" w:rsidR="007C6044" w:rsidRDefault="007C6044" w:rsidP="007C6044">
      <w:pPr>
        <w:pStyle w:val="bodynormal1"/>
      </w:pPr>
      <w:r>
        <w:t xml:space="preserve">At the funeral, Ralph Jr. introduced me to his Uncle Lee. I listened as Uncle Lee told me how he had given the Gospel to Ralph Sr. in the last three months of his life. I jumped and shouted like a Pentecostal! </w:t>
      </w:r>
    </w:p>
    <w:p w14:paraId="78FCF96F" w14:textId="77777777" w:rsidR="007C6044" w:rsidRDefault="007C6044" w:rsidP="007C6044">
      <w:pPr>
        <w:pStyle w:val="bodynormal1"/>
      </w:pPr>
      <w:r>
        <w:t>Our God is mighty to save! We just need to open our mouths. “</w:t>
      </w:r>
      <w:r w:rsidRPr="00C237BA">
        <w:rPr>
          <w:u w:val="single"/>
        </w:rPr>
        <w:t>How then will they call on him in whom they have not believed? And how are they to believe in him of whom they have never heard? And how are they to hear without someone preaching</w:t>
      </w:r>
      <w:r w:rsidRPr="00C237BA">
        <w:t>?</w:t>
      </w:r>
      <w:r>
        <w:t>” (</w:t>
      </w:r>
      <w:r w:rsidRPr="00C237BA">
        <w:rPr>
          <w:b/>
        </w:rPr>
        <w:t>Rom 10:14</w:t>
      </w:r>
      <w:r>
        <w:t xml:space="preserve">). </w:t>
      </w:r>
    </w:p>
    <w:p w14:paraId="1BF9FEBA" w14:textId="77777777" w:rsidR="007C6044" w:rsidRDefault="007C6044" w:rsidP="007C6044">
      <w:pPr>
        <w:pStyle w:val="bodynormal1"/>
      </w:pPr>
      <w:r>
        <w:t xml:space="preserve">Peter is about to tell us that we need to be ready to give an answer for Christ, no matter what the cost. And there is always a cost. As we go into all the world and preach the Gospel, it is not always going to be well received. Often we will suffer for the Gospel’s sake. </w:t>
      </w:r>
    </w:p>
    <w:p w14:paraId="60ADF285" w14:textId="77777777" w:rsidR="007C6044" w:rsidRPr="00C237BA" w:rsidRDefault="007C6044" w:rsidP="007C6044">
      <w:pPr>
        <w:pStyle w:val="bodynormal1"/>
      </w:pPr>
      <w:r>
        <w:t xml:space="preserve">Remember Peter’s theme of this entire book is that we are not at home here in this world. We are “elect exiles” (1:1). We “are called” out of “darkness” to shine and reflect his “marvelous light” (2:9). If you are salt and light to this world, you need to be ready to suffer. </w:t>
      </w:r>
    </w:p>
    <w:p w14:paraId="0C3DC710" w14:textId="77777777" w:rsidR="007C6044" w:rsidRPr="00D821C1" w:rsidRDefault="007C6044" w:rsidP="007C6044">
      <w:pPr>
        <w:pStyle w:val="StyleText-Main1115pt"/>
        <w:spacing w:line="280" w:lineRule="atLeast"/>
        <w:ind w:firstLine="450"/>
        <w:rPr>
          <w:sz w:val="24"/>
          <w:szCs w:val="24"/>
        </w:rPr>
      </w:pPr>
    </w:p>
    <w:p w14:paraId="390A761F" w14:textId="77777777" w:rsidR="007C6044" w:rsidRPr="00D821C1" w:rsidRDefault="007C6044" w:rsidP="007C6044">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4" w:name="_Toc503394839"/>
      <w:bookmarkStart w:id="5" w:name="_Toc503558193"/>
      <w:bookmarkStart w:id="6" w:name="_Toc503562554"/>
      <w:bookmarkStart w:id="7" w:name="_Toc503634884"/>
      <w:bookmarkStart w:id="8" w:name="_Toc503638863"/>
      <w:bookmarkStart w:id="9" w:name="_Toc503640192"/>
      <w:bookmarkStart w:id="10" w:name="_Toc503680425"/>
      <w:bookmarkStart w:id="11" w:name="_Toc503689350"/>
      <w:r>
        <w:rPr>
          <w:rFonts w:ascii="Oswald" w:hAnsi="Oswald"/>
          <w:b w:val="0"/>
          <w:sz w:val="32"/>
          <w:szCs w:val="34"/>
        </w:rPr>
        <w:t>Be Ready to Suffer (3:13-14)</w:t>
      </w:r>
      <w:bookmarkEnd w:id="4"/>
      <w:bookmarkEnd w:id="5"/>
      <w:bookmarkEnd w:id="6"/>
      <w:bookmarkEnd w:id="7"/>
      <w:bookmarkEnd w:id="8"/>
      <w:bookmarkEnd w:id="9"/>
      <w:bookmarkEnd w:id="10"/>
      <w:bookmarkEnd w:id="11"/>
    </w:p>
    <w:p w14:paraId="61625DC6" w14:textId="77777777" w:rsidR="007C6044" w:rsidRDefault="007C6044" w:rsidP="007C6044">
      <w:pPr>
        <w:pStyle w:val="StyleText-Main1115pt"/>
        <w:spacing w:line="280" w:lineRule="atLeast"/>
        <w:rPr>
          <w:sz w:val="24"/>
          <w:szCs w:val="24"/>
        </w:rPr>
      </w:pPr>
      <w:r w:rsidRPr="009D3AFB">
        <w:rPr>
          <w:b/>
          <w:sz w:val="24"/>
          <w:szCs w:val="24"/>
        </w:rPr>
        <w:t>1 Peter 3:13-14</w:t>
      </w:r>
      <w:r>
        <w:rPr>
          <w:sz w:val="24"/>
          <w:szCs w:val="24"/>
        </w:rPr>
        <w:t xml:space="preserve">, </w:t>
      </w:r>
      <w:r w:rsidRPr="00D821C1">
        <w:rPr>
          <w:sz w:val="24"/>
          <w:szCs w:val="24"/>
        </w:rPr>
        <w:t>“</w:t>
      </w:r>
      <w:r w:rsidRPr="009D3AFB">
        <w:rPr>
          <w:sz w:val="24"/>
          <w:szCs w:val="24"/>
          <w:u w:val="single"/>
        </w:rPr>
        <w:t xml:space="preserve">Now who is there to harm you if you are zealous for what is good? 14 But even if you should suffer for righteousness' sake, </w:t>
      </w:r>
      <w:r w:rsidRPr="0039394B">
        <w:rPr>
          <w:b/>
          <w:sz w:val="24"/>
          <w:szCs w:val="24"/>
          <w:u w:val="single"/>
        </w:rPr>
        <w:t>you will be blessed</w:t>
      </w:r>
      <w:r w:rsidRPr="009D3AFB">
        <w:rPr>
          <w:sz w:val="24"/>
          <w:szCs w:val="24"/>
          <w:u w:val="single"/>
        </w:rPr>
        <w:t>. Have no fear of them, nor be troubled</w:t>
      </w:r>
      <w:r>
        <w:rPr>
          <w:sz w:val="24"/>
          <w:szCs w:val="24"/>
        </w:rPr>
        <w:t>.” The argument of this verse is simply this: you are suffering now because of your faith in Christ, but one day in the future [at Judgment Day] you will be blessed. No persecution can steal your ultimate blessing in Christ.</w:t>
      </w:r>
    </w:p>
    <w:p w14:paraId="15B45EF5" w14:textId="77777777" w:rsidR="007C6044" w:rsidRPr="00D821C1" w:rsidRDefault="007C6044" w:rsidP="007C6044">
      <w:pPr>
        <w:pStyle w:val="Heading2"/>
      </w:pPr>
      <w:bookmarkStart w:id="12" w:name="_Toc503558194"/>
      <w:bookmarkStart w:id="13" w:name="_Toc503562555"/>
      <w:bookmarkStart w:id="14" w:name="_Toc503634885"/>
      <w:bookmarkStart w:id="15" w:name="_Toc503638864"/>
      <w:bookmarkStart w:id="16" w:name="_Toc503640193"/>
      <w:bookmarkStart w:id="17" w:name="_Toc503680426"/>
      <w:bookmarkStart w:id="18" w:name="_Toc503689351"/>
      <w:r>
        <w:t>You are Persecuted</w:t>
      </w:r>
      <w:bookmarkEnd w:id="12"/>
      <w:bookmarkEnd w:id="13"/>
      <w:bookmarkEnd w:id="14"/>
      <w:bookmarkEnd w:id="15"/>
      <w:bookmarkEnd w:id="16"/>
      <w:bookmarkEnd w:id="17"/>
      <w:bookmarkEnd w:id="18"/>
    </w:p>
    <w:p w14:paraId="43AB914E" w14:textId="77777777" w:rsidR="007C6044" w:rsidRDefault="007C6044" w:rsidP="007C6044">
      <w:pPr>
        <w:pStyle w:val="StyleText-Main1115pt"/>
        <w:spacing w:line="280" w:lineRule="atLeast"/>
        <w:rPr>
          <w:sz w:val="24"/>
          <w:szCs w:val="24"/>
        </w:rPr>
      </w:pPr>
      <w:r>
        <w:rPr>
          <w:sz w:val="24"/>
          <w:szCs w:val="24"/>
        </w:rPr>
        <w:t>What is very apparent is that Peter assumes that his Christian hearers are going to be persecuted for righteousness’ sake. When holiness takes hold of your life, and the Spirit begins to anoint you, the world will begin to hate you. Jesus says, don’t be surprised if the world hates you, “</w:t>
      </w:r>
      <w:r w:rsidRPr="0039394B">
        <w:rPr>
          <w:sz w:val="24"/>
          <w:szCs w:val="24"/>
          <w:u w:val="single"/>
        </w:rPr>
        <w:t>If the world hates you, know that it has hated me before it hated you</w:t>
      </w:r>
      <w:r>
        <w:rPr>
          <w:sz w:val="24"/>
          <w:szCs w:val="24"/>
        </w:rPr>
        <w:t>” (</w:t>
      </w:r>
      <w:r w:rsidRPr="0039394B">
        <w:rPr>
          <w:b/>
          <w:sz w:val="24"/>
          <w:szCs w:val="24"/>
        </w:rPr>
        <w:t>Jn 15:18</w:t>
      </w:r>
      <w:r>
        <w:rPr>
          <w:sz w:val="24"/>
          <w:szCs w:val="24"/>
        </w:rPr>
        <w:t xml:space="preserve">). This was a major theme in Jesus’ teaching. There will always be persecution of believers. </w:t>
      </w:r>
    </w:p>
    <w:p w14:paraId="27F22EEF" w14:textId="77777777" w:rsidR="007C6044" w:rsidRDefault="007C6044" w:rsidP="007C6044">
      <w:pPr>
        <w:pStyle w:val="StyleText-Main1115pt"/>
        <w:spacing w:line="280" w:lineRule="atLeast"/>
        <w:rPr>
          <w:sz w:val="24"/>
          <w:szCs w:val="24"/>
        </w:rPr>
      </w:pPr>
      <w:r>
        <w:rPr>
          <w:sz w:val="24"/>
          <w:szCs w:val="24"/>
        </w:rPr>
        <w:t>Peter wasn’t saying believers won’t suffer. He was saying no eternal harm will come to any believer. Indeed s</w:t>
      </w:r>
      <w:r w:rsidRPr="00FE42C7">
        <w:rPr>
          <w:sz w:val="24"/>
          <w:szCs w:val="24"/>
        </w:rPr>
        <w:t>uffering stalks the believer until this present evil age comes to an end</w:t>
      </w:r>
      <w:r>
        <w:rPr>
          <w:sz w:val="24"/>
          <w:szCs w:val="24"/>
        </w:rPr>
        <w:t>.</w:t>
      </w:r>
      <w:r w:rsidRPr="00FE42C7">
        <w:rPr>
          <w:sz w:val="24"/>
          <w:szCs w:val="24"/>
          <w:vertAlign w:val="superscript"/>
        </w:rPr>
        <w:footnoteReference w:id="2"/>
      </w:r>
      <w:r>
        <w:rPr>
          <w:sz w:val="24"/>
          <w:szCs w:val="24"/>
        </w:rPr>
        <w:t xml:space="preserve"> Paul said, “</w:t>
      </w:r>
      <w:r w:rsidRPr="00781CB0">
        <w:rPr>
          <w:sz w:val="24"/>
          <w:szCs w:val="24"/>
          <w:u w:val="single"/>
        </w:rPr>
        <w:t>Indeed, all who desire to live a godly life in Christ Jesus will be persecuted</w:t>
      </w:r>
      <w:r>
        <w:rPr>
          <w:sz w:val="24"/>
          <w:szCs w:val="24"/>
        </w:rPr>
        <w:t xml:space="preserve">” (2 Tim 3:12). </w:t>
      </w:r>
    </w:p>
    <w:p w14:paraId="10FF5940" w14:textId="77777777" w:rsidR="007C6044" w:rsidRDefault="007C6044" w:rsidP="007C6044">
      <w:pPr>
        <w:pStyle w:val="StyleText-Main1115pt"/>
        <w:spacing w:line="280" w:lineRule="atLeast"/>
        <w:rPr>
          <w:sz w:val="24"/>
          <w:szCs w:val="24"/>
        </w:rPr>
      </w:pPr>
      <w:r>
        <w:rPr>
          <w:sz w:val="24"/>
          <w:szCs w:val="24"/>
        </w:rPr>
        <w:t xml:space="preserve">Of course the world is going to be offended by the Christian’s life. Christians are salt and light. The life of the Christian ought to be one that at times feels like a bright flashlight has been shined into the face of a sleeping person. </w:t>
      </w:r>
    </w:p>
    <w:p w14:paraId="2F0F983C" w14:textId="77777777" w:rsidR="007C6044" w:rsidRDefault="007C6044" w:rsidP="007C6044">
      <w:pPr>
        <w:pStyle w:val="StyleText-Main1115pt"/>
        <w:spacing w:line="280" w:lineRule="atLeast"/>
        <w:rPr>
          <w:sz w:val="24"/>
          <w:szCs w:val="24"/>
        </w:rPr>
      </w:pPr>
      <w:r>
        <w:rPr>
          <w:sz w:val="24"/>
          <w:szCs w:val="24"/>
        </w:rPr>
        <w:t xml:space="preserve">The joy we have (based on our union with Christ) is in stark contrast to the roller coaster happiness that jerks the world back and forth. </w:t>
      </w:r>
    </w:p>
    <w:p w14:paraId="0450012E" w14:textId="77777777" w:rsidR="007C6044" w:rsidRPr="009D3AFB" w:rsidRDefault="007C6044" w:rsidP="007C6044">
      <w:pPr>
        <w:pStyle w:val="StyleText-Main1115pt"/>
        <w:spacing w:line="280" w:lineRule="atLeast"/>
        <w:rPr>
          <w:sz w:val="24"/>
          <w:szCs w:val="24"/>
        </w:rPr>
      </w:pPr>
      <w:r>
        <w:rPr>
          <w:sz w:val="24"/>
          <w:szCs w:val="24"/>
        </w:rPr>
        <w:t xml:space="preserve">Peter’s point is that the world is going to stand against you. It’s offensive for the world to hear that they are in sin and need a Savior. </w:t>
      </w:r>
    </w:p>
    <w:p w14:paraId="0C49EADA" w14:textId="77777777" w:rsidR="007C6044" w:rsidRPr="00D821C1" w:rsidRDefault="007C6044" w:rsidP="007C6044">
      <w:pPr>
        <w:pStyle w:val="Heading2"/>
      </w:pPr>
      <w:bookmarkStart w:id="19" w:name="_Toc503558195"/>
      <w:bookmarkStart w:id="20" w:name="_Toc503562556"/>
      <w:bookmarkStart w:id="21" w:name="_Toc503634886"/>
      <w:bookmarkStart w:id="22" w:name="_Toc503638865"/>
      <w:bookmarkStart w:id="23" w:name="_Toc503640194"/>
      <w:bookmarkStart w:id="24" w:name="_Toc503680427"/>
      <w:bookmarkStart w:id="25" w:name="_Toc503689352"/>
      <w:r>
        <w:t>You are Immortal till God is Finished</w:t>
      </w:r>
      <w:bookmarkEnd w:id="19"/>
      <w:bookmarkEnd w:id="20"/>
      <w:bookmarkEnd w:id="21"/>
      <w:bookmarkEnd w:id="22"/>
      <w:bookmarkEnd w:id="23"/>
      <w:bookmarkEnd w:id="24"/>
      <w:bookmarkEnd w:id="25"/>
    </w:p>
    <w:p w14:paraId="0AC355F6" w14:textId="77777777" w:rsidR="007C6044" w:rsidRDefault="007C6044" w:rsidP="007C6044">
      <w:pPr>
        <w:pStyle w:val="StyleText-Main1115pt"/>
        <w:spacing w:line="280" w:lineRule="atLeast"/>
        <w:rPr>
          <w:sz w:val="24"/>
          <w:szCs w:val="24"/>
        </w:rPr>
      </w:pPr>
      <w:r>
        <w:rPr>
          <w:sz w:val="24"/>
          <w:szCs w:val="24"/>
        </w:rPr>
        <w:t xml:space="preserve">So Peter begins with this question, </w:t>
      </w:r>
      <w:r w:rsidRPr="009D3AFB">
        <w:rPr>
          <w:b/>
          <w:sz w:val="24"/>
          <w:szCs w:val="24"/>
        </w:rPr>
        <w:t>1 Peter 3:</w:t>
      </w:r>
      <w:r>
        <w:rPr>
          <w:b/>
          <w:sz w:val="24"/>
          <w:szCs w:val="24"/>
        </w:rPr>
        <w:t>13</w:t>
      </w:r>
      <w:r>
        <w:rPr>
          <w:sz w:val="24"/>
          <w:szCs w:val="24"/>
        </w:rPr>
        <w:t xml:space="preserve">, </w:t>
      </w:r>
      <w:r w:rsidRPr="00D821C1">
        <w:rPr>
          <w:sz w:val="24"/>
          <w:szCs w:val="24"/>
        </w:rPr>
        <w:t>“</w:t>
      </w:r>
      <w:r w:rsidRPr="009D3AFB">
        <w:rPr>
          <w:sz w:val="24"/>
          <w:szCs w:val="24"/>
          <w:u w:val="single"/>
        </w:rPr>
        <w:t>Now who is there to harm you if you are zealous for what is good?</w:t>
      </w:r>
      <w:r>
        <w:rPr>
          <w:sz w:val="24"/>
          <w:szCs w:val="24"/>
        </w:rPr>
        <w:t>” He’s saying, no one can ultimately harm you or condemn you. There is no reason for you to fear ultimate harm if you “zealous” in pursuit of “</w:t>
      </w:r>
      <w:r w:rsidRPr="00FE42C7">
        <w:rPr>
          <w:sz w:val="24"/>
          <w:szCs w:val="24"/>
          <w:u w:val="single"/>
        </w:rPr>
        <w:t>what is good</w:t>
      </w:r>
      <w:r>
        <w:rPr>
          <w:sz w:val="24"/>
          <w:szCs w:val="24"/>
        </w:rPr>
        <w:t>” (</w:t>
      </w:r>
      <w:r w:rsidRPr="00FE42C7">
        <w:rPr>
          <w:b/>
          <w:sz w:val="24"/>
          <w:szCs w:val="24"/>
        </w:rPr>
        <w:t>3:13</w:t>
      </w:r>
      <w:r>
        <w:rPr>
          <w:sz w:val="24"/>
          <w:szCs w:val="24"/>
        </w:rPr>
        <w:t>).  Live out the Christian life. Be zealous and ardent for life in the Spirit. There’s nothing better than surrender to the Spirit. Let the Spirit settle your soul about these things.</w:t>
      </w:r>
    </w:p>
    <w:p w14:paraId="02C56AA7" w14:textId="77777777" w:rsidR="007C6044" w:rsidRDefault="007C6044" w:rsidP="007C6044">
      <w:pPr>
        <w:pStyle w:val="StyleText-Main1115pt"/>
        <w:spacing w:line="280" w:lineRule="atLeast"/>
        <w:rPr>
          <w:sz w:val="24"/>
          <w:szCs w:val="24"/>
        </w:rPr>
      </w:pPr>
      <w:r>
        <w:rPr>
          <w:sz w:val="24"/>
          <w:szCs w:val="24"/>
        </w:rPr>
        <w:t>So because “</w:t>
      </w:r>
      <w:r w:rsidRPr="00FE42C7">
        <w:rPr>
          <w:sz w:val="24"/>
          <w:szCs w:val="24"/>
          <w:u w:val="single"/>
        </w:rPr>
        <w:t>there is no condemnation for those in Christ</w:t>
      </w:r>
      <w:r>
        <w:rPr>
          <w:sz w:val="24"/>
          <w:szCs w:val="24"/>
        </w:rPr>
        <w:t>” (Rom 8:1) here’s the thing: Don’t fear. Don’t be troubled. “</w:t>
      </w:r>
      <w:r w:rsidRPr="009D3AFB">
        <w:rPr>
          <w:sz w:val="24"/>
          <w:szCs w:val="24"/>
          <w:u w:val="single"/>
        </w:rPr>
        <w:t>Have no fear of them, nor be troubled</w:t>
      </w:r>
      <w:r>
        <w:rPr>
          <w:sz w:val="24"/>
          <w:szCs w:val="24"/>
        </w:rPr>
        <w:t>” (3:14b). You have no need to fear because no real harm can ultimately be done to you. You are safe in Christ. “</w:t>
      </w:r>
      <w:r w:rsidRPr="009D3AFB">
        <w:rPr>
          <w:sz w:val="24"/>
          <w:szCs w:val="24"/>
          <w:u w:val="single"/>
        </w:rPr>
        <w:t>Now who is there to harm you if you are zealous for what is good?</w:t>
      </w:r>
      <w:r>
        <w:rPr>
          <w:sz w:val="24"/>
          <w:szCs w:val="24"/>
        </w:rPr>
        <w:t>” (3;13). Peter’s is quoting Isaiah 50:9, “</w:t>
      </w:r>
      <w:r w:rsidRPr="00B40AB3">
        <w:rPr>
          <w:sz w:val="24"/>
          <w:szCs w:val="24"/>
          <w:u w:val="single"/>
        </w:rPr>
        <w:t>It is the Sovereign LORD who helps me. Who will condemn me?</w:t>
      </w:r>
      <w:r>
        <w:rPr>
          <w:sz w:val="24"/>
          <w:szCs w:val="24"/>
        </w:rPr>
        <w:t xml:space="preserve">” “Who is there to harm or ultimately damn my soul” is the idea. If you are zealous for what is good, zealous for God, a true believer, then who can ultimately harm you? No one has the power to ultimately damn you. You are forgiven in Christ. Any other suffering is superficial. </w:t>
      </w:r>
    </w:p>
    <w:p w14:paraId="6A99498E" w14:textId="77777777" w:rsidR="007C6044" w:rsidRDefault="007C6044" w:rsidP="007C6044">
      <w:pPr>
        <w:pStyle w:val="StyleText-Main1115pt"/>
        <w:spacing w:line="280" w:lineRule="atLeast"/>
        <w:rPr>
          <w:sz w:val="24"/>
          <w:szCs w:val="24"/>
        </w:rPr>
      </w:pPr>
      <w:r>
        <w:rPr>
          <w:sz w:val="24"/>
          <w:szCs w:val="24"/>
        </w:rPr>
        <w:t>You are going to suffer, but no eternal harm will touch you. Paul said, “</w:t>
      </w:r>
      <w:r w:rsidRPr="003233C4">
        <w:rPr>
          <w:sz w:val="24"/>
          <w:szCs w:val="24"/>
          <w:u w:val="single"/>
        </w:rPr>
        <w:t>For I consider that the sufferings of this present time are not worth comparing with the glory that is to be revealed to us</w:t>
      </w:r>
      <w:r>
        <w:rPr>
          <w:sz w:val="24"/>
          <w:szCs w:val="24"/>
        </w:rPr>
        <w:t>” (Rom 8:18).  Paul goes on to say (Rom 8:31), “</w:t>
      </w:r>
      <w:r w:rsidRPr="00FE42C7">
        <w:rPr>
          <w:sz w:val="24"/>
          <w:szCs w:val="24"/>
          <w:u w:val="single"/>
        </w:rPr>
        <w:t>What then shall we say to these things? If God is for us, who can be against us</w:t>
      </w:r>
      <w:r w:rsidRPr="00FE42C7">
        <w:rPr>
          <w:sz w:val="24"/>
          <w:szCs w:val="24"/>
        </w:rPr>
        <w:t>?</w:t>
      </w:r>
      <w:r>
        <w:rPr>
          <w:sz w:val="24"/>
          <w:szCs w:val="24"/>
        </w:rPr>
        <w:t>...” Nothing can separate us from the love of Christ (8:35). Paul concludes, “</w:t>
      </w:r>
      <w:r w:rsidRPr="00FE42C7">
        <w:rPr>
          <w:sz w:val="24"/>
          <w:szCs w:val="24"/>
          <w:u w:val="single"/>
        </w:rPr>
        <w:t>In all these things we are more than conquerors through him who loved us</w:t>
      </w:r>
      <w:r>
        <w:rPr>
          <w:sz w:val="24"/>
          <w:szCs w:val="24"/>
        </w:rPr>
        <w:t>” (8:37).</w:t>
      </w:r>
    </w:p>
    <w:p w14:paraId="15A7B1F8" w14:textId="77777777" w:rsidR="007C6044" w:rsidRDefault="007C6044" w:rsidP="007C6044">
      <w:pPr>
        <w:pStyle w:val="StyleText-Main1115pt"/>
        <w:spacing w:line="280" w:lineRule="atLeast"/>
        <w:rPr>
          <w:sz w:val="24"/>
          <w:szCs w:val="24"/>
        </w:rPr>
      </w:pPr>
      <w:r>
        <w:rPr>
          <w:sz w:val="24"/>
          <w:szCs w:val="24"/>
        </w:rPr>
        <w:t>Peter is saying, “</w:t>
      </w:r>
      <w:r w:rsidRPr="003233C4">
        <w:rPr>
          <w:i/>
          <w:sz w:val="24"/>
          <w:szCs w:val="24"/>
        </w:rPr>
        <w:t>You are immortal until God is finished with you</w:t>
      </w:r>
      <w:r>
        <w:rPr>
          <w:sz w:val="24"/>
          <w:szCs w:val="24"/>
        </w:rPr>
        <w:t>.” No one can hurt you if you truly have the zeal of the Spirit in you, unless they have God’s permission. Peter goes on to explain that “</w:t>
      </w:r>
      <w:r w:rsidRPr="009D3AFB">
        <w:rPr>
          <w:sz w:val="24"/>
          <w:szCs w:val="24"/>
          <w:u w:val="single"/>
        </w:rPr>
        <w:t>But even if you should suffer for righteousness' sake, you will be blessed. Have no fear of them, nor be troubled</w:t>
      </w:r>
      <w:r>
        <w:rPr>
          <w:sz w:val="24"/>
          <w:szCs w:val="24"/>
        </w:rPr>
        <w:t xml:space="preserve">” (3:14). </w:t>
      </w:r>
    </w:p>
    <w:p w14:paraId="5D63385B" w14:textId="77777777" w:rsidR="007C6044" w:rsidRPr="00D821C1" w:rsidRDefault="007C6044" w:rsidP="007C6044">
      <w:pPr>
        <w:pStyle w:val="Heading2"/>
      </w:pPr>
      <w:bookmarkStart w:id="26" w:name="_Toc503558196"/>
      <w:bookmarkStart w:id="27" w:name="_Toc503562557"/>
      <w:bookmarkStart w:id="28" w:name="_Toc503634887"/>
      <w:bookmarkStart w:id="29" w:name="_Toc503638866"/>
      <w:bookmarkStart w:id="30" w:name="_Toc503640195"/>
      <w:bookmarkStart w:id="31" w:name="_Toc503680428"/>
      <w:bookmarkStart w:id="32" w:name="_Toc503689353"/>
      <w:r>
        <w:t>You Are Blessed!</w:t>
      </w:r>
      <w:bookmarkEnd w:id="26"/>
      <w:bookmarkEnd w:id="27"/>
      <w:bookmarkEnd w:id="28"/>
      <w:bookmarkEnd w:id="29"/>
      <w:bookmarkEnd w:id="30"/>
      <w:bookmarkEnd w:id="31"/>
      <w:bookmarkEnd w:id="32"/>
    </w:p>
    <w:p w14:paraId="4275DCEA" w14:textId="77777777" w:rsidR="007C6044" w:rsidRDefault="007C6044" w:rsidP="007C6044">
      <w:pPr>
        <w:pStyle w:val="StyleText-Main1115pt"/>
        <w:spacing w:line="280" w:lineRule="atLeast"/>
        <w:rPr>
          <w:sz w:val="24"/>
          <w:szCs w:val="24"/>
        </w:rPr>
      </w:pPr>
      <w:r>
        <w:rPr>
          <w:sz w:val="24"/>
          <w:szCs w:val="24"/>
        </w:rPr>
        <w:t>“</w:t>
      </w:r>
      <w:r w:rsidRPr="009D3AFB">
        <w:rPr>
          <w:sz w:val="24"/>
          <w:szCs w:val="24"/>
          <w:u w:val="single"/>
        </w:rPr>
        <w:t xml:space="preserve">But even if you should suffer for righteousness' sake, </w:t>
      </w:r>
      <w:r w:rsidRPr="00D3133E">
        <w:rPr>
          <w:b/>
          <w:sz w:val="24"/>
          <w:szCs w:val="24"/>
          <w:u w:val="single"/>
        </w:rPr>
        <w:t>you will be blessed</w:t>
      </w:r>
      <w:r w:rsidRPr="009D3AFB">
        <w:rPr>
          <w:sz w:val="24"/>
          <w:szCs w:val="24"/>
          <w:u w:val="single"/>
        </w:rPr>
        <w:t>. Have no fear of them, nor be troubled</w:t>
      </w:r>
      <w:r>
        <w:rPr>
          <w:sz w:val="24"/>
          <w:szCs w:val="24"/>
        </w:rPr>
        <w:t>” (3:14). The idea is that you will, in the future, when Jesus comes, be blessed beyond measure. He’s not saying you are going to get out of persecution. He’s saying you shouldn’t fear persecution. Even if you suffer in this life, don’t be disturbed! Jesus wins in the end.</w:t>
      </w:r>
    </w:p>
    <w:p w14:paraId="3EA8DF64" w14:textId="77777777" w:rsidR="007C6044" w:rsidRDefault="007C6044" w:rsidP="007C6044">
      <w:pPr>
        <w:pStyle w:val="StyleText-Main1115pt"/>
        <w:spacing w:line="280" w:lineRule="atLeast"/>
        <w:rPr>
          <w:sz w:val="24"/>
          <w:szCs w:val="24"/>
        </w:rPr>
      </w:pPr>
      <w:r w:rsidRPr="0047584C">
        <w:rPr>
          <w:sz w:val="24"/>
          <w:szCs w:val="24"/>
        </w:rPr>
        <w:t>He was almost certainly drawing on the Jesus tradition here, for Jesus himself taught in Matt</w:t>
      </w:r>
      <w:r>
        <w:rPr>
          <w:sz w:val="24"/>
          <w:szCs w:val="24"/>
        </w:rPr>
        <w:t>hew</w:t>
      </w:r>
      <w:r w:rsidRPr="0047584C">
        <w:rPr>
          <w:sz w:val="24"/>
          <w:szCs w:val="24"/>
        </w:rPr>
        <w:t xml:space="preserve"> 5:10–12 (</w:t>
      </w:r>
      <w:r w:rsidRPr="0047584C">
        <w:rPr>
          <w:i/>
          <w:sz w:val="24"/>
          <w:szCs w:val="24"/>
        </w:rPr>
        <w:t>cf</w:t>
      </w:r>
      <w:r w:rsidRPr="0047584C">
        <w:rPr>
          <w:sz w:val="24"/>
          <w:szCs w:val="24"/>
        </w:rPr>
        <w:t xml:space="preserve"> </w:t>
      </w:r>
      <w:r>
        <w:rPr>
          <w:sz w:val="24"/>
          <w:szCs w:val="24"/>
        </w:rPr>
        <w:t>Lk</w:t>
      </w:r>
      <w:r w:rsidRPr="0047584C">
        <w:rPr>
          <w:sz w:val="24"/>
          <w:szCs w:val="24"/>
        </w:rPr>
        <w:t xml:space="preserve"> 6:22–23) that those who suffer are blessed because of the eschatological reward they will receiv</w:t>
      </w:r>
      <w:r>
        <w:rPr>
          <w:sz w:val="24"/>
          <w:szCs w:val="24"/>
        </w:rPr>
        <w:t>e.</w:t>
      </w:r>
      <w:r>
        <w:rPr>
          <w:rStyle w:val="FootnoteReference"/>
          <w:sz w:val="24"/>
          <w:szCs w:val="24"/>
        </w:rPr>
        <w:footnoteReference w:id="3"/>
      </w:r>
      <w:r>
        <w:rPr>
          <w:sz w:val="24"/>
          <w:szCs w:val="24"/>
        </w:rPr>
        <w:t xml:space="preserve"> When you are persecuted you are to “</w:t>
      </w:r>
      <w:r w:rsidRPr="0047584C">
        <w:rPr>
          <w:sz w:val="24"/>
          <w:szCs w:val="24"/>
          <w:u w:val="single"/>
        </w:rPr>
        <w:t xml:space="preserve">rejoice and be glad, for </w:t>
      </w:r>
      <w:r w:rsidRPr="0047584C">
        <w:rPr>
          <w:sz w:val="24"/>
          <w:szCs w:val="24"/>
          <w:highlight w:val="yellow"/>
          <w:u w:val="single"/>
        </w:rPr>
        <w:t xml:space="preserve">your reward is great in </w:t>
      </w:r>
      <w:r w:rsidRPr="00D812DC">
        <w:rPr>
          <w:b/>
          <w:sz w:val="24"/>
          <w:szCs w:val="24"/>
          <w:highlight w:val="yellow"/>
          <w:u w:val="single"/>
        </w:rPr>
        <w:t>heaven</w:t>
      </w:r>
      <w:r>
        <w:rPr>
          <w:sz w:val="24"/>
          <w:szCs w:val="24"/>
        </w:rPr>
        <w:t>” (</w:t>
      </w:r>
      <w:r w:rsidRPr="00D812DC">
        <w:rPr>
          <w:b/>
          <w:sz w:val="24"/>
          <w:szCs w:val="24"/>
        </w:rPr>
        <w:t>Mt 5:12</w:t>
      </w:r>
      <w:r>
        <w:rPr>
          <w:sz w:val="24"/>
          <w:szCs w:val="24"/>
        </w:rPr>
        <w:t xml:space="preserve">). </w:t>
      </w:r>
    </w:p>
    <w:p w14:paraId="6F8EC5C2" w14:textId="77777777" w:rsidR="007C6044" w:rsidRDefault="007C6044" w:rsidP="007C6044">
      <w:pPr>
        <w:pStyle w:val="StyleText-Main1115pt"/>
        <w:spacing w:line="280" w:lineRule="atLeast"/>
        <w:rPr>
          <w:sz w:val="24"/>
          <w:szCs w:val="24"/>
        </w:rPr>
      </w:pPr>
      <w:r w:rsidRPr="00B40AB3">
        <w:rPr>
          <w:sz w:val="24"/>
          <w:szCs w:val="24"/>
        </w:rPr>
        <w:t>None can do real harm to the Lord’s people; they may persecute them, but he will make all things work together for their good.</w:t>
      </w:r>
      <w:r w:rsidRPr="00B40AB3">
        <w:rPr>
          <w:sz w:val="24"/>
          <w:szCs w:val="24"/>
          <w:vertAlign w:val="superscript"/>
        </w:rPr>
        <w:footnoteReference w:id="4"/>
      </w:r>
      <w:r>
        <w:rPr>
          <w:sz w:val="24"/>
          <w:szCs w:val="24"/>
        </w:rPr>
        <w:t xml:space="preserve"> You are blessed no matter what, so rejoice. Replace any fear of living in total surrender to God with zeal and joy. </w:t>
      </w:r>
    </w:p>
    <w:p w14:paraId="534599CA" w14:textId="77777777" w:rsidR="007C6044" w:rsidRDefault="007C6044" w:rsidP="007C6044">
      <w:pPr>
        <w:pStyle w:val="StyleText-Main1115pt"/>
        <w:spacing w:line="280" w:lineRule="atLeast"/>
        <w:rPr>
          <w:sz w:val="24"/>
          <w:szCs w:val="24"/>
        </w:rPr>
      </w:pPr>
      <w:r>
        <w:rPr>
          <w:sz w:val="24"/>
          <w:szCs w:val="24"/>
        </w:rPr>
        <w:t xml:space="preserve">Even if all of hell’s minions descend on you like they did with Job, God is going to work it out for good in the end. Do despair. </w:t>
      </w:r>
    </w:p>
    <w:p w14:paraId="3029AD08" w14:textId="77777777" w:rsidR="007C6044" w:rsidRPr="00D821C1" w:rsidRDefault="007C6044" w:rsidP="007C6044">
      <w:pPr>
        <w:pStyle w:val="Heading2"/>
      </w:pPr>
      <w:bookmarkStart w:id="33" w:name="_Toc503640196"/>
      <w:bookmarkStart w:id="34" w:name="_Toc503680429"/>
      <w:bookmarkStart w:id="35" w:name="_Toc503689354"/>
      <w:r>
        <w:t>Suffering is Often a Sign of Coming Reward</w:t>
      </w:r>
      <w:bookmarkEnd w:id="33"/>
      <w:bookmarkEnd w:id="34"/>
      <w:bookmarkEnd w:id="35"/>
    </w:p>
    <w:p w14:paraId="49DFCCCB" w14:textId="77777777" w:rsidR="007C6044" w:rsidRDefault="007C6044" w:rsidP="007C6044">
      <w:pPr>
        <w:pStyle w:val="StyleText-Main1115pt"/>
        <w:spacing w:line="280" w:lineRule="atLeast"/>
        <w:rPr>
          <w:sz w:val="24"/>
          <w:szCs w:val="24"/>
        </w:rPr>
      </w:pPr>
      <w:r>
        <w:rPr>
          <w:sz w:val="24"/>
          <w:szCs w:val="24"/>
        </w:rPr>
        <w:t xml:space="preserve">Rejoice and be zealous instead of being filled with fear. </w:t>
      </w:r>
      <w:r w:rsidRPr="00D01E74">
        <w:rPr>
          <w:sz w:val="24"/>
          <w:szCs w:val="24"/>
        </w:rPr>
        <w:t>Indeed, even present suffering is not a sign of punishment but of God’s blessing both now and especially in the future, in the day when he rewards his people with eternal life.</w:t>
      </w:r>
      <w:r w:rsidRPr="00D01E74">
        <w:rPr>
          <w:sz w:val="24"/>
          <w:szCs w:val="24"/>
          <w:vertAlign w:val="superscript"/>
        </w:rPr>
        <w:footnoteReference w:id="5"/>
      </w:r>
    </w:p>
    <w:p w14:paraId="29C06D20" w14:textId="77777777" w:rsidR="007C6044" w:rsidRPr="00D821C1" w:rsidRDefault="007C6044" w:rsidP="007C6044">
      <w:pPr>
        <w:pStyle w:val="Heading2"/>
      </w:pPr>
      <w:bookmarkStart w:id="36" w:name="_Toc503640197"/>
      <w:bookmarkStart w:id="37" w:name="_Toc503680430"/>
      <w:bookmarkStart w:id="38" w:name="_Toc503689355"/>
      <w:r>
        <w:t>Don’t be Controlled by Fear, Instead Zeal</w:t>
      </w:r>
      <w:bookmarkEnd w:id="36"/>
      <w:bookmarkEnd w:id="37"/>
      <w:bookmarkEnd w:id="38"/>
    </w:p>
    <w:p w14:paraId="5627353F" w14:textId="77777777" w:rsidR="007C6044" w:rsidRDefault="007C6044" w:rsidP="007C6044">
      <w:pPr>
        <w:pStyle w:val="StyleText-Main1115pt"/>
        <w:spacing w:line="280" w:lineRule="atLeast"/>
        <w:rPr>
          <w:sz w:val="24"/>
          <w:szCs w:val="24"/>
        </w:rPr>
      </w:pPr>
      <w:r>
        <w:rPr>
          <w:sz w:val="24"/>
          <w:szCs w:val="24"/>
        </w:rPr>
        <w:t xml:space="preserve">Peter’s conclusion is: </w:t>
      </w:r>
      <w:r w:rsidRPr="009D3AFB">
        <w:rPr>
          <w:sz w:val="24"/>
          <w:szCs w:val="24"/>
          <w:u w:val="single"/>
        </w:rPr>
        <w:t>Have no fear of them, nor be troubled</w:t>
      </w:r>
      <w:r>
        <w:rPr>
          <w:sz w:val="24"/>
          <w:szCs w:val="24"/>
        </w:rPr>
        <w:t xml:space="preserve">” (3:14). Don’t be </w:t>
      </w:r>
      <w:r w:rsidRPr="00B13C48">
        <w:rPr>
          <w:b/>
          <w:sz w:val="24"/>
          <w:szCs w:val="24"/>
        </w:rPr>
        <w:t>controlled by fear</w:t>
      </w:r>
      <w:r>
        <w:rPr>
          <w:sz w:val="24"/>
          <w:szCs w:val="24"/>
        </w:rPr>
        <w:t>. Yes, we all have fear. It can cripple us at times. But don’t be controlled or troubled by any persecution. Be zealous for Christ. You will “</w:t>
      </w:r>
      <w:r w:rsidRPr="00FE42C7">
        <w:rPr>
          <w:sz w:val="24"/>
          <w:szCs w:val="24"/>
          <w:u w:val="single"/>
        </w:rPr>
        <w:t>suffer for righteousness</w:t>
      </w:r>
      <w:r>
        <w:rPr>
          <w:sz w:val="24"/>
          <w:szCs w:val="24"/>
        </w:rPr>
        <w:t xml:space="preserve">” here on earth, but at the end of the world, you will be blessed. So don’t fear anyone who would stand against you because of Christ. </w:t>
      </w:r>
    </w:p>
    <w:p w14:paraId="39329CCF" w14:textId="77777777" w:rsidR="007C6044" w:rsidRDefault="007C6044" w:rsidP="007C6044">
      <w:pPr>
        <w:pStyle w:val="StyleText-Main1115pt"/>
        <w:spacing w:line="280" w:lineRule="atLeast"/>
        <w:rPr>
          <w:sz w:val="24"/>
          <w:szCs w:val="24"/>
        </w:rPr>
      </w:pPr>
      <w:r>
        <w:rPr>
          <w:sz w:val="24"/>
          <w:szCs w:val="24"/>
        </w:rPr>
        <w:t xml:space="preserve">Yet it’s not enough to be willing and ready to suffer. You need to be ready to speak the Gospel to the world around you. </w:t>
      </w:r>
    </w:p>
    <w:p w14:paraId="65B692C1" w14:textId="77777777" w:rsidR="007C6044" w:rsidRPr="0009376A" w:rsidRDefault="007C6044" w:rsidP="007C6044">
      <w:pPr>
        <w:pStyle w:val="StyleText-Main1115pt"/>
        <w:spacing w:line="280" w:lineRule="atLeast"/>
        <w:rPr>
          <w:sz w:val="24"/>
          <w:szCs w:val="24"/>
        </w:rPr>
      </w:pPr>
    </w:p>
    <w:p w14:paraId="2828E2FC" w14:textId="77777777" w:rsidR="007C6044" w:rsidRPr="00D821C1" w:rsidRDefault="007C6044" w:rsidP="007C6044">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39" w:name="_Toc503394841"/>
      <w:bookmarkStart w:id="40" w:name="_Toc503558198"/>
      <w:bookmarkStart w:id="41" w:name="_Toc503562559"/>
      <w:bookmarkStart w:id="42" w:name="_Toc503634889"/>
      <w:bookmarkStart w:id="43" w:name="_Toc503638868"/>
      <w:bookmarkStart w:id="44" w:name="_Toc503640198"/>
      <w:bookmarkStart w:id="45" w:name="_Toc503680431"/>
      <w:bookmarkStart w:id="46" w:name="_Toc503689356"/>
      <w:r>
        <w:rPr>
          <w:rFonts w:ascii="Oswald" w:hAnsi="Oswald"/>
          <w:b w:val="0"/>
          <w:sz w:val="32"/>
          <w:szCs w:val="34"/>
        </w:rPr>
        <w:t>Be Ready to Speak (3:15-18)</w:t>
      </w:r>
      <w:bookmarkEnd w:id="39"/>
      <w:bookmarkEnd w:id="40"/>
      <w:bookmarkEnd w:id="41"/>
      <w:bookmarkEnd w:id="42"/>
      <w:bookmarkEnd w:id="43"/>
      <w:bookmarkEnd w:id="44"/>
      <w:bookmarkEnd w:id="45"/>
      <w:bookmarkEnd w:id="46"/>
    </w:p>
    <w:p w14:paraId="4398B477" w14:textId="77777777" w:rsidR="007C6044" w:rsidRDefault="007C6044" w:rsidP="007C6044">
      <w:pPr>
        <w:pStyle w:val="StyleText-Main1115pt"/>
        <w:spacing w:line="280" w:lineRule="atLeast"/>
        <w:rPr>
          <w:sz w:val="24"/>
          <w:szCs w:val="24"/>
        </w:rPr>
      </w:pPr>
      <w:r w:rsidRPr="009D3AFB">
        <w:rPr>
          <w:b/>
          <w:sz w:val="24"/>
          <w:szCs w:val="24"/>
        </w:rPr>
        <w:t>1 Peter 3:</w:t>
      </w:r>
      <w:r>
        <w:rPr>
          <w:b/>
          <w:sz w:val="24"/>
          <w:szCs w:val="24"/>
        </w:rPr>
        <w:t>15</w:t>
      </w:r>
      <w:r>
        <w:rPr>
          <w:sz w:val="24"/>
          <w:szCs w:val="24"/>
        </w:rPr>
        <w:t xml:space="preserve">, </w:t>
      </w:r>
      <w:r w:rsidRPr="00D821C1">
        <w:rPr>
          <w:sz w:val="24"/>
          <w:szCs w:val="24"/>
        </w:rPr>
        <w:t>“</w:t>
      </w:r>
      <w:r w:rsidRPr="009D3AFB">
        <w:rPr>
          <w:sz w:val="24"/>
          <w:szCs w:val="24"/>
          <w:u w:val="single"/>
        </w:rPr>
        <w:t>but in your hearts honor Christ the Lord as holy, always being prepared to make a defense to anyone who asks you for a reason for the hope that is in you; yet do it with gentleness and respect</w:t>
      </w:r>
      <w:r>
        <w:rPr>
          <w:sz w:val="24"/>
          <w:szCs w:val="24"/>
        </w:rPr>
        <w:t>.”</w:t>
      </w:r>
    </w:p>
    <w:p w14:paraId="545007AE" w14:textId="77777777" w:rsidR="007C6044" w:rsidRPr="00D821C1" w:rsidRDefault="007C6044" w:rsidP="007C6044">
      <w:pPr>
        <w:pStyle w:val="Heading2"/>
      </w:pPr>
      <w:bookmarkStart w:id="47" w:name="_Toc503562560"/>
      <w:bookmarkStart w:id="48" w:name="_Toc503634890"/>
      <w:bookmarkStart w:id="49" w:name="_Toc503638869"/>
      <w:bookmarkStart w:id="50" w:name="_Toc503640199"/>
      <w:bookmarkStart w:id="51" w:name="_Toc503680432"/>
      <w:bookmarkStart w:id="52" w:name="_Toc503689357"/>
      <w:r>
        <w:t>Have a Right Heart</w:t>
      </w:r>
      <w:bookmarkEnd w:id="47"/>
      <w:bookmarkEnd w:id="48"/>
      <w:bookmarkEnd w:id="49"/>
      <w:bookmarkEnd w:id="50"/>
      <w:bookmarkEnd w:id="51"/>
      <w:bookmarkEnd w:id="52"/>
    </w:p>
    <w:p w14:paraId="1D437EDF" w14:textId="77777777" w:rsidR="007C6044" w:rsidRDefault="007C6044" w:rsidP="007C6044">
      <w:pPr>
        <w:pStyle w:val="StyleText-Main1115pt"/>
        <w:spacing w:line="280" w:lineRule="atLeast"/>
        <w:rPr>
          <w:sz w:val="24"/>
          <w:szCs w:val="24"/>
        </w:rPr>
      </w:pPr>
      <w:r>
        <w:rPr>
          <w:sz w:val="24"/>
          <w:szCs w:val="24"/>
        </w:rPr>
        <w:t xml:space="preserve"> </w:t>
      </w:r>
      <w:r w:rsidRPr="00573263">
        <w:rPr>
          <w:sz w:val="24"/>
          <w:szCs w:val="24"/>
        </w:rPr>
        <w:t>The alternative to fear is to focus attention on someone else</w:t>
      </w:r>
      <w:r>
        <w:rPr>
          <w:i/>
          <w:sz w:val="24"/>
          <w:szCs w:val="24"/>
        </w:rPr>
        <w:t>.</w:t>
      </w:r>
      <w:r w:rsidRPr="00573263">
        <w:rPr>
          <w:sz w:val="24"/>
          <w:szCs w:val="24"/>
          <w:vertAlign w:val="superscript"/>
        </w:rPr>
        <w:footnoteReference w:id="6"/>
      </w:r>
      <w:r w:rsidRPr="00573263">
        <w:rPr>
          <w:sz w:val="24"/>
          <w:szCs w:val="24"/>
        </w:rPr>
        <w:t xml:space="preserve"> </w:t>
      </w:r>
      <w:r w:rsidRPr="00D821C1">
        <w:rPr>
          <w:sz w:val="24"/>
          <w:szCs w:val="24"/>
        </w:rPr>
        <w:t>“</w:t>
      </w:r>
      <w:r>
        <w:rPr>
          <w:sz w:val="24"/>
          <w:szCs w:val="24"/>
          <w:u w:val="single"/>
        </w:rPr>
        <w:t>B</w:t>
      </w:r>
      <w:r w:rsidRPr="009D3AFB">
        <w:rPr>
          <w:sz w:val="24"/>
          <w:szCs w:val="24"/>
          <w:u w:val="single"/>
        </w:rPr>
        <w:t>ut in your hearts honor Christ the Lord as holy</w:t>
      </w:r>
      <w:r>
        <w:rPr>
          <w:sz w:val="24"/>
          <w:szCs w:val="24"/>
        </w:rPr>
        <w:t xml:space="preserve">” (3:15a). Anyone who meets the living God will have a holy dread. Peter is quoting </w:t>
      </w:r>
      <w:r w:rsidRPr="00C91B69">
        <w:rPr>
          <w:b/>
          <w:sz w:val="24"/>
          <w:szCs w:val="24"/>
        </w:rPr>
        <w:t>Isaiah 8:13</w:t>
      </w:r>
      <w:r w:rsidRPr="00573263">
        <w:rPr>
          <w:sz w:val="24"/>
          <w:szCs w:val="24"/>
        </w:rPr>
        <w:t>, ‘</w:t>
      </w:r>
      <w:r w:rsidRPr="00573263">
        <w:rPr>
          <w:sz w:val="24"/>
          <w:szCs w:val="24"/>
          <w:u w:val="single"/>
        </w:rPr>
        <w:t>But the LORD of hosts, him you shall regard as holy; let him be your fear, and let him be your dread</w:t>
      </w:r>
      <w:r w:rsidRPr="00573263">
        <w:rPr>
          <w:sz w:val="24"/>
          <w:szCs w:val="24"/>
        </w:rPr>
        <w:t>.</w:t>
      </w:r>
      <w:r>
        <w:rPr>
          <w:sz w:val="24"/>
          <w:szCs w:val="24"/>
        </w:rPr>
        <w:t xml:space="preserve">” Literally </w:t>
      </w:r>
      <w:r w:rsidRPr="00907B72">
        <w:rPr>
          <w:b/>
          <w:sz w:val="24"/>
          <w:szCs w:val="24"/>
        </w:rPr>
        <w:t>1 Peter 3:15a</w:t>
      </w:r>
      <w:r>
        <w:rPr>
          <w:sz w:val="24"/>
          <w:szCs w:val="24"/>
        </w:rPr>
        <w:t xml:space="preserve"> reads, “</w:t>
      </w:r>
      <w:r w:rsidRPr="00907B72">
        <w:rPr>
          <w:sz w:val="24"/>
          <w:szCs w:val="24"/>
          <w:u w:val="single"/>
        </w:rPr>
        <w:t>Honor the Lord (YHWH) as holy, namely Christ</w:t>
      </w:r>
      <w:r>
        <w:rPr>
          <w:sz w:val="24"/>
          <w:szCs w:val="24"/>
        </w:rPr>
        <w:t xml:space="preserve">.” </w:t>
      </w:r>
    </w:p>
    <w:p w14:paraId="4166F0A0" w14:textId="77777777" w:rsidR="007C6044" w:rsidRDefault="007C6044" w:rsidP="007C6044">
      <w:pPr>
        <w:pStyle w:val="StyleText-Main1115pt"/>
        <w:spacing w:line="280" w:lineRule="atLeast"/>
        <w:rPr>
          <w:sz w:val="24"/>
          <w:szCs w:val="24"/>
        </w:rPr>
      </w:pPr>
      <w:r>
        <w:rPr>
          <w:sz w:val="24"/>
          <w:szCs w:val="24"/>
        </w:rPr>
        <w:t xml:space="preserve">Treat Christ as holy, set apart from all else as the Covenant God of his people. Let him be your dread. This says something important. Peter believed in the </w:t>
      </w:r>
      <w:r w:rsidRPr="00907B72">
        <w:rPr>
          <w:b/>
          <w:sz w:val="24"/>
          <w:szCs w:val="24"/>
          <w:highlight w:val="yellow"/>
        </w:rPr>
        <w:t>deity of Christ</w:t>
      </w:r>
      <w:r>
        <w:rPr>
          <w:sz w:val="24"/>
          <w:szCs w:val="24"/>
        </w:rPr>
        <w:t>. He’s using Greek, but he’s calling Jesus YHWH, Jehovah.</w:t>
      </w:r>
      <w:r>
        <w:rPr>
          <w:rStyle w:val="FootnoteReference"/>
          <w:sz w:val="24"/>
          <w:szCs w:val="24"/>
        </w:rPr>
        <w:footnoteReference w:id="7"/>
      </w:r>
    </w:p>
    <w:p w14:paraId="252A0C22" w14:textId="77777777" w:rsidR="007C6044" w:rsidRDefault="007C6044" w:rsidP="007C6044">
      <w:pPr>
        <w:pStyle w:val="StyleText-Main1115pt"/>
        <w:spacing w:line="280" w:lineRule="atLeast"/>
        <w:rPr>
          <w:sz w:val="24"/>
          <w:szCs w:val="24"/>
        </w:rPr>
      </w:pPr>
      <w:r>
        <w:rPr>
          <w:sz w:val="24"/>
          <w:szCs w:val="24"/>
        </w:rPr>
        <w:t xml:space="preserve">Regard Christ as Almighty God, </w:t>
      </w:r>
      <w:r w:rsidRPr="007E1C11">
        <w:rPr>
          <w:b/>
          <w:sz w:val="24"/>
          <w:szCs w:val="24"/>
          <w:highlight w:val="yellow"/>
        </w:rPr>
        <w:t>the God revealed to Isaiah</w:t>
      </w:r>
      <w:r>
        <w:rPr>
          <w:sz w:val="24"/>
          <w:szCs w:val="24"/>
        </w:rPr>
        <w:t>, where the angels cried out, “</w:t>
      </w:r>
      <w:r w:rsidRPr="00EB3125">
        <w:rPr>
          <w:sz w:val="24"/>
          <w:szCs w:val="24"/>
          <w:u w:val="single"/>
        </w:rPr>
        <w:t>Holy, holy, holy</w:t>
      </w:r>
      <w:r>
        <w:rPr>
          <w:sz w:val="24"/>
          <w:szCs w:val="24"/>
        </w:rPr>
        <w:t>” (</w:t>
      </w:r>
      <w:r w:rsidRPr="005501E1">
        <w:rPr>
          <w:b/>
          <w:sz w:val="24"/>
          <w:szCs w:val="24"/>
        </w:rPr>
        <w:t>Isa 6:1-3</w:t>
      </w:r>
      <w:r>
        <w:rPr>
          <w:sz w:val="24"/>
          <w:szCs w:val="24"/>
        </w:rPr>
        <w:t xml:space="preserve">). Holy evangelistic zeal comes from a heart and life surrendered to Christ as holy Lord of your life. Do you want to honor him? Be done with lesser things. Be done with anything </w:t>
      </w:r>
      <w:r w:rsidRPr="005D1565">
        <w:rPr>
          <w:b/>
          <w:sz w:val="24"/>
          <w:szCs w:val="24"/>
        </w:rPr>
        <w:t>questionable</w:t>
      </w:r>
      <w:r>
        <w:rPr>
          <w:sz w:val="24"/>
          <w:szCs w:val="24"/>
        </w:rPr>
        <w:t xml:space="preserve">. Be done with half hearted prayers or a totally dead prayer life. You have to sanctify Christ in your heart as holy. </w:t>
      </w:r>
    </w:p>
    <w:p w14:paraId="59203E4E" w14:textId="77777777" w:rsidR="007C6044" w:rsidRDefault="007C6044" w:rsidP="007C6044">
      <w:pPr>
        <w:pStyle w:val="StyleText-Main1115pt"/>
        <w:spacing w:line="280" w:lineRule="atLeast"/>
        <w:rPr>
          <w:sz w:val="24"/>
          <w:szCs w:val="24"/>
        </w:rPr>
      </w:pPr>
      <w:r>
        <w:rPr>
          <w:sz w:val="24"/>
          <w:szCs w:val="24"/>
        </w:rPr>
        <w:t xml:space="preserve">We surrender to Christ as holy, set apart and exalted above all… where? “In your heart.” </w:t>
      </w:r>
      <w:r w:rsidRPr="005D1565">
        <w:rPr>
          <w:sz w:val="24"/>
          <w:szCs w:val="24"/>
        </w:rPr>
        <w:t xml:space="preserve">The heart is the origin of human behavior (cf. 1:22; 3:4), and from it flows everything people do. </w:t>
      </w:r>
      <w:r>
        <w:rPr>
          <w:sz w:val="24"/>
          <w:szCs w:val="24"/>
        </w:rPr>
        <w:t>“</w:t>
      </w:r>
      <w:r w:rsidRPr="005D1565">
        <w:rPr>
          <w:sz w:val="24"/>
          <w:szCs w:val="24"/>
          <w:u w:val="single"/>
        </w:rPr>
        <w:t xml:space="preserve">Guard your </w:t>
      </w:r>
      <w:r w:rsidRPr="00A92C41">
        <w:rPr>
          <w:b/>
          <w:sz w:val="24"/>
          <w:szCs w:val="24"/>
          <w:highlight w:val="yellow"/>
          <w:u w:val="single"/>
        </w:rPr>
        <w:t>heart</w:t>
      </w:r>
      <w:r w:rsidRPr="005D1565">
        <w:rPr>
          <w:sz w:val="24"/>
          <w:szCs w:val="24"/>
          <w:u w:val="single"/>
        </w:rPr>
        <w:t xml:space="preserve"> above all else, for it determines the course of your life</w:t>
      </w:r>
      <w:r>
        <w:rPr>
          <w:sz w:val="24"/>
          <w:szCs w:val="24"/>
        </w:rPr>
        <w:t>” (</w:t>
      </w:r>
      <w:r w:rsidRPr="00A92C41">
        <w:rPr>
          <w:b/>
          <w:sz w:val="24"/>
          <w:szCs w:val="24"/>
        </w:rPr>
        <w:t>Pro 4:23</w:t>
      </w:r>
      <w:r>
        <w:rPr>
          <w:sz w:val="24"/>
          <w:szCs w:val="24"/>
        </w:rPr>
        <w:t xml:space="preserve">, </w:t>
      </w:r>
      <w:r w:rsidRPr="005501E1">
        <w:rPr>
          <w:sz w:val="20"/>
          <w:szCs w:val="24"/>
        </w:rPr>
        <w:t>NLT</w:t>
      </w:r>
      <w:r>
        <w:rPr>
          <w:sz w:val="24"/>
          <w:szCs w:val="24"/>
        </w:rPr>
        <w:t xml:space="preserve">). </w:t>
      </w:r>
    </w:p>
    <w:p w14:paraId="45031AE4" w14:textId="77777777" w:rsidR="007C6044" w:rsidRPr="001950D7" w:rsidRDefault="007C6044" w:rsidP="007C6044">
      <w:pPr>
        <w:pStyle w:val="StyleText-Main1115pt"/>
        <w:spacing w:line="280" w:lineRule="atLeast"/>
        <w:rPr>
          <w:sz w:val="24"/>
          <w:szCs w:val="24"/>
        </w:rPr>
      </w:pPr>
      <w:r>
        <w:rPr>
          <w:sz w:val="24"/>
          <w:szCs w:val="24"/>
        </w:rPr>
        <w:t xml:space="preserve">God will use a clean vessel to pour out his Spirit. Are you a clean vessel? God can use a donkey, but he’s not going to use a dirty vessel. </w:t>
      </w:r>
    </w:p>
    <w:p w14:paraId="232B6D87" w14:textId="77777777" w:rsidR="007C6044" w:rsidRPr="00D821C1" w:rsidRDefault="007C6044" w:rsidP="007C6044">
      <w:pPr>
        <w:pStyle w:val="Heading2"/>
      </w:pPr>
      <w:bookmarkStart w:id="53" w:name="_Toc503394842"/>
      <w:bookmarkStart w:id="54" w:name="_Toc503558199"/>
      <w:bookmarkStart w:id="55" w:name="_Toc503562561"/>
      <w:bookmarkStart w:id="56" w:name="_Toc503634891"/>
      <w:bookmarkStart w:id="57" w:name="_Toc503638870"/>
      <w:bookmarkStart w:id="58" w:name="_Toc503640200"/>
      <w:bookmarkStart w:id="59" w:name="_Toc503680433"/>
      <w:bookmarkStart w:id="60" w:name="_Toc503689358"/>
      <w:r>
        <w:t>Have a Ready Answer</w:t>
      </w:r>
      <w:bookmarkEnd w:id="53"/>
      <w:bookmarkEnd w:id="54"/>
      <w:bookmarkEnd w:id="55"/>
      <w:bookmarkEnd w:id="56"/>
      <w:bookmarkEnd w:id="57"/>
      <w:bookmarkEnd w:id="58"/>
      <w:bookmarkEnd w:id="59"/>
      <w:bookmarkEnd w:id="60"/>
    </w:p>
    <w:p w14:paraId="54159F92" w14:textId="77777777" w:rsidR="007C6044" w:rsidRDefault="007C6044" w:rsidP="007C6044">
      <w:pPr>
        <w:pStyle w:val="StyleText-Main1115pt"/>
        <w:spacing w:line="280" w:lineRule="atLeast"/>
        <w:rPr>
          <w:sz w:val="24"/>
          <w:szCs w:val="24"/>
        </w:rPr>
      </w:pPr>
      <w:r>
        <w:rPr>
          <w:sz w:val="24"/>
          <w:szCs w:val="24"/>
        </w:rPr>
        <w:t xml:space="preserve"> “</w:t>
      </w:r>
      <w:r>
        <w:rPr>
          <w:sz w:val="24"/>
          <w:szCs w:val="24"/>
          <w:u w:val="single"/>
        </w:rPr>
        <w:t>A</w:t>
      </w:r>
      <w:r w:rsidRPr="009D3AFB">
        <w:rPr>
          <w:sz w:val="24"/>
          <w:szCs w:val="24"/>
          <w:u w:val="single"/>
        </w:rPr>
        <w:t>lways being prepared to make a defense to anyone who asks you for a reason for the hope that is in you</w:t>
      </w:r>
      <w:r>
        <w:rPr>
          <w:sz w:val="24"/>
          <w:szCs w:val="24"/>
        </w:rPr>
        <w:t>” (</w:t>
      </w:r>
      <w:r w:rsidRPr="005501E1">
        <w:rPr>
          <w:b/>
          <w:sz w:val="24"/>
          <w:szCs w:val="24"/>
        </w:rPr>
        <w:t>3:15b</w:t>
      </w:r>
      <w:r>
        <w:rPr>
          <w:sz w:val="24"/>
          <w:szCs w:val="24"/>
        </w:rPr>
        <w:t>). If someone has a brightness in their eyes or a spring in their step, you might ask them, what’s going on with you? You are going to ask them what’s the reason? What’s up? Why are you so happy? Maybe they’ve fallen in love or have a new job. For the Christian, your new birth has given you new life in a living hope. You are born again! A normal Christian life will provoke questions.</w:t>
      </w:r>
    </w:p>
    <w:p w14:paraId="5C978179" w14:textId="77777777" w:rsidR="007C6044" w:rsidRDefault="007C6044" w:rsidP="007C6044">
      <w:pPr>
        <w:pStyle w:val="StyleText-Main1115pt"/>
        <w:spacing w:line="280" w:lineRule="atLeast"/>
        <w:rPr>
          <w:szCs w:val="18"/>
        </w:rPr>
      </w:pPr>
      <w:r>
        <w:rPr>
          <w:sz w:val="24"/>
          <w:szCs w:val="24"/>
        </w:rPr>
        <w:t xml:space="preserve">The ESV says, “make a defense.” The word is </w:t>
      </w:r>
      <w:r>
        <w:rPr>
          <w:i/>
          <w:sz w:val="24"/>
          <w:szCs w:val="24"/>
        </w:rPr>
        <w:t>apologia</w:t>
      </w:r>
      <w:r>
        <w:rPr>
          <w:szCs w:val="18"/>
        </w:rPr>
        <w:t xml:space="preserve">. We get our apologetics or debate ministries from this verse. But this is really not a verse for professional Bible debaters only. It’s really for every Christian. It means to give an answer often in a private setting. To make a defense of the faith. </w:t>
      </w:r>
    </w:p>
    <w:p w14:paraId="3B4EEC34" w14:textId="77777777" w:rsidR="007C6044" w:rsidRDefault="007C6044" w:rsidP="007C6044">
      <w:pPr>
        <w:pStyle w:val="StyleText-Main1115pt"/>
        <w:spacing w:line="280" w:lineRule="atLeast"/>
        <w:rPr>
          <w:szCs w:val="18"/>
        </w:rPr>
      </w:pPr>
      <w:r w:rsidRPr="00A92C41">
        <w:rPr>
          <w:b/>
          <w:i/>
          <w:szCs w:val="18"/>
        </w:rPr>
        <w:t>Ponderosa</w:t>
      </w:r>
      <w:r>
        <w:rPr>
          <w:szCs w:val="18"/>
        </w:rPr>
        <w:t>. When I was sixteen and a brand-new believer, I worked at Ponderosa Steakhouse in Oak Forest, Illinois. I was the grill cook. Sometimes I had a fry cook. And that little kitchen was like a little church house to me. I was so new in the faith I didn’t know much of the Bible, but I knew the Roman’s road to salvation. And I would “give an answer of the hope that was in me.” I would tell them of Christ.</w:t>
      </w:r>
    </w:p>
    <w:p w14:paraId="5DC85A49" w14:textId="77777777" w:rsidR="007C6044" w:rsidRDefault="007C6044" w:rsidP="007C6044">
      <w:pPr>
        <w:pStyle w:val="StyleText-Main1115pt"/>
        <w:spacing w:line="280" w:lineRule="atLeast"/>
        <w:rPr>
          <w:szCs w:val="18"/>
        </w:rPr>
      </w:pPr>
      <w:r>
        <w:rPr>
          <w:szCs w:val="18"/>
        </w:rPr>
        <w:t xml:space="preserve">I’d get one 30-minute break a day. That was my soul-winning time. My booth was like the Ponderosa Counseling booth. Remember I know almost nothing about the Bible, but I know Christ. I know a handful of verses in Romans. I would open my Bible and just start reading and almost always one or two or three people would give me an audience. I sincerely shared our need of Christ and the “hope” that was in me with gentleness and reverence. </w:t>
      </w:r>
    </w:p>
    <w:p w14:paraId="6A3C82BA" w14:textId="77777777" w:rsidR="007C6044" w:rsidRPr="00D821C1" w:rsidRDefault="007C6044" w:rsidP="007C6044">
      <w:pPr>
        <w:pStyle w:val="Heading2"/>
      </w:pPr>
      <w:bookmarkStart w:id="61" w:name="_Toc503680434"/>
      <w:bookmarkStart w:id="62" w:name="_Toc503689359"/>
      <w:r>
        <w:t>Have a Caring Heart</w:t>
      </w:r>
      <w:bookmarkEnd w:id="61"/>
      <w:bookmarkEnd w:id="62"/>
    </w:p>
    <w:p w14:paraId="2E6FFC1A" w14:textId="77777777" w:rsidR="007C6044" w:rsidRPr="003A359F" w:rsidRDefault="007C6044" w:rsidP="007C6044">
      <w:pPr>
        <w:pStyle w:val="StyleText-Main1115pt"/>
        <w:spacing w:line="280" w:lineRule="atLeast"/>
        <w:rPr>
          <w:sz w:val="24"/>
          <w:szCs w:val="24"/>
        </w:rPr>
      </w:pPr>
      <w:r w:rsidRPr="009D2FE3">
        <w:rPr>
          <w:b/>
          <w:i/>
          <w:sz w:val="24"/>
          <w:szCs w:val="24"/>
          <w:highlight w:val="yellow"/>
        </w:rPr>
        <w:t>Jesus Said “Go!”</w:t>
      </w:r>
      <w:r>
        <w:rPr>
          <w:sz w:val="24"/>
          <w:szCs w:val="24"/>
        </w:rPr>
        <w:t xml:space="preserve"> Who should we talk to? ““</w:t>
      </w:r>
      <w:r>
        <w:rPr>
          <w:sz w:val="24"/>
          <w:szCs w:val="24"/>
          <w:u w:val="single"/>
        </w:rPr>
        <w:t>A</w:t>
      </w:r>
      <w:r w:rsidRPr="009D3AFB">
        <w:rPr>
          <w:sz w:val="24"/>
          <w:szCs w:val="24"/>
          <w:u w:val="single"/>
        </w:rPr>
        <w:t xml:space="preserve">lways being prepared to make a defense to </w:t>
      </w:r>
      <w:r w:rsidRPr="003A359F">
        <w:rPr>
          <w:b/>
          <w:sz w:val="24"/>
          <w:szCs w:val="24"/>
          <w:highlight w:val="yellow"/>
          <w:u w:val="single"/>
        </w:rPr>
        <w:t>anyone</w:t>
      </w:r>
      <w:r w:rsidRPr="009D3AFB">
        <w:rPr>
          <w:sz w:val="24"/>
          <w:szCs w:val="24"/>
          <w:u w:val="single"/>
        </w:rPr>
        <w:t xml:space="preserve"> who </w:t>
      </w:r>
      <w:r w:rsidRPr="003A359F">
        <w:rPr>
          <w:sz w:val="24"/>
          <w:szCs w:val="24"/>
          <w:u w:val="single"/>
        </w:rPr>
        <w:t>asks you</w:t>
      </w:r>
      <w:r>
        <w:rPr>
          <w:sz w:val="24"/>
          <w:szCs w:val="24"/>
        </w:rPr>
        <w:t xml:space="preserve">” (3:15). </w:t>
      </w:r>
      <w:r w:rsidRPr="003A359F">
        <w:rPr>
          <w:sz w:val="24"/>
          <w:szCs w:val="24"/>
        </w:rPr>
        <w:t>The</w:t>
      </w:r>
      <w:r w:rsidRPr="00573263">
        <w:rPr>
          <w:sz w:val="24"/>
          <w:szCs w:val="24"/>
        </w:rPr>
        <w:t xml:space="preserve"> stance of Christians toward unbelievers must never be merely passive or neutral</w:t>
      </w:r>
      <w:r>
        <w:rPr>
          <w:sz w:val="24"/>
          <w:szCs w:val="24"/>
        </w:rPr>
        <w:t xml:space="preserve">. We can’t just be focused on our own lives and forget the world lost in darkness. It’s not an option for a Christian. We need to be ready to answer anyone! Not every Christian will be a skilled apologist for the faith. </w:t>
      </w:r>
      <w:r w:rsidRPr="003A359F">
        <w:rPr>
          <w:sz w:val="24"/>
          <w:szCs w:val="24"/>
        </w:rPr>
        <w:t xml:space="preserve">It does mean that every believer should grasp the essentials of the faith and should have the ability to explain to others </w:t>
      </w:r>
      <w:r>
        <w:rPr>
          <w:sz w:val="24"/>
          <w:szCs w:val="24"/>
        </w:rPr>
        <w:t xml:space="preserve">why Christ is Lord and Savior. </w:t>
      </w:r>
    </w:p>
    <w:p w14:paraId="192745D1" w14:textId="77777777" w:rsidR="007C6044" w:rsidRPr="00DF10AD" w:rsidRDefault="007C6044" w:rsidP="007C6044">
      <w:pPr>
        <w:pStyle w:val="StyleText-Main1115pt"/>
        <w:spacing w:line="280" w:lineRule="atLeast"/>
        <w:rPr>
          <w:sz w:val="24"/>
          <w:szCs w:val="24"/>
        </w:rPr>
      </w:pPr>
      <w:r>
        <w:rPr>
          <w:sz w:val="24"/>
          <w:szCs w:val="24"/>
        </w:rPr>
        <w:t>Remember, the last command of our Lord Jesus is to “Go!” Teach and make disciples. Go to everyone! All creation.</w:t>
      </w:r>
    </w:p>
    <w:p w14:paraId="12AE2AA3" w14:textId="77777777" w:rsidR="007C6044" w:rsidRDefault="007C6044" w:rsidP="007C6044">
      <w:pPr>
        <w:pStyle w:val="StyleText-Main1115pt"/>
        <w:spacing w:line="280" w:lineRule="atLeast"/>
        <w:rPr>
          <w:sz w:val="24"/>
          <w:szCs w:val="24"/>
        </w:rPr>
      </w:pPr>
      <w:r w:rsidRPr="00DF10AD">
        <w:rPr>
          <w:b/>
          <w:sz w:val="24"/>
          <w:szCs w:val="24"/>
        </w:rPr>
        <w:t>Mark 16:15</w:t>
      </w:r>
      <w:r>
        <w:rPr>
          <w:sz w:val="24"/>
          <w:szCs w:val="24"/>
        </w:rPr>
        <w:t>, Jesus says, “</w:t>
      </w:r>
      <w:r w:rsidRPr="00DF10AD">
        <w:rPr>
          <w:b/>
          <w:sz w:val="24"/>
          <w:szCs w:val="24"/>
          <w:u w:val="single"/>
        </w:rPr>
        <w:t>Go</w:t>
      </w:r>
      <w:r w:rsidRPr="00DF10AD">
        <w:rPr>
          <w:sz w:val="24"/>
          <w:szCs w:val="24"/>
          <w:u w:val="single"/>
        </w:rPr>
        <w:t xml:space="preserve"> into all the world and proclaim the gospel to the whole creation</w:t>
      </w:r>
      <w:r w:rsidRPr="00DF10AD">
        <w:rPr>
          <w:sz w:val="24"/>
          <w:szCs w:val="24"/>
        </w:rPr>
        <w:t>.</w:t>
      </w:r>
      <w:r>
        <w:rPr>
          <w:sz w:val="24"/>
          <w:szCs w:val="24"/>
        </w:rPr>
        <w:t>”</w:t>
      </w:r>
    </w:p>
    <w:p w14:paraId="3EA65C2C" w14:textId="77777777" w:rsidR="007C6044" w:rsidRDefault="007C6044" w:rsidP="007C6044">
      <w:pPr>
        <w:pStyle w:val="StyleText-Main1115pt"/>
        <w:spacing w:line="280" w:lineRule="atLeast"/>
        <w:rPr>
          <w:sz w:val="24"/>
          <w:szCs w:val="24"/>
        </w:rPr>
      </w:pPr>
      <w:r w:rsidRPr="00DF10AD">
        <w:rPr>
          <w:b/>
          <w:sz w:val="24"/>
          <w:szCs w:val="24"/>
        </w:rPr>
        <w:t>Matthew 28:18–20</w:t>
      </w:r>
      <w:r>
        <w:rPr>
          <w:sz w:val="24"/>
          <w:szCs w:val="24"/>
        </w:rPr>
        <w:t>, “</w:t>
      </w:r>
      <w:r w:rsidRPr="00DF10AD">
        <w:rPr>
          <w:b/>
          <w:sz w:val="24"/>
          <w:szCs w:val="24"/>
          <w:u w:val="single"/>
        </w:rPr>
        <w:t>Go</w:t>
      </w:r>
      <w:r w:rsidRPr="00DF10AD">
        <w:rPr>
          <w:sz w:val="24"/>
          <w:szCs w:val="24"/>
          <w:u w:val="single"/>
        </w:rPr>
        <w:t xml:space="preserve"> therefore and make disciples of all nations</w:t>
      </w:r>
      <w:r>
        <w:rPr>
          <w:sz w:val="24"/>
          <w:szCs w:val="24"/>
          <w:u w:val="single"/>
        </w:rPr>
        <w:t xml:space="preserve">…. </w:t>
      </w:r>
      <w:r w:rsidRPr="00DF10AD">
        <w:rPr>
          <w:sz w:val="24"/>
          <w:szCs w:val="24"/>
          <w:u w:val="single"/>
        </w:rPr>
        <w:t xml:space="preserve">behold, </w:t>
      </w:r>
      <w:r w:rsidRPr="00DF10AD">
        <w:rPr>
          <w:b/>
          <w:sz w:val="24"/>
          <w:szCs w:val="24"/>
          <w:u w:val="single"/>
        </w:rPr>
        <w:t>I am with you always</w:t>
      </w:r>
      <w:r w:rsidRPr="00DF10AD">
        <w:rPr>
          <w:sz w:val="24"/>
          <w:szCs w:val="24"/>
          <w:u w:val="single"/>
        </w:rPr>
        <w:t>, to the end of the age</w:t>
      </w:r>
      <w:r w:rsidRPr="00DF10AD">
        <w:rPr>
          <w:sz w:val="24"/>
          <w:szCs w:val="24"/>
        </w:rPr>
        <w:t>.</w:t>
      </w:r>
      <w:r>
        <w:rPr>
          <w:sz w:val="24"/>
          <w:szCs w:val="24"/>
        </w:rPr>
        <w:t>’”</w:t>
      </w:r>
    </w:p>
    <w:p w14:paraId="0F2ADD3A" w14:textId="77777777" w:rsidR="007C6044" w:rsidRDefault="007C6044" w:rsidP="007C6044">
      <w:pPr>
        <w:pStyle w:val="StyleText-Main1115pt"/>
        <w:spacing w:line="280" w:lineRule="atLeast"/>
        <w:rPr>
          <w:sz w:val="24"/>
          <w:szCs w:val="24"/>
        </w:rPr>
      </w:pPr>
      <w:r w:rsidRPr="00DF10AD">
        <w:rPr>
          <w:b/>
          <w:sz w:val="24"/>
          <w:szCs w:val="24"/>
        </w:rPr>
        <w:t>Luke 24:46–49</w:t>
      </w:r>
      <w:r>
        <w:rPr>
          <w:sz w:val="24"/>
          <w:szCs w:val="24"/>
        </w:rPr>
        <w:t>, Jesus “</w:t>
      </w:r>
      <w:r w:rsidRPr="00DF10AD">
        <w:rPr>
          <w:sz w:val="24"/>
          <w:szCs w:val="24"/>
          <w:u w:val="single"/>
        </w:rPr>
        <w:t xml:space="preserve">said to them, ‘Thus it is written, that the Christ should suffer and on the third day rise from the dead, and that repentance for the forgiveness of sins should be </w:t>
      </w:r>
      <w:r w:rsidRPr="003A359F">
        <w:rPr>
          <w:b/>
          <w:sz w:val="24"/>
          <w:szCs w:val="24"/>
          <w:u w:val="single"/>
        </w:rPr>
        <w:t>proclaimed in his name to all nations</w:t>
      </w:r>
      <w:r w:rsidRPr="00DF10AD">
        <w:rPr>
          <w:sz w:val="24"/>
          <w:szCs w:val="24"/>
          <w:u w:val="single"/>
        </w:rPr>
        <w:t>, beginning from Jerusalem</w:t>
      </w:r>
      <w:r>
        <w:rPr>
          <w:sz w:val="24"/>
          <w:szCs w:val="24"/>
          <w:u w:val="single"/>
        </w:rPr>
        <w:t>…. S</w:t>
      </w:r>
      <w:r w:rsidRPr="00DF10AD">
        <w:rPr>
          <w:sz w:val="24"/>
          <w:szCs w:val="24"/>
          <w:u w:val="single"/>
        </w:rPr>
        <w:t xml:space="preserve">tay in the city </w:t>
      </w:r>
      <w:r w:rsidRPr="00DF10AD">
        <w:rPr>
          <w:b/>
          <w:sz w:val="24"/>
          <w:szCs w:val="24"/>
          <w:u w:val="single"/>
        </w:rPr>
        <w:t>until you are clothed with power from on high</w:t>
      </w:r>
      <w:r w:rsidRPr="00DF10AD">
        <w:rPr>
          <w:sz w:val="24"/>
          <w:szCs w:val="24"/>
        </w:rPr>
        <w:t>.</w:t>
      </w:r>
      <w:r>
        <w:rPr>
          <w:sz w:val="24"/>
          <w:szCs w:val="24"/>
        </w:rPr>
        <w:t>’”</w:t>
      </w:r>
    </w:p>
    <w:p w14:paraId="7A75BA5B" w14:textId="77777777" w:rsidR="007C6044" w:rsidRPr="00DF10AD" w:rsidRDefault="007C6044" w:rsidP="007C6044">
      <w:pPr>
        <w:pStyle w:val="StyleText-Main1115pt"/>
        <w:spacing w:line="280" w:lineRule="atLeast"/>
        <w:rPr>
          <w:sz w:val="24"/>
          <w:szCs w:val="24"/>
        </w:rPr>
      </w:pPr>
      <w:r w:rsidRPr="00DF10AD">
        <w:rPr>
          <w:b/>
          <w:sz w:val="24"/>
          <w:szCs w:val="24"/>
        </w:rPr>
        <w:t>John 20:21</w:t>
      </w:r>
      <w:r>
        <w:rPr>
          <w:sz w:val="24"/>
          <w:szCs w:val="24"/>
        </w:rPr>
        <w:t>, “</w:t>
      </w:r>
      <w:r>
        <w:rPr>
          <w:sz w:val="24"/>
          <w:szCs w:val="24"/>
          <w:u w:val="single"/>
        </w:rPr>
        <w:t>…</w:t>
      </w:r>
      <w:r w:rsidRPr="00DF10AD">
        <w:rPr>
          <w:sz w:val="24"/>
          <w:szCs w:val="24"/>
          <w:u w:val="single"/>
        </w:rPr>
        <w:t xml:space="preserve"> As the Father has sent me, even so </w:t>
      </w:r>
      <w:r w:rsidRPr="00DF10AD">
        <w:rPr>
          <w:b/>
          <w:sz w:val="24"/>
          <w:szCs w:val="24"/>
          <w:u w:val="single"/>
        </w:rPr>
        <w:t>I am sending you</w:t>
      </w:r>
      <w:r w:rsidRPr="00DF10AD">
        <w:rPr>
          <w:sz w:val="24"/>
          <w:szCs w:val="24"/>
        </w:rPr>
        <w:t>.</w:t>
      </w:r>
      <w:r>
        <w:rPr>
          <w:sz w:val="24"/>
          <w:szCs w:val="24"/>
        </w:rPr>
        <w:t>’”</w:t>
      </w:r>
    </w:p>
    <w:p w14:paraId="117B2F6B" w14:textId="77777777" w:rsidR="007C6044" w:rsidRDefault="007C6044" w:rsidP="007C6044">
      <w:pPr>
        <w:pStyle w:val="StyleText-Main1115pt"/>
        <w:spacing w:line="280" w:lineRule="atLeast"/>
        <w:rPr>
          <w:sz w:val="24"/>
          <w:szCs w:val="24"/>
        </w:rPr>
      </w:pPr>
      <w:r w:rsidRPr="00DF10AD">
        <w:rPr>
          <w:b/>
          <w:sz w:val="24"/>
          <w:szCs w:val="24"/>
        </w:rPr>
        <w:t>Acts 1:8</w:t>
      </w:r>
      <w:r>
        <w:rPr>
          <w:sz w:val="24"/>
          <w:szCs w:val="24"/>
        </w:rPr>
        <w:t>, “</w:t>
      </w:r>
      <w:r>
        <w:rPr>
          <w:sz w:val="24"/>
          <w:szCs w:val="24"/>
          <w:u w:val="single"/>
        </w:rPr>
        <w:t>You</w:t>
      </w:r>
      <w:r w:rsidRPr="00DF10AD">
        <w:rPr>
          <w:sz w:val="24"/>
          <w:szCs w:val="24"/>
          <w:u w:val="single"/>
        </w:rPr>
        <w:t xml:space="preserve"> will receive power </w:t>
      </w:r>
      <w:r w:rsidRPr="00DF10AD">
        <w:rPr>
          <w:b/>
          <w:sz w:val="24"/>
          <w:szCs w:val="24"/>
          <w:u w:val="single"/>
        </w:rPr>
        <w:t>when the Holy Spirit has come upon you</w:t>
      </w:r>
      <w:r w:rsidRPr="00DF10AD">
        <w:rPr>
          <w:sz w:val="24"/>
          <w:szCs w:val="24"/>
          <w:u w:val="single"/>
        </w:rPr>
        <w:t xml:space="preserve">, and </w:t>
      </w:r>
      <w:r w:rsidRPr="00DF10AD">
        <w:rPr>
          <w:b/>
          <w:sz w:val="24"/>
          <w:szCs w:val="24"/>
          <w:u w:val="single"/>
        </w:rPr>
        <w:t>you will be my witnesses</w:t>
      </w:r>
      <w:r w:rsidRPr="00DF10AD">
        <w:rPr>
          <w:sz w:val="24"/>
          <w:szCs w:val="24"/>
          <w:u w:val="single"/>
        </w:rPr>
        <w:t xml:space="preserve"> in Jerusalem and in all Judea and Samaria, and to the end of the earth</w:t>
      </w:r>
      <w:r w:rsidRPr="00DF10AD">
        <w:rPr>
          <w:sz w:val="24"/>
          <w:szCs w:val="24"/>
        </w:rPr>
        <w:t>.”</w:t>
      </w:r>
    </w:p>
    <w:p w14:paraId="3DD6E72D" w14:textId="77777777" w:rsidR="007C6044" w:rsidRDefault="007C6044" w:rsidP="007C6044">
      <w:pPr>
        <w:pStyle w:val="StyleText-Main1115pt"/>
        <w:spacing w:line="280" w:lineRule="atLeast"/>
        <w:rPr>
          <w:sz w:val="24"/>
          <w:szCs w:val="24"/>
        </w:rPr>
      </w:pPr>
      <w:r>
        <w:rPr>
          <w:sz w:val="24"/>
          <w:szCs w:val="24"/>
        </w:rPr>
        <w:t>The moment God saved you, he prepared you. He gave you his Holy Spirit. He gave you a heart to obey his command: “Go!” Be ready to give an answer to anyone who asks.</w:t>
      </w:r>
    </w:p>
    <w:p w14:paraId="786F71E0" w14:textId="77777777" w:rsidR="007C6044" w:rsidRPr="00D821C1" w:rsidRDefault="007C6044" w:rsidP="007C6044">
      <w:pPr>
        <w:pStyle w:val="Heading2"/>
      </w:pPr>
      <w:bookmarkStart w:id="63" w:name="_Toc503394843"/>
      <w:bookmarkStart w:id="64" w:name="_Toc503558200"/>
      <w:bookmarkStart w:id="65" w:name="_Toc503562562"/>
      <w:bookmarkStart w:id="66" w:name="_Toc503634892"/>
      <w:bookmarkStart w:id="67" w:name="_Toc503638871"/>
      <w:bookmarkStart w:id="68" w:name="_Toc503640201"/>
      <w:bookmarkStart w:id="69" w:name="_Toc503680435"/>
      <w:bookmarkStart w:id="70" w:name="_Toc503689360"/>
      <w:r>
        <w:t>Have the Right Attitude</w:t>
      </w:r>
      <w:bookmarkEnd w:id="63"/>
      <w:bookmarkEnd w:id="64"/>
      <w:bookmarkEnd w:id="65"/>
      <w:bookmarkEnd w:id="66"/>
      <w:bookmarkEnd w:id="67"/>
      <w:bookmarkEnd w:id="68"/>
      <w:bookmarkEnd w:id="69"/>
      <w:bookmarkEnd w:id="70"/>
    </w:p>
    <w:p w14:paraId="667097FB" w14:textId="77777777" w:rsidR="007C6044" w:rsidRDefault="007C6044" w:rsidP="007C6044">
      <w:pPr>
        <w:pStyle w:val="StyleText-Main1115pt"/>
        <w:spacing w:line="280" w:lineRule="atLeast"/>
        <w:rPr>
          <w:sz w:val="24"/>
          <w:szCs w:val="24"/>
        </w:rPr>
      </w:pPr>
      <w:r>
        <w:rPr>
          <w:sz w:val="24"/>
          <w:szCs w:val="24"/>
        </w:rPr>
        <w:t>How should you answer the lost? “</w:t>
      </w:r>
      <w:r>
        <w:rPr>
          <w:sz w:val="24"/>
          <w:szCs w:val="24"/>
          <w:u w:val="single"/>
        </w:rPr>
        <w:t>D</w:t>
      </w:r>
      <w:r w:rsidRPr="009D3AFB">
        <w:rPr>
          <w:sz w:val="24"/>
          <w:szCs w:val="24"/>
          <w:u w:val="single"/>
        </w:rPr>
        <w:t>o it with gentleness and respect</w:t>
      </w:r>
      <w:r>
        <w:rPr>
          <w:sz w:val="24"/>
          <w:szCs w:val="24"/>
        </w:rPr>
        <w:t>.” We ought to have “</w:t>
      </w:r>
      <w:r w:rsidRPr="005501E1">
        <w:rPr>
          <w:sz w:val="24"/>
          <w:szCs w:val="24"/>
          <w:u w:val="single"/>
        </w:rPr>
        <w:t>gentleness</w:t>
      </w:r>
      <w:r>
        <w:rPr>
          <w:sz w:val="24"/>
          <w:szCs w:val="24"/>
        </w:rPr>
        <w:t>” toward the lost, and respect of literally “</w:t>
      </w:r>
      <w:r w:rsidRPr="005501E1">
        <w:rPr>
          <w:sz w:val="24"/>
          <w:szCs w:val="24"/>
          <w:u w:val="single"/>
        </w:rPr>
        <w:t>fear</w:t>
      </w:r>
      <w:r>
        <w:rPr>
          <w:sz w:val="24"/>
          <w:szCs w:val="24"/>
        </w:rPr>
        <w:t xml:space="preserve">” toward God. </w:t>
      </w:r>
    </w:p>
    <w:p w14:paraId="088370E6" w14:textId="77777777" w:rsidR="007C6044" w:rsidRDefault="007C6044" w:rsidP="007C6044">
      <w:pPr>
        <w:pStyle w:val="StyleText-Main1115pt"/>
        <w:spacing w:line="280" w:lineRule="atLeast"/>
        <w:rPr>
          <w:sz w:val="24"/>
          <w:szCs w:val="24"/>
        </w:rPr>
      </w:pPr>
      <w:r w:rsidRPr="005501E1">
        <w:rPr>
          <w:b/>
          <w:i/>
          <w:sz w:val="24"/>
          <w:szCs w:val="24"/>
        </w:rPr>
        <w:t>Toward the Lost</w:t>
      </w:r>
      <w:r>
        <w:rPr>
          <w:sz w:val="24"/>
          <w:szCs w:val="24"/>
        </w:rPr>
        <w:t xml:space="preserve">. We approach God’s people with a sweet </w:t>
      </w:r>
      <w:r w:rsidRPr="005501E1">
        <w:rPr>
          <w:b/>
          <w:sz w:val="24"/>
          <w:szCs w:val="24"/>
        </w:rPr>
        <w:t>gentleness</w:t>
      </w:r>
      <w:r>
        <w:rPr>
          <w:sz w:val="24"/>
          <w:szCs w:val="24"/>
        </w:rPr>
        <w:t xml:space="preserve"> and </w:t>
      </w:r>
      <w:r w:rsidRPr="005501E1">
        <w:rPr>
          <w:b/>
          <w:sz w:val="24"/>
          <w:szCs w:val="24"/>
        </w:rPr>
        <w:t>humility</w:t>
      </w:r>
      <w:r>
        <w:rPr>
          <w:sz w:val="24"/>
          <w:szCs w:val="24"/>
        </w:rPr>
        <w:t xml:space="preserve">. We are to model the fruit of the Spirit, be salt and light to this dark world. I’ve heard Christians share the Gospel in an angry, proud way. That does not befit the sweetness of the Gospel. We have gentleness and respect. We share the Gospel like a heart surgeon, not a butcher. </w:t>
      </w:r>
    </w:p>
    <w:p w14:paraId="358ECC92" w14:textId="77777777" w:rsidR="007C6044" w:rsidRDefault="007C6044" w:rsidP="007C6044">
      <w:pPr>
        <w:pStyle w:val="StyleText-Main1115pt"/>
        <w:spacing w:line="280" w:lineRule="atLeast"/>
        <w:rPr>
          <w:sz w:val="24"/>
          <w:szCs w:val="24"/>
        </w:rPr>
      </w:pPr>
      <w:r w:rsidRPr="005501E1">
        <w:rPr>
          <w:b/>
          <w:i/>
          <w:sz w:val="24"/>
          <w:szCs w:val="24"/>
        </w:rPr>
        <w:t xml:space="preserve">Toward </w:t>
      </w:r>
      <w:r>
        <w:rPr>
          <w:b/>
          <w:i/>
          <w:sz w:val="24"/>
          <w:szCs w:val="24"/>
        </w:rPr>
        <w:t>God</w:t>
      </w:r>
      <w:r>
        <w:rPr>
          <w:sz w:val="24"/>
          <w:szCs w:val="24"/>
        </w:rPr>
        <w:t>. We are to evangelize the lost with “</w:t>
      </w:r>
      <w:r w:rsidRPr="005501E1">
        <w:rPr>
          <w:b/>
          <w:sz w:val="24"/>
          <w:szCs w:val="24"/>
          <w:u w:val="single"/>
        </w:rPr>
        <w:t>respect</w:t>
      </w:r>
      <w:r>
        <w:rPr>
          <w:sz w:val="24"/>
          <w:szCs w:val="24"/>
        </w:rPr>
        <w:t>” or “</w:t>
      </w:r>
      <w:r w:rsidRPr="005501E1">
        <w:rPr>
          <w:b/>
          <w:sz w:val="24"/>
          <w:szCs w:val="24"/>
          <w:u w:val="single"/>
        </w:rPr>
        <w:t>reverence</w:t>
      </w:r>
      <w:r>
        <w:rPr>
          <w:sz w:val="24"/>
          <w:szCs w:val="24"/>
        </w:rPr>
        <w:t xml:space="preserve">” toward God. We need to remember that we are ambassadors, representatives of the Most High God. We must not be taken up with the fear of man. We need to magnify the Lord and see him as bigger than any rejection or persecution we may face by opening our mouths. </w:t>
      </w:r>
    </w:p>
    <w:p w14:paraId="424ACC8A" w14:textId="77777777" w:rsidR="007C6044" w:rsidRDefault="007C6044" w:rsidP="007C6044">
      <w:pPr>
        <w:pStyle w:val="StyleText-Main1115pt"/>
        <w:spacing w:line="280" w:lineRule="atLeast"/>
        <w:rPr>
          <w:sz w:val="24"/>
          <w:szCs w:val="24"/>
        </w:rPr>
      </w:pPr>
      <w:r>
        <w:rPr>
          <w:sz w:val="24"/>
          <w:szCs w:val="24"/>
        </w:rPr>
        <w:t xml:space="preserve">But let me pivot back to “gentleness.” Sometimes when we are rejected for the Gospel, we can take it personally and become defensive. That’s one thing Peter is likely warning against. Have confidence in God, but gentleness – a humble love for the lost. </w:t>
      </w:r>
    </w:p>
    <w:p w14:paraId="4A959942" w14:textId="77777777" w:rsidR="007C6044" w:rsidRPr="00D821C1" w:rsidRDefault="007C6044" w:rsidP="007C6044">
      <w:pPr>
        <w:pStyle w:val="Heading2"/>
      </w:pPr>
      <w:bookmarkStart w:id="71" w:name="_Toc503394844"/>
      <w:bookmarkStart w:id="72" w:name="_Toc503558201"/>
      <w:bookmarkStart w:id="73" w:name="_Toc503562563"/>
      <w:bookmarkStart w:id="74" w:name="_Toc503634893"/>
      <w:bookmarkStart w:id="75" w:name="_Toc503638872"/>
      <w:bookmarkStart w:id="76" w:name="_Toc503640202"/>
      <w:bookmarkStart w:id="77" w:name="_Toc503680436"/>
      <w:bookmarkStart w:id="78" w:name="_Toc503689361"/>
      <w:r>
        <w:t>Have a Good Conscience</w:t>
      </w:r>
      <w:bookmarkEnd w:id="71"/>
      <w:bookmarkEnd w:id="72"/>
      <w:bookmarkEnd w:id="73"/>
      <w:bookmarkEnd w:id="74"/>
      <w:bookmarkEnd w:id="75"/>
      <w:bookmarkEnd w:id="76"/>
      <w:r>
        <w:t>/Integrity</w:t>
      </w:r>
      <w:bookmarkEnd w:id="77"/>
      <w:bookmarkEnd w:id="78"/>
    </w:p>
    <w:p w14:paraId="68254B9F" w14:textId="77777777" w:rsidR="007C6044" w:rsidRDefault="007C6044" w:rsidP="007C6044">
      <w:pPr>
        <w:pStyle w:val="StyleText-Main1115pt"/>
        <w:spacing w:line="280" w:lineRule="atLeast"/>
        <w:rPr>
          <w:sz w:val="24"/>
          <w:szCs w:val="24"/>
        </w:rPr>
      </w:pPr>
      <w:r w:rsidRPr="009D3AFB">
        <w:rPr>
          <w:b/>
          <w:sz w:val="24"/>
          <w:szCs w:val="24"/>
        </w:rPr>
        <w:t>1 Peter 3:</w:t>
      </w:r>
      <w:r>
        <w:rPr>
          <w:b/>
          <w:sz w:val="24"/>
          <w:szCs w:val="24"/>
        </w:rPr>
        <w:t>16-17</w:t>
      </w:r>
      <w:r>
        <w:rPr>
          <w:sz w:val="24"/>
          <w:szCs w:val="24"/>
        </w:rPr>
        <w:t xml:space="preserve">, </w:t>
      </w:r>
      <w:r w:rsidRPr="00D821C1">
        <w:rPr>
          <w:sz w:val="24"/>
          <w:szCs w:val="24"/>
        </w:rPr>
        <w:t>“</w:t>
      </w:r>
      <w:r w:rsidRPr="009D3AFB">
        <w:rPr>
          <w:sz w:val="24"/>
          <w:szCs w:val="24"/>
          <w:u w:val="single"/>
        </w:rPr>
        <w:t xml:space="preserve">having </w:t>
      </w:r>
      <w:r w:rsidRPr="002E74F4">
        <w:rPr>
          <w:b/>
          <w:sz w:val="24"/>
          <w:szCs w:val="24"/>
          <w:highlight w:val="yellow"/>
          <w:u w:val="single"/>
        </w:rPr>
        <w:t>a good conscience</w:t>
      </w:r>
      <w:r w:rsidRPr="009D3AFB">
        <w:rPr>
          <w:sz w:val="24"/>
          <w:szCs w:val="24"/>
          <w:u w:val="single"/>
        </w:rPr>
        <w:t xml:space="preserve">, so that, when you are slandered, those who revile your good behavior </w:t>
      </w:r>
      <w:r w:rsidRPr="002E74F4">
        <w:rPr>
          <w:b/>
          <w:sz w:val="24"/>
          <w:szCs w:val="24"/>
          <w:u w:val="single"/>
        </w:rPr>
        <w:t>in Christ</w:t>
      </w:r>
      <w:r w:rsidRPr="009D3AFB">
        <w:rPr>
          <w:sz w:val="24"/>
          <w:szCs w:val="24"/>
          <w:u w:val="single"/>
        </w:rPr>
        <w:t xml:space="preserve"> may be put to shame. 17 For it is better to suffer for doing good, if that should be God's will, than for doing evil</w:t>
      </w:r>
      <w:r>
        <w:rPr>
          <w:sz w:val="24"/>
          <w:szCs w:val="24"/>
          <w:u w:val="single"/>
        </w:rPr>
        <w:t>.</w:t>
      </w:r>
      <w:r>
        <w:rPr>
          <w:sz w:val="24"/>
          <w:szCs w:val="24"/>
        </w:rPr>
        <w:t>”</w:t>
      </w:r>
    </w:p>
    <w:p w14:paraId="79D2FA02" w14:textId="77777777" w:rsidR="007C6044" w:rsidRDefault="007C6044" w:rsidP="007C6044">
      <w:pPr>
        <w:pStyle w:val="StyleText-Main1115pt"/>
        <w:spacing w:line="280" w:lineRule="atLeast"/>
        <w:rPr>
          <w:sz w:val="24"/>
          <w:szCs w:val="24"/>
        </w:rPr>
      </w:pPr>
      <w:r>
        <w:rPr>
          <w:sz w:val="24"/>
          <w:szCs w:val="24"/>
        </w:rPr>
        <w:t xml:space="preserve">We must have a good conscience when we evangelize. We cannot trick our hearers into heaven. </w:t>
      </w:r>
      <w:r w:rsidRPr="007C0C5E">
        <w:rPr>
          <w:sz w:val="24"/>
          <w:szCs w:val="24"/>
        </w:rPr>
        <w:t>When Peter spoke of a “clear conscience</w:t>
      </w:r>
      <w:r>
        <w:rPr>
          <w:sz w:val="24"/>
          <w:szCs w:val="24"/>
        </w:rPr>
        <w:t>,” he’s referring</w:t>
      </w:r>
      <w:r w:rsidRPr="007C0C5E">
        <w:rPr>
          <w:sz w:val="24"/>
          <w:szCs w:val="24"/>
        </w:rPr>
        <w:t xml:space="preserve"> to the relationship of believers to God.</w:t>
      </w:r>
      <w:r w:rsidRPr="007C0C5E">
        <w:rPr>
          <w:sz w:val="24"/>
          <w:szCs w:val="24"/>
          <w:vertAlign w:val="superscript"/>
        </w:rPr>
        <w:footnoteReference w:id="8"/>
      </w:r>
    </w:p>
    <w:p w14:paraId="2DCE2A78" w14:textId="77777777" w:rsidR="007C6044" w:rsidRDefault="007C6044" w:rsidP="007C6044">
      <w:pPr>
        <w:pStyle w:val="StyleText-Main1115pt"/>
        <w:spacing w:line="280" w:lineRule="atLeast"/>
        <w:rPr>
          <w:sz w:val="24"/>
          <w:szCs w:val="24"/>
        </w:rPr>
      </w:pPr>
      <w:r>
        <w:rPr>
          <w:sz w:val="24"/>
          <w:szCs w:val="24"/>
        </w:rPr>
        <w:t xml:space="preserve">We live in the presence of God as Christians – his face shines upon us – so we cannot resort to </w:t>
      </w:r>
      <w:r w:rsidRPr="00D702F2">
        <w:rPr>
          <w:b/>
          <w:sz w:val="24"/>
          <w:szCs w:val="24"/>
        </w:rPr>
        <w:t>anger</w:t>
      </w:r>
      <w:r>
        <w:rPr>
          <w:sz w:val="24"/>
          <w:szCs w:val="24"/>
        </w:rPr>
        <w:t xml:space="preserve">, </w:t>
      </w:r>
      <w:r w:rsidRPr="00D702F2">
        <w:rPr>
          <w:b/>
          <w:sz w:val="24"/>
          <w:szCs w:val="24"/>
        </w:rPr>
        <w:t>tricks</w:t>
      </w:r>
      <w:r>
        <w:rPr>
          <w:sz w:val="24"/>
          <w:szCs w:val="24"/>
        </w:rPr>
        <w:t xml:space="preserve">, twisting or </w:t>
      </w:r>
      <w:r w:rsidRPr="00D702F2">
        <w:rPr>
          <w:b/>
          <w:sz w:val="24"/>
          <w:szCs w:val="24"/>
        </w:rPr>
        <w:t>manipulation</w:t>
      </w:r>
      <w:r>
        <w:rPr>
          <w:sz w:val="24"/>
          <w:szCs w:val="24"/>
        </w:rPr>
        <w:t xml:space="preserve"> when we share the Gospel. No one is going to get tricked into heaven. There is an integrity in the true Christian. He’s not going to manipulate people. We must never do that.</w:t>
      </w:r>
    </w:p>
    <w:p w14:paraId="59400E4A" w14:textId="77777777" w:rsidR="007C6044" w:rsidRDefault="007C6044" w:rsidP="007C6044">
      <w:pPr>
        <w:pStyle w:val="StyleText-Main1115pt"/>
        <w:spacing w:before="120" w:after="120" w:line="280" w:lineRule="atLeast"/>
        <w:ind w:left="547" w:right="446"/>
        <w:rPr>
          <w:sz w:val="24"/>
          <w:szCs w:val="24"/>
        </w:rPr>
      </w:pPr>
      <w:r>
        <w:rPr>
          <w:sz w:val="24"/>
          <w:szCs w:val="24"/>
        </w:rPr>
        <w:t xml:space="preserve">For </w:t>
      </w:r>
      <w:r w:rsidRPr="00D702F2">
        <w:rPr>
          <w:b/>
          <w:sz w:val="24"/>
          <w:szCs w:val="24"/>
        </w:rPr>
        <w:t>example</w:t>
      </w:r>
      <w:r>
        <w:rPr>
          <w:sz w:val="24"/>
          <w:szCs w:val="24"/>
        </w:rPr>
        <w:t xml:space="preserve">, there are some Christians when they meet a Muslim, they will say “Allah” and the Trinity are the same. They are not the same. The one true and living God has revealed himself to us by his Son Jesus Christ. Christ is the exact nature and imprint of our loving Father. All other religions that see Christ as a mere man or creation are false. We cannot use syncretism to add to our pews. We must preach with a good conscience. We must at all costs preach the God revealed to us by divine revelation in the 66 books of the Christian Bible. </w:t>
      </w:r>
    </w:p>
    <w:p w14:paraId="09711EC7" w14:textId="77777777" w:rsidR="007C6044" w:rsidRDefault="007C6044" w:rsidP="007C6044">
      <w:pPr>
        <w:pStyle w:val="StyleText-Main1115pt"/>
        <w:spacing w:line="280" w:lineRule="atLeast"/>
        <w:rPr>
          <w:sz w:val="24"/>
          <w:szCs w:val="24"/>
        </w:rPr>
      </w:pPr>
      <w:r w:rsidRPr="00C46864">
        <w:rPr>
          <w:b/>
          <w:i/>
          <w:sz w:val="24"/>
          <w:szCs w:val="24"/>
        </w:rPr>
        <w:t>Shame on Judgment Day</w:t>
      </w:r>
      <w:r>
        <w:rPr>
          <w:sz w:val="24"/>
          <w:szCs w:val="24"/>
        </w:rPr>
        <w:t>. Now Peter says in 3:16, you need to be faithful to give the Gospel even to those who are hostile, remembering that “</w:t>
      </w:r>
      <w:r w:rsidRPr="009D3AFB">
        <w:rPr>
          <w:sz w:val="24"/>
          <w:szCs w:val="24"/>
          <w:u w:val="single"/>
        </w:rPr>
        <w:t xml:space="preserve">those who revile your good behavior </w:t>
      </w:r>
      <w:r w:rsidRPr="002E74F4">
        <w:rPr>
          <w:b/>
          <w:sz w:val="24"/>
          <w:szCs w:val="24"/>
          <w:u w:val="single"/>
        </w:rPr>
        <w:t>in Christ</w:t>
      </w:r>
      <w:r w:rsidRPr="009D3AFB">
        <w:rPr>
          <w:sz w:val="24"/>
          <w:szCs w:val="24"/>
          <w:u w:val="single"/>
        </w:rPr>
        <w:t xml:space="preserve"> may be put to shame</w:t>
      </w:r>
      <w:r>
        <w:rPr>
          <w:sz w:val="24"/>
          <w:szCs w:val="24"/>
        </w:rPr>
        <w:t>” (</w:t>
      </w:r>
      <w:r w:rsidRPr="00D702F2">
        <w:rPr>
          <w:b/>
          <w:sz w:val="24"/>
          <w:szCs w:val="24"/>
        </w:rPr>
        <w:t>3:16</w:t>
      </w:r>
      <w:r>
        <w:rPr>
          <w:sz w:val="24"/>
          <w:szCs w:val="24"/>
        </w:rPr>
        <w:t>). Peter has been talking in 3:12 about the day when the “righteous” are rewarded, and “t</w:t>
      </w:r>
      <w:r w:rsidRPr="00C46864">
        <w:rPr>
          <w:sz w:val="24"/>
          <w:szCs w:val="24"/>
        </w:rPr>
        <w:t>he face of the Lord is against those who do evil</w:t>
      </w:r>
      <w:r>
        <w:rPr>
          <w:sz w:val="24"/>
          <w:szCs w:val="24"/>
        </w:rPr>
        <w:t xml:space="preserve">.” This is Judgment Day, when those who do not trust in Christ will see how blessed all believers really have been. </w:t>
      </w:r>
    </w:p>
    <w:p w14:paraId="53B66F5D" w14:textId="77777777" w:rsidR="007C6044" w:rsidRPr="00C46864" w:rsidRDefault="007C6044" w:rsidP="007C6044">
      <w:pPr>
        <w:pStyle w:val="StyleText-Main1115pt"/>
        <w:spacing w:line="280" w:lineRule="atLeast"/>
        <w:rPr>
          <w:sz w:val="24"/>
          <w:szCs w:val="24"/>
        </w:rPr>
      </w:pPr>
      <w:r w:rsidRPr="00C46864">
        <w:rPr>
          <w:sz w:val="24"/>
          <w:szCs w:val="24"/>
        </w:rPr>
        <w:t xml:space="preserve">Some unbelievers refuse to acknowledge the </w:t>
      </w:r>
      <w:r w:rsidRPr="00C46864">
        <w:rPr>
          <w:b/>
          <w:sz w:val="24"/>
          <w:szCs w:val="24"/>
        </w:rPr>
        <w:t>goodness of the lives of believers</w:t>
      </w:r>
      <w:r w:rsidRPr="00C46864">
        <w:rPr>
          <w:sz w:val="24"/>
          <w:szCs w:val="24"/>
        </w:rPr>
        <w:t>. On the last day, however, they will be put to shame by God himself and will be compelled to acknowledge that believers lived righteously</w:t>
      </w:r>
      <w:r w:rsidRPr="007C0C5E">
        <w:rPr>
          <w:sz w:val="24"/>
          <w:szCs w:val="24"/>
        </w:rPr>
        <w:t>.</w:t>
      </w:r>
      <w:r w:rsidRPr="007C0C5E">
        <w:rPr>
          <w:sz w:val="24"/>
          <w:szCs w:val="24"/>
          <w:vertAlign w:val="superscript"/>
        </w:rPr>
        <w:footnoteReference w:id="9"/>
      </w:r>
      <w:r>
        <w:rPr>
          <w:sz w:val="24"/>
          <w:szCs w:val="24"/>
        </w:rPr>
        <w:t xml:space="preserve"> On that final day, unbelievers will not wish they were in the dance club drunk out of their mind for just one more day. They will envy the followers of Christ and acknowledge that though they were not perfect, believers alone on the earth live the “good life.” We live life the way God designed it! </w:t>
      </w:r>
    </w:p>
    <w:p w14:paraId="18DB3009" w14:textId="77777777" w:rsidR="007C6044" w:rsidRPr="00D821C1" w:rsidRDefault="007C6044" w:rsidP="007C6044">
      <w:pPr>
        <w:pStyle w:val="Heading2"/>
      </w:pPr>
      <w:bookmarkStart w:id="79" w:name="_Toc503394845"/>
      <w:bookmarkStart w:id="80" w:name="_Toc503558202"/>
      <w:bookmarkStart w:id="81" w:name="_Toc503562564"/>
      <w:bookmarkStart w:id="82" w:name="_Toc503634894"/>
      <w:bookmarkStart w:id="83" w:name="_Toc503638873"/>
      <w:bookmarkStart w:id="84" w:name="_Toc503640203"/>
      <w:bookmarkStart w:id="85" w:name="_Toc503680437"/>
      <w:bookmarkStart w:id="86" w:name="_Toc503689362"/>
      <w:r>
        <w:t>Have the Right Message</w:t>
      </w:r>
      <w:bookmarkEnd w:id="79"/>
      <w:bookmarkEnd w:id="80"/>
      <w:bookmarkEnd w:id="81"/>
      <w:bookmarkEnd w:id="82"/>
      <w:bookmarkEnd w:id="83"/>
      <w:bookmarkEnd w:id="84"/>
      <w:bookmarkEnd w:id="85"/>
      <w:bookmarkEnd w:id="86"/>
    </w:p>
    <w:p w14:paraId="2BCE764E" w14:textId="77777777" w:rsidR="007C6044" w:rsidRDefault="007C6044" w:rsidP="007C6044">
      <w:pPr>
        <w:pStyle w:val="StyleText-Main1115pt"/>
        <w:spacing w:line="280" w:lineRule="atLeast"/>
        <w:rPr>
          <w:sz w:val="24"/>
          <w:szCs w:val="24"/>
        </w:rPr>
      </w:pPr>
      <w:r w:rsidRPr="009D3AFB">
        <w:rPr>
          <w:b/>
          <w:sz w:val="24"/>
          <w:szCs w:val="24"/>
        </w:rPr>
        <w:t>1 Peter 3:</w:t>
      </w:r>
      <w:r>
        <w:rPr>
          <w:b/>
          <w:sz w:val="24"/>
          <w:szCs w:val="24"/>
        </w:rPr>
        <w:t>18</w:t>
      </w:r>
      <w:r>
        <w:rPr>
          <w:sz w:val="24"/>
          <w:szCs w:val="24"/>
        </w:rPr>
        <w:t xml:space="preserve">, </w:t>
      </w:r>
      <w:r w:rsidRPr="00D821C1">
        <w:rPr>
          <w:sz w:val="24"/>
          <w:szCs w:val="24"/>
        </w:rPr>
        <w:t>“</w:t>
      </w:r>
      <w:r w:rsidRPr="009D3AFB">
        <w:rPr>
          <w:sz w:val="24"/>
          <w:szCs w:val="24"/>
          <w:u w:val="single"/>
        </w:rPr>
        <w:t>For Christ also suffered once for sins, the righteous for the unrighteous, that he might bring us to God, being put to death in the flesh but made alive in the spirit</w:t>
      </w:r>
      <w:r>
        <w:rPr>
          <w:sz w:val="24"/>
          <w:szCs w:val="24"/>
        </w:rPr>
        <w:t xml:space="preserve">.” </w:t>
      </w:r>
      <w:r w:rsidRPr="00EB3125">
        <w:rPr>
          <w:sz w:val="24"/>
          <w:szCs w:val="24"/>
        </w:rPr>
        <w:t>This verse gives one of the Bible’s shortest, simplest, and richest summaries of the meaning of the cross of Jesus Christ</w:t>
      </w:r>
      <w:r>
        <w:rPr>
          <w:sz w:val="24"/>
          <w:szCs w:val="24"/>
        </w:rPr>
        <w:t>.</w:t>
      </w:r>
      <w:r w:rsidRPr="00EB3125">
        <w:rPr>
          <w:sz w:val="24"/>
          <w:szCs w:val="24"/>
          <w:vertAlign w:val="superscript"/>
        </w:rPr>
        <w:footnoteReference w:id="10"/>
      </w:r>
      <w:r>
        <w:rPr>
          <w:sz w:val="24"/>
          <w:szCs w:val="24"/>
        </w:rPr>
        <w:t xml:space="preserve"> Verse 15 asks, what is the logic or the story behind the cross? What is the cross all about? Here we have it in verse 18. It explains penal substitution. Christ “once suffered for sins.” It was a unique death. The once has the idea of unique. Peter up to this point is saying we all suffer and submit in many ways – as elect exiles in a fallen world, but Christ’s suffering is unique. His death is substitutionary – “</w:t>
      </w:r>
      <w:r w:rsidRPr="00EB3125">
        <w:rPr>
          <w:sz w:val="24"/>
          <w:szCs w:val="24"/>
          <w:u w:val="single"/>
        </w:rPr>
        <w:t>the righteous for the unrighteous that he might bring us to God</w:t>
      </w:r>
      <w:r>
        <w:rPr>
          <w:sz w:val="24"/>
          <w:szCs w:val="24"/>
        </w:rPr>
        <w:t xml:space="preserve">.” </w:t>
      </w:r>
    </w:p>
    <w:p w14:paraId="2A9D482F" w14:textId="77777777" w:rsidR="007C6044" w:rsidRDefault="007C6044" w:rsidP="007C6044">
      <w:pPr>
        <w:pStyle w:val="StyleText-Main1115pt"/>
        <w:spacing w:line="280" w:lineRule="atLeast"/>
        <w:rPr>
          <w:sz w:val="24"/>
          <w:szCs w:val="24"/>
        </w:rPr>
      </w:pPr>
      <w:r w:rsidRPr="00EB3125">
        <w:rPr>
          <w:sz w:val="24"/>
          <w:szCs w:val="24"/>
        </w:rPr>
        <w:t>Jesus died to reach across the gulf between God and humanity. Taking our hand, he leads us across the territory of the enemy into the presence of God the Father. Jesus Christ opens the way and introduces us to God the Father. By removing sin as the cause of our separation from God, Jesus Christ provides access to God and makes us acceptable in his sight.</w:t>
      </w:r>
      <w:r w:rsidRPr="00EB3125">
        <w:rPr>
          <w:sz w:val="24"/>
          <w:szCs w:val="24"/>
          <w:vertAlign w:val="superscript"/>
        </w:rPr>
        <w:footnoteReference w:id="11"/>
      </w:r>
    </w:p>
    <w:p w14:paraId="6EE6EF3D" w14:textId="77777777" w:rsidR="007C6044" w:rsidRDefault="007C6044" w:rsidP="007C6044">
      <w:pPr>
        <w:pStyle w:val="StyleText-Main1115pt"/>
        <w:spacing w:line="280" w:lineRule="atLeast"/>
        <w:rPr>
          <w:sz w:val="24"/>
          <w:szCs w:val="24"/>
        </w:rPr>
      </w:pPr>
      <w:r>
        <w:rPr>
          <w:sz w:val="24"/>
          <w:szCs w:val="24"/>
        </w:rPr>
        <w:t xml:space="preserve"> “</w:t>
      </w:r>
      <w:r>
        <w:rPr>
          <w:sz w:val="24"/>
          <w:szCs w:val="24"/>
          <w:u w:val="single"/>
        </w:rPr>
        <w:t>A</w:t>
      </w:r>
      <w:r w:rsidRPr="009D3AFB">
        <w:rPr>
          <w:sz w:val="24"/>
          <w:szCs w:val="24"/>
          <w:u w:val="single"/>
        </w:rPr>
        <w:t xml:space="preserve">lways being prepared to make a defense to anyone who asks you for a </w:t>
      </w:r>
      <w:r w:rsidRPr="00EB3125">
        <w:rPr>
          <w:b/>
          <w:sz w:val="24"/>
          <w:szCs w:val="24"/>
          <w:u w:val="single"/>
        </w:rPr>
        <w:t>reason</w:t>
      </w:r>
      <w:r w:rsidRPr="009D3AFB">
        <w:rPr>
          <w:sz w:val="24"/>
          <w:szCs w:val="24"/>
          <w:u w:val="single"/>
        </w:rPr>
        <w:t xml:space="preserve"> for the hope that is in you</w:t>
      </w:r>
      <w:r>
        <w:rPr>
          <w:sz w:val="24"/>
          <w:szCs w:val="24"/>
        </w:rPr>
        <w:t xml:space="preserve">” (3:15b). The word “reason” is “logos.” People who know Christ sometimes sound like fools with </w:t>
      </w:r>
      <w:r w:rsidRPr="00EB3125">
        <w:rPr>
          <w:b/>
          <w:sz w:val="24"/>
          <w:szCs w:val="24"/>
        </w:rPr>
        <w:t>no logic</w:t>
      </w:r>
      <w:r>
        <w:rPr>
          <w:sz w:val="24"/>
          <w:szCs w:val="24"/>
        </w:rPr>
        <w:t xml:space="preserve"> to this world. “</w:t>
      </w:r>
      <w:r w:rsidRPr="00EB3125">
        <w:rPr>
          <w:sz w:val="24"/>
          <w:szCs w:val="24"/>
          <w:u w:val="single"/>
        </w:rPr>
        <w:t xml:space="preserve">The natural </w:t>
      </w:r>
      <w:r>
        <w:rPr>
          <w:sz w:val="24"/>
          <w:szCs w:val="24"/>
          <w:u w:val="single"/>
        </w:rPr>
        <w:t>[</w:t>
      </w:r>
      <w:r w:rsidRPr="00EB3125">
        <w:rPr>
          <w:i/>
          <w:sz w:val="24"/>
          <w:szCs w:val="24"/>
          <w:u w:val="single"/>
        </w:rPr>
        <w:t>unregenerate</w:t>
      </w:r>
      <w:r>
        <w:rPr>
          <w:sz w:val="24"/>
          <w:szCs w:val="24"/>
          <w:u w:val="single"/>
        </w:rPr>
        <w:t xml:space="preserve">] </w:t>
      </w:r>
      <w:r w:rsidRPr="00EB3125">
        <w:rPr>
          <w:sz w:val="24"/>
          <w:szCs w:val="24"/>
          <w:u w:val="single"/>
        </w:rPr>
        <w:t xml:space="preserve">person does not accept the things of the </w:t>
      </w:r>
      <w:r w:rsidRPr="00EB3125">
        <w:rPr>
          <w:b/>
          <w:sz w:val="24"/>
          <w:szCs w:val="24"/>
          <w:u w:val="single"/>
        </w:rPr>
        <w:t>Spirit of God</w:t>
      </w:r>
      <w:r w:rsidRPr="00EB3125">
        <w:rPr>
          <w:sz w:val="24"/>
          <w:szCs w:val="24"/>
          <w:u w:val="single"/>
        </w:rPr>
        <w:t>, for they are folly to him, and he is not able to understand them because they are spiritually discerned</w:t>
      </w:r>
      <w:r>
        <w:rPr>
          <w:sz w:val="24"/>
          <w:szCs w:val="24"/>
        </w:rPr>
        <w:t>” (</w:t>
      </w:r>
      <w:r w:rsidRPr="00EB3125">
        <w:rPr>
          <w:b/>
          <w:sz w:val="24"/>
          <w:szCs w:val="24"/>
        </w:rPr>
        <w:t>2 Cor 2:14</w:t>
      </w:r>
      <w:r>
        <w:rPr>
          <w:sz w:val="24"/>
          <w:szCs w:val="24"/>
        </w:rPr>
        <w:t xml:space="preserve">). The world asks, “What’s the reason, the logic behind your hope in Christ?” We must have the right message and give people the reason of our hope – Christ redeems! Jesus saves. The </w:t>
      </w:r>
      <w:r w:rsidRPr="00EB3125">
        <w:rPr>
          <w:b/>
          <w:sz w:val="24"/>
          <w:szCs w:val="24"/>
        </w:rPr>
        <w:t>logic</w:t>
      </w:r>
      <w:r>
        <w:rPr>
          <w:sz w:val="24"/>
          <w:szCs w:val="24"/>
        </w:rPr>
        <w:t xml:space="preserve"> behind the Cross is that we are all wretched sinners. Christ loves us in our sin. He died for us, “t</w:t>
      </w:r>
      <w:r w:rsidRPr="0024730F">
        <w:rPr>
          <w:sz w:val="24"/>
          <w:szCs w:val="24"/>
          <w:u w:val="single"/>
        </w:rPr>
        <w:t>he Just for the unjust that he might bring us to God</w:t>
      </w:r>
      <w:r>
        <w:rPr>
          <w:sz w:val="24"/>
          <w:szCs w:val="24"/>
        </w:rPr>
        <w:t>.”</w:t>
      </w:r>
    </w:p>
    <w:p w14:paraId="2C74F1E5" w14:textId="77777777" w:rsidR="007C6044" w:rsidRDefault="007C6044" w:rsidP="007C6044">
      <w:pPr>
        <w:pStyle w:val="StyleText-Main1115pt"/>
        <w:spacing w:line="280" w:lineRule="atLeast"/>
        <w:rPr>
          <w:sz w:val="24"/>
          <w:szCs w:val="24"/>
        </w:rPr>
      </w:pPr>
      <w:r>
        <w:rPr>
          <w:sz w:val="24"/>
          <w:szCs w:val="24"/>
        </w:rPr>
        <w:t>People often say they are saved, and they don’t know the Gospel. They don’t have a clear trust in the blood of Jesus. They don’t understand his death and resurrection. Listen, Jesus died vicariously for us. That means, “in my place.” I should receive hell, but he got hell for me. Anyone who trusts in him is completely forgiven. No sins. No condemnation.</w:t>
      </w:r>
    </w:p>
    <w:p w14:paraId="1D70A60D" w14:textId="77777777" w:rsidR="007C6044" w:rsidRPr="00D821C1" w:rsidRDefault="007C6044" w:rsidP="007C6044">
      <w:pPr>
        <w:pStyle w:val="Heading2"/>
      </w:pPr>
      <w:bookmarkStart w:id="87" w:name="_Toc503680438"/>
      <w:bookmarkStart w:id="88" w:name="_Toc503689363"/>
      <w:r>
        <w:t>Christ Suffered Hell for Us</w:t>
      </w:r>
      <w:bookmarkEnd w:id="87"/>
      <w:bookmarkEnd w:id="88"/>
    </w:p>
    <w:p w14:paraId="059EFB9F" w14:textId="77777777" w:rsidR="007C6044" w:rsidRDefault="007C6044" w:rsidP="007C6044">
      <w:pPr>
        <w:pStyle w:val="StyleText-Main1115pt"/>
        <w:spacing w:line="280" w:lineRule="atLeast"/>
        <w:rPr>
          <w:sz w:val="24"/>
          <w:szCs w:val="24"/>
        </w:rPr>
      </w:pPr>
      <w:r w:rsidRPr="008D3D02">
        <w:rPr>
          <w:sz w:val="24"/>
          <w:szCs w:val="24"/>
        </w:rPr>
        <w:t xml:space="preserve">Hell came to Calvary on the day Jesus died. He experienced all the dimensions of hell on the cross. </w:t>
      </w:r>
    </w:p>
    <w:p w14:paraId="3F27AD65" w14:textId="77777777" w:rsidR="007C6044" w:rsidRDefault="007C6044" w:rsidP="007C6044">
      <w:pPr>
        <w:pStyle w:val="StyleText-Main1115pt"/>
        <w:numPr>
          <w:ilvl w:val="0"/>
          <w:numId w:val="26"/>
        </w:numPr>
        <w:spacing w:line="280" w:lineRule="atLeast"/>
        <w:rPr>
          <w:sz w:val="24"/>
          <w:szCs w:val="24"/>
        </w:rPr>
      </w:pPr>
      <w:r w:rsidRPr="008D3D02">
        <w:rPr>
          <w:sz w:val="24"/>
          <w:szCs w:val="24"/>
        </w:rPr>
        <w:t xml:space="preserve">The crucifixion of Jesus lasted for </w:t>
      </w:r>
      <w:r>
        <w:rPr>
          <w:sz w:val="24"/>
          <w:szCs w:val="24"/>
        </w:rPr>
        <w:t>6</w:t>
      </w:r>
      <w:r w:rsidRPr="008D3D02">
        <w:rPr>
          <w:sz w:val="24"/>
          <w:szCs w:val="24"/>
        </w:rPr>
        <w:t xml:space="preserve"> agonizing hours. </w:t>
      </w:r>
    </w:p>
    <w:p w14:paraId="7033E317" w14:textId="77777777" w:rsidR="007C6044" w:rsidRDefault="007C6044" w:rsidP="007C6044">
      <w:pPr>
        <w:pStyle w:val="StyleText-Main1115pt"/>
        <w:numPr>
          <w:ilvl w:val="0"/>
          <w:numId w:val="26"/>
        </w:numPr>
        <w:spacing w:line="280" w:lineRule="atLeast"/>
        <w:rPr>
          <w:sz w:val="24"/>
          <w:szCs w:val="24"/>
        </w:rPr>
      </w:pPr>
      <w:r w:rsidRPr="008D3D02">
        <w:rPr>
          <w:sz w:val="24"/>
          <w:szCs w:val="24"/>
        </w:rPr>
        <w:t xml:space="preserve">The trial and scourging of Jesus took place early in the day, and </w:t>
      </w:r>
      <w:r>
        <w:rPr>
          <w:sz w:val="24"/>
          <w:szCs w:val="24"/>
        </w:rPr>
        <w:t>h</w:t>
      </w:r>
      <w:r w:rsidRPr="008D3D02">
        <w:rPr>
          <w:sz w:val="24"/>
          <w:szCs w:val="24"/>
        </w:rPr>
        <w:t xml:space="preserve">e was crucified at </w:t>
      </w:r>
      <w:r>
        <w:rPr>
          <w:sz w:val="24"/>
          <w:szCs w:val="24"/>
        </w:rPr>
        <w:t>9</w:t>
      </w:r>
      <w:r w:rsidRPr="008D3D02">
        <w:rPr>
          <w:sz w:val="24"/>
          <w:szCs w:val="24"/>
        </w:rPr>
        <w:t xml:space="preserve"> o’clock in the morning. Many things happened during the next three hours. </w:t>
      </w:r>
    </w:p>
    <w:p w14:paraId="119BDCAC" w14:textId="77777777" w:rsidR="007C6044" w:rsidRDefault="007C6044" w:rsidP="007C6044">
      <w:pPr>
        <w:pStyle w:val="StyleText-Main1115pt"/>
        <w:numPr>
          <w:ilvl w:val="0"/>
          <w:numId w:val="26"/>
        </w:numPr>
        <w:spacing w:line="280" w:lineRule="atLeast"/>
        <w:rPr>
          <w:sz w:val="24"/>
          <w:szCs w:val="24"/>
        </w:rPr>
      </w:pPr>
      <w:r w:rsidRPr="008D3D02">
        <w:rPr>
          <w:sz w:val="24"/>
          <w:szCs w:val="24"/>
        </w:rPr>
        <w:t xml:space="preserve">The crowd taunted </w:t>
      </w:r>
      <w:r>
        <w:rPr>
          <w:sz w:val="24"/>
          <w:szCs w:val="24"/>
        </w:rPr>
        <w:t>h</w:t>
      </w:r>
      <w:r w:rsidRPr="008D3D02">
        <w:rPr>
          <w:sz w:val="24"/>
          <w:szCs w:val="24"/>
        </w:rPr>
        <w:t xml:space="preserve">im. </w:t>
      </w:r>
    </w:p>
    <w:p w14:paraId="236D7AF1" w14:textId="77777777" w:rsidR="007C6044" w:rsidRDefault="007C6044" w:rsidP="007C6044">
      <w:pPr>
        <w:pStyle w:val="StyleText-Main1115pt"/>
        <w:numPr>
          <w:ilvl w:val="0"/>
          <w:numId w:val="26"/>
        </w:numPr>
        <w:spacing w:line="280" w:lineRule="atLeast"/>
        <w:rPr>
          <w:sz w:val="24"/>
          <w:szCs w:val="24"/>
        </w:rPr>
      </w:pPr>
      <w:r w:rsidRPr="008D3D02">
        <w:rPr>
          <w:sz w:val="24"/>
          <w:szCs w:val="24"/>
        </w:rPr>
        <w:t xml:space="preserve">Religious leaders mocked </w:t>
      </w:r>
      <w:r>
        <w:rPr>
          <w:sz w:val="24"/>
          <w:szCs w:val="24"/>
        </w:rPr>
        <w:t>h</w:t>
      </w:r>
      <w:r w:rsidRPr="008D3D02">
        <w:rPr>
          <w:sz w:val="24"/>
          <w:szCs w:val="24"/>
        </w:rPr>
        <w:t xml:space="preserve">is claims. </w:t>
      </w:r>
    </w:p>
    <w:p w14:paraId="3A123BD4" w14:textId="77777777" w:rsidR="007C6044" w:rsidRDefault="007C6044" w:rsidP="007C6044">
      <w:pPr>
        <w:pStyle w:val="StyleText-Main1115pt"/>
        <w:numPr>
          <w:ilvl w:val="0"/>
          <w:numId w:val="26"/>
        </w:numPr>
        <w:spacing w:line="280" w:lineRule="atLeast"/>
        <w:rPr>
          <w:sz w:val="24"/>
          <w:szCs w:val="24"/>
        </w:rPr>
      </w:pPr>
      <w:r w:rsidRPr="008D3D02">
        <w:rPr>
          <w:sz w:val="24"/>
          <w:szCs w:val="24"/>
        </w:rPr>
        <w:t xml:space="preserve">Thieves who were crucified beside </w:t>
      </w:r>
      <w:r>
        <w:rPr>
          <w:sz w:val="24"/>
          <w:szCs w:val="24"/>
        </w:rPr>
        <w:t>h</w:t>
      </w:r>
      <w:r w:rsidRPr="008D3D02">
        <w:rPr>
          <w:sz w:val="24"/>
          <w:szCs w:val="24"/>
        </w:rPr>
        <w:t xml:space="preserve">im hurled abuse. </w:t>
      </w:r>
    </w:p>
    <w:p w14:paraId="688E0A68" w14:textId="77777777" w:rsidR="007C6044" w:rsidRDefault="007C6044" w:rsidP="007C6044">
      <w:pPr>
        <w:pStyle w:val="StyleText-Main1115pt"/>
        <w:numPr>
          <w:ilvl w:val="0"/>
          <w:numId w:val="26"/>
        </w:numPr>
        <w:spacing w:line="280" w:lineRule="atLeast"/>
        <w:rPr>
          <w:sz w:val="24"/>
          <w:szCs w:val="24"/>
        </w:rPr>
      </w:pPr>
      <w:r w:rsidRPr="008D3D02">
        <w:rPr>
          <w:sz w:val="24"/>
          <w:szCs w:val="24"/>
        </w:rPr>
        <w:t>Then, at midday, God stepped in. Darkness covered the whole land. This was not an eclipse. Jesus was crucified at Passover when there was a full moon, and besides, an eclipse does not last for three hours. The darkness at Calvary could only be explained by a direct intervention of God.</w:t>
      </w:r>
    </w:p>
    <w:p w14:paraId="2C32222E" w14:textId="77777777" w:rsidR="007C6044" w:rsidRDefault="007C6044" w:rsidP="007C6044">
      <w:pPr>
        <w:pStyle w:val="StyleText-Main1115pt"/>
        <w:spacing w:line="280" w:lineRule="atLeast"/>
        <w:rPr>
          <w:sz w:val="24"/>
          <w:szCs w:val="24"/>
        </w:rPr>
      </w:pPr>
    </w:p>
    <w:p w14:paraId="1A5615DB" w14:textId="77777777" w:rsidR="007C6044" w:rsidRDefault="007C6044" w:rsidP="007C6044">
      <w:pPr>
        <w:pStyle w:val="StyleText-Main1115pt"/>
        <w:spacing w:line="280" w:lineRule="atLeast"/>
        <w:rPr>
          <w:sz w:val="24"/>
          <w:szCs w:val="24"/>
        </w:rPr>
      </w:pPr>
      <w:r w:rsidRPr="006D7B26">
        <w:rPr>
          <w:sz w:val="24"/>
          <w:szCs w:val="24"/>
        </w:rPr>
        <w:t>Jesus’ suffering during these three awful hours of darkness is indescribable. Peter has already told us that Jesus “</w:t>
      </w:r>
      <w:r w:rsidRPr="006D7B26">
        <w:rPr>
          <w:sz w:val="24"/>
          <w:szCs w:val="24"/>
          <w:u w:val="single"/>
        </w:rPr>
        <w:t>bore our sins in his body on the tree</w:t>
      </w:r>
      <w:r w:rsidRPr="006D7B26">
        <w:rPr>
          <w:sz w:val="24"/>
          <w:szCs w:val="24"/>
        </w:rPr>
        <w:t xml:space="preserve">” (2:24). That is what was happening in the darkness. </w:t>
      </w:r>
    </w:p>
    <w:p w14:paraId="73912F8C" w14:textId="77777777" w:rsidR="007C6044" w:rsidRDefault="007C6044" w:rsidP="007C6044">
      <w:pPr>
        <w:pStyle w:val="StyleText-Main1115pt"/>
        <w:numPr>
          <w:ilvl w:val="0"/>
          <w:numId w:val="27"/>
        </w:numPr>
        <w:spacing w:line="280" w:lineRule="atLeast"/>
        <w:rPr>
          <w:sz w:val="24"/>
          <w:szCs w:val="24"/>
        </w:rPr>
      </w:pPr>
      <w:r w:rsidRPr="006D7B26">
        <w:rPr>
          <w:sz w:val="24"/>
          <w:szCs w:val="24"/>
        </w:rPr>
        <w:t xml:space="preserve">He carried the weight of the </w:t>
      </w:r>
      <w:r w:rsidRPr="00C22FEE">
        <w:rPr>
          <w:b/>
          <w:sz w:val="24"/>
          <w:szCs w:val="24"/>
        </w:rPr>
        <w:t>accumulated guilt and shame</w:t>
      </w:r>
      <w:r w:rsidRPr="006D7B26">
        <w:rPr>
          <w:sz w:val="24"/>
          <w:szCs w:val="24"/>
        </w:rPr>
        <w:t xml:space="preserve"> of the world. </w:t>
      </w:r>
    </w:p>
    <w:p w14:paraId="23DA0885" w14:textId="77777777" w:rsidR="007C6044" w:rsidRDefault="007C6044" w:rsidP="007C6044">
      <w:pPr>
        <w:pStyle w:val="StyleText-Main1115pt"/>
        <w:numPr>
          <w:ilvl w:val="0"/>
          <w:numId w:val="27"/>
        </w:numPr>
        <w:spacing w:line="280" w:lineRule="atLeast"/>
        <w:rPr>
          <w:sz w:val="24"/>
          <w:szCs w:val="24"/>
        </w:rPr>
      </w:pPr>
      <w:r w:rsidRPr="006D7B26">
        <w:rPr>
          <w:sz w:val="24"/>
          <w:szCs w:val="24"/>
        </w:rPr>
        <w:t xml:space="preserve">The </w:t>
      </w:r>
      <w:r w:rsidRPr="00C22FEE">
        <w:rPr>
          <w:b/>
          <w:sz w:val="24"/>
          <w:szCs w:val="24"/>
        </w:rPr>
        <w:t>wrath of God</w:t>
      </w:r>
      <w:r w:rsidRPr="006D7B26">
        <w:rPr>
          <w:sz w:val="24"/>
          <w:szCs w:val="24"/>
        </w:rPr>
        <w:t xml:space="preserve"> was poured out on Him. </w:t>
      </w:r>
    </w:p>
    <w:p w14:paraId="7E859720" w14:textId="77777777" w:rsidR="007C6044" w:rsidRDefault="007C6044" w:rsidP="007C6044">
      <w:pPr>
        <w:pStyle w:val="StyleText-Main1115pt"/>
        <w:numPr>
          <w:ilvl w:val="0"/>
          <w:numId w:val="27"/>
        </w:numPr>
        <w:spacing w:line="280" w:lineRule="atLeast"/>
        <w:rPr>
          <w:sz w:val="24"/>
          <w:szCs w:val="24"/>
        </w:rPr>
      </w:pPr>
      <w:r w:rsidRPr="006D7B26">
        <w:rPr>
          <w:sz w:val="24"/>
          <w:szCs w:val="24"/>
        </w:rPr>
        <w:t xml:space="preserve">He was </w:t>
      </w:r>
      <w:r w:rsidRPr="00C22FEE">
        <w:rPr>
          <w:b/>
          <w:sz w:val="24"/>
          <w:szCs w:val="24"/>
        </w:rPr>
        <w:t xml:space="preserve">cut off </w:t>
      </w:r>
      <w:r w:rsidRPr="00C22FEE">
        <w:rPr>
          <w:sz w:val="24"/>
          <w:szCs w:val="24"/>
        </w:rPr>
        <w:t>from</w:t>
      </w:r>
      <w:r w:rsidRPr="006D7B26">
        <w:rPr>
          <w:sz w:val="24"/>
          <w:szCs w:val="24"/>
        </w:rPr>
        <w:t xml:space="preserve"> the comfort and love of God the Father. </w:t>
      </w:r>
    </w:p>
    <w:p w14:paraId="6603AB65" w14:textId="77777777" w:rsidR="007C6044" w:rsidRDefault="007C6044" w:rsidP="007C6044">
      <w:pPr>
        <w:pStyle w:val="StyleText-Main1115pt"/>
        <w:numPr>
          <w:ilvl w:val="0"/>
          <w:numId w:val="27"/>
        </w:numPr>
        <w:spacing w:line="280" w:lineRule="atLeast"/>
        <w:rPr>
          <w:sz w:val="24"/>
          <w:szCs w:val="24"/>
        </w:rPr>
      </w:pPr>
      <w:r>
        <w:rPr>
          <w:sz w:val="24"/>
          <w:szCs w:val="24"/>
        </w:rPr>
        <w:t>T</w:t>
      </w:r>
      <w:r w:rsidRPr="006D7B26">
        <w:rPr>
          <w:sz w:val="24"/>
          <w:szCs w:val="24"/>
        </w:rPr>
        <w:t xml:space="preserve">hroughout this suffering </w:t>
      </w:r>
      <w:r>
        <w:rPr>
          <w:sz w:val="24"/>
          <w:szCs w:val="24"/>
        </w:rPr>
        <w:t>h</w:t>
      </w:r>
      <w:r w:rsidRPr="006D7B26">
        <w:rPr>
          <w:sz w:val="24"/>
          <w:szCs w:val="24"/>
        </w:rPr>
        <w:t xml:space="preserve">e was in a </w:t>
      </w:r>
      <w:r w:rsidRPr="00C22FEE">
        <w:rPr>
          <w:b/>
          <w:sz w:val="24"/>
          <w:szCs w:val="24"/>
        </w:rPr>
        <w:t>conscious agony</w:t>
      </w:r>
      <w:r w:rsidRPr="006D7B26">
        <w:rPr>
          <w:sz w:val="24"/>
          <w:szCs w:val="24"/>
        </w:rPr>
        <w:t xml:space="preserve"> of body and soul. </w:t>
      </w:r>
    </w:p>
    <w:p w14:paraId="35D33CCD" w14:textId="77777777" w:rsidR="007C6044" w:rsidRPr="008D3D02" w:rsidRDefault="007C6044" w:rsidP="007C6044">
      <w:pPr>
        <w:pStyle w:val="StyleText-Main1115pt"/>
        <w:spacing w:line="280" w:lineRule="atLeast"/>
        <w:rPr>
          <w:sz w:val="24"/>
          <w:szCs w:val="24"/>
        </w:rPr>
      </w:pPr>
      <w:r w:rsidRPr="006D7B26">
        <w:rPr>
          <w:sz w:val="24"/>
          <w:szCs w:val="24"/>
        </w:rPr>
        <w:t xml:space="preserve">That is hell, and Jesus tasted every dimension of its pain on the cross. Jesus’ descent into hell was not a disembodied visit for preaching between </w:t>
      </w:r>
      <w:r>
        <w:rPr>
          <w:sz w:val="24"/>
          <w:szCs w:val="24"/>
        </w:rPr>
        <w:t>h</w:t>
      </w:r>
      <w:r w:rsidRPr="006D7B26">
        <w:rPr>
          <w:sz w:val="24"/>
          <w:szCs w:val="24"/>
        </w:rPr>
        <w:t xml:space="preserve">is death and resurrection. It was the heart of </w:t>
      </w:r>
      <w:r>
        <w:rPr>
          <w:sz w:val="24"/>
          <w:szCs w:val="24"/>
        </w:rPr>
        <w:t>h</w:t>
      </w:r>
      <w:r w:rsidRPr="006D7B26">
        <w:rPr>
          <w:sz w:val="24"/>
          <w:szCs w:val="24"/>
        </w:rPr>
        <w:t xml:space="preserve">is suffering as </w:t>
      </w:r>
      <w:r>
        <w:rPr>
          <w:sz w:val="24"/>
          <w:szCs w:val="24"/>
        </w:rPr>
        <w:t>h</w:t>
      </w:r>
      <w:r w:rsidRPr="006D7B26">
        <w:rPr>
          <w:sz w:val="24"/>
          <w:szCs w:val="24"/>
        </w:rPr>
        <w:t xml:space="preserve">e bore the penalty of your sin on the cross. He entered hell so that you should never know what </w:t>
      </w:r>
      <w:r>
        <w:rPr>
          <w:sz w:val="24"/>
          <w:szCs w:val="24"/>
        </w:rPr>
        <w:t>hell</w:t>
      </w:r>
      <w:r w:rsidRPr="006D7B26">
        <w:rPr>
          <w:sz w:val="24"/>
          <w:szCs w:val="24"/>
        </w:rPr>
        <w:t xml:space="preserve"> is like. Take a moment to pause and worship.</w:t>
      </w:r>
    </w:p>
    <w:p w14:paraId="03D048A9" w14:textId="77777777" w:rsidR="007C6044" w:rsidRPr="00D821C1" w:rsidRDefault="007C6044" w:rsidP="007C6044">
      <w:pPr>
        <w:pStyle w:val="StyleText-Main1115pt"/>
        <w:spacing w:line="280" w:lineRule="atLeast"/>
        <w:ind w:firstLine="450"/>
        <w:rPr>
          <w:sz w:val="24"/>
          <w:szCs w:val="24"/>
        </w:rPr>
      </w:pPr>
    </w:p>
    <w:p w14:paraId="68803A1B" w14:textId="77777777" w:rsidR="007C6044" w:rsidRPr="00D821C1" w:rsidRDefault="007C6044" w:rsidP="007C6044">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89" w:name="_Toc503394846"/>
      <w:bookmarkStart w:id="90" w:name="_Toc503558203"/>
      <w:bookmarkStart w:id="91" w:name="_Toc503562565"/>
      <w:bookmarkStart w:id="92" w:name="_Toc503634895"/>
      <w:bookmarkStart w:id="93" w:name="_Toc503638874"/>
      <w:bookmarkStart w:id="94" w:name="_Toc503640204"/>
      <w:bookmarkStart w:id="95" w:name="_Toc503680439"/>
      <w:bookmarkStart w:id="96" w:name="_Toc503689364"/>
      <w:r>
        <w:rPr>
          <w:rFonts w:ascii="Oswald" w:hAnsi="Oswald"/>
          <w:b w:val="0"/>
          <w:sz w:val="32"/>
          <w:szCs w:val="34"/>
        </w:rPr>
        <w:t>Be Ready to See Christ’s Victory (3:19-22)</w:t>
      </w:r>
      <w:bookmarkEnd w:id="89"/>
      <w:bookmarkEnd w:id="90"/>
      <w:bookmarkEnd w:id="91"/>
      <w:bookmarkEnd w:id="92"/>
      <w:bookmarkEnd w:id="93"/>
      <w:bookmarkEnd w:id="94"/>
      <w:bookmarkEnd w:id="95"/>
      <w:bookmarkEnd w:id="96"/>
    </w:p>
    <w:p w14:paraId="1A421F4A" w14:textId="77777777" w:rsidR="007C6044" w:rsidRDefault="007C6044" w:rsidP="007C6044">
      <w:pPr>
        <w:pStyle w:val="StyleText-Main1115pt"/>
        <w:spacing w:line="280" w:lineRule="atLeast"/>
        <w:rPr>
          <w:sz w:val="24"/>
          <w:szCs w:val="24"/>
        </w:rPr>
      </w:pPr>
      <w:r>
        <w:rPr>
          <w:sz w:val="24"/>
          <w:szCs w:val="24"/>
        </w:rPr>
        <w:t>In 1 Peter 3:19ff, Peter now gives an example of someone who gave an answer in his day. He speaks of Noah. Now these verses may seem to be confusing at first, but if you take them in a simple way, they are deeply encouraging.</w:t>
      </w:r>
    </w:p>
    <w:p w14:paraId="75B7088F" w14:textId="77777777" w:rsidR="007C6044" w:rsidRDefault="007C6044" w:rsidP="007C6044">
      <w:pPr>
        <w:pStyle w:val="StyleText-Main1115pt"/>
        <w:spacing w:line="280" w:lineRule="atLeast"/>
        <w:rPr>
          <w:sz w:val="24"/>
          <w:szCs w:val="24"/>
        </w:rPr>
      </w:pPr>
      <w:r>
        <w:rPr>
          <w:sz w:val="24"/>
          <w:szCs w:val="24"/>
        </w:rPr>
        <w:t xml:space="preserve">Peter wants us to see that whenever we give a defense and an answer for our hope, Christ within us, the victory is already guaranteed. He gives us three examples of victory here. </w:t>
      </w:r>
    </w:p>
    <w:p w14:paraId="09D05C60" w14:textId="77777777" w:rsidR="007C6044" w:rsidRPr="00D821C1" w:rsidRDefault="007C6044" w:rsidP="007C6044">
      <w:pPr>
        <w:pStyle w:val="Heading2"/>
      </w:pPr>
      <w:bookmarkStart w:id="97" w:name="_Toc503680440"/>
      <w:bookmarkStart w:id="98" w:name="_Toc503689365"/>
      <w:r>
        <w:t>Christ Announces His Victory</w:t>
      </w:r>
      <w:bookmarkEnd w:id="97"/>
      <w:r>
        <w:t xml:space="preserve"> to His Enemies</w:t>
      </w:r>
      <w:bookmarkEnd w:id="98"/>
    </w:p>
    <w:p w14:paraId="19747D42" w14:textId="77777777" w:rsidR="007C6044" w:rsidRDefault="007C6044" w:rsidP="007C6044">
      <w:pPr>
        <w:pStyle w:val="StyleText-Main1115pt"/>
        <w:spacing w:line="280" w:lineRule="atLeast"/>
        <w:rPr>
          <w:sz w:val="24"/>
          <w:szCs w:val="24"/>
        </w:rPr>
      </w:pPr>
      <w:r w:rsidRPr="009D3AFB">
        <w:rPr>
          <w:b/>
          <w:sz w:val="24"/>
          <w:szCs w:val="24"/>
        </w:rPr>
        <w:t>1 Peter 3:</w:t>
      </w:r>
      <w:r>
        <w:rPr>
          <w:b/>
          <w:sz w:val="24"/>
          <w:szCs w:val="24"/>
        </w:rPr>
        <w:t>19-20</w:t>
      </w:r>
      <w:r>
        <w:rPr>
          <w:sz w:val="24"/>
          <w:szCs w:val="24"/>
        </w:rPr>
        <w:t xml:space="preserve">, </w:t>
      </w:r>
      <w:r w:rsidRPr="00D821C1">
        <w:rPr>
          <w:sz w:val="24"/>
          <w:szCs w:val="24"/>
        </w:rPr>
        <w:t>“</w:t>
      </w:r>
      <w:r w:rsidRPr="009D3AFB">
        <w:rPr>
          <w:sz w:val="24"/>
          <w:szCs w:val="24"/>
          <w:u w:val="single"/>
        </w:rPr>
        <w:t>in which he went and proclaimed to the spirits in prison, 20 because they formerly did not obey, when God's patience waited in the days of Noah, while the ark was being prepared, in which a few, that is, eight persons, were brought safely through water.</w:t>
      </w:r>
      <w:r>
        <w:rPr>
          <w:sz w:val="24"/>
          <w:szCs w:val="24"/>
        </w:rPr>
        <w:t>”</w:t>
      </w:r>
    </w:p>
    <w:p w14:paraId="24F6112A" w14:textId="77777777" w:rsidR="007C6044" w:rsidRDefault="007C6044" w:rsidP="007C6044">
      <w:pPr>
        <w:pStyle w:val="StyleText-Main1115pt"/>
        <w:spacing w:line="280" w:lineRule="atLeast"/>
        <w:rPr>
          <w:sz w:val="24"/>
          <w:szCs w:val="24"/>
        </w:rPr>
      </w:pPr>
      <w:r w:rsidRPr="001722BF">
        <w:rPr>
          <w:b/>
          <w:i/>
          <w:sz w:val="24"/>
          <w:szCs w:val="24"/>
        </w:rPr>
        <w:t>Preaching to the spirits in Prison</w:t>
      </w:r>
      <w:r>
        <w:rPr>
          <w:sz w:val="24"/>
          <w:szCs w:val="24"/>
        </w:rPr>
        <w:t>. Peter brings us to a day when it seemed impossible to defend the faith – in the days of Noah when the entire earth perished in their sins except eight people. And one of the first things Jesus did after his victorious death, it says is he “</w:t>
      </w:r>
      <w:r w:rsidRPr="001722BF">
        <w:rPr>
          <w:sz w:val="24"/>
          <w:szCs w:val="24"/>
          <w:u w:val="single"/>
        </w:rPr>
        <w:t>proclaimed [his victory] to the spirits in the days of Noah</w:t>
      </w:r>
      <w:r>
        <w:rPr>
          <w:sz w:val="24"/>
          <w:szCs w:val="24"/>
        </w:rPr>
        <w:t>.”</w:t>
      </w:r>
      <w:r w:rsidRPr="001722BF">
        <w:rPr>
          <w:sz w:val="24"/>
          <w:szCs w:val="24"/>
        </w:rPr>
        <w:t xml:space="preserve"> </w:t>
      </w:r>
      <w:r>
        <w:rPr>
          <w:sz w:val="24"/>
          <w:szCs w:val="24"/>
        </w:rPr>
        <w:t>Who were these spirits? Most theologians believe that these are fallen angels. The term “spirits” almost always refers to angelic beings.</w:t>
      </w:r>
      <w:r>
        <w:rPr>
          <w:rStyle w:val="FootnoteReference"/>
          <w:sz w:val="24"/>
          <w:szCs w:val="24"/>
        </w:rPr>
        <w:footnoteReference w:id="12"/>
      </w:r>
    </w:p>
    <w:p w14:paraId="0EFD36FA" w14:textId="77777777" w:rsidR="007C6044" w:rsidRDefault="007C6044" w:rsidP="007C6044">
      <w:pPr>
        <w:pStyle w:val="StyleText-Main1115pt"/>
        <w:spacing w:line="280" w:lineRule="atLeast"/>
        <w:rPr>
          <w:sz w:val="24"/>
          <w:szCs w:val="24"/>
        </w:rPr>
      </w:pPr>
      <w:r>
        <w:rPr>
          <w:sz w:val="24"/>
          <w:szCs w:val="24"/>
        </w:rPr>
        <w:t>Jude 1:6 tells us a little more about these fallen angelic beings. “</w:t>
      </w:r>
      <w:r w:rsidRPr="001722BF">
        <w:rPr>
          <w:sz w:val="24"/>
          <w:szCs w:val="24"/>
          <w:u w:val="single"/>
        </w:rPr>
        <w:t>And the angels who did not stay within their own position of authority, but left their proper dwelling, he has kept in eternal chains under gloomy darkness until the judgment of the great day</w:t>
      </w:r>
      <w:r>
        <w:rPr>
          <w:sz w:val="24"/>
          <w:szCs w:val="24"/>
        </w:rPr>
        <w:t>” (</w:t>
      </w:r>
      <w:r w:rsidRPr="001722BF">
        <w:rPr>
          <w:b/>
          <w:sz w:val="24"/>
          <w:szCs w:val="24"/>
        </w:rPr>
        <w:t>Jude 1:6</w:t>
      </w:r>
      <w:r>
        <w:rPr>
          <w:sz w:val="24"/>
          <w:szCs w:val="24"/>
        </w:rPr>
        <w:t xml:space="preserve">). </w:t>
      </w:r>
    </w:p>
    <w:p w14:paraId="2332C992" w14:textId="77777777" w:rsidR="007C6044" w:rsidRPr="001722BF" w:rsidRDefault="007C6044" w:rsidP="007C6044">
      <w:pPr>
        <w:pStyle w:val="StyleText-Main1115pt"/>
        <w:spacing w:line="280" w:lineRule="atLeast"/>
        <w:rPr>
          <w:sz w:val="24"/>
          <w:szCs w:val="24"/>
        </w:rPr>
      </w:pPr>
      <w:r>
        <w:rPr>
          <w:sz w:val="24"/>
          <w:szCs w:val="24"/>
        </w:rPr>
        <w:t xml:space="preserve">So get this point Peter is making. The fallen angels, even though they were chained, must have felt victorious in Noah’s day. </w:t>
      </w:r>
      <w:r>
        <w:rPr>
          <w:i/>
          <w:sz w:val="24"/>
          <w:szCs w:val="24"/>
        </w:rPr>
        <w:t xml:space="preserve">Ha! We’ve deceived the whole world, </w:t>
      </w:r>
      <w:r>
        <w:rPr>
          <w:sz w:val="24"/>
          <w:szCs w:val="24"/>
        </w:rPr>
        <w:t xml:space="preserve">they must have said. But then at the Cross, it seemed they had a greater victory and would finally go free. Some of these that God chained in darkness must have thought they defeated the Son of God at the Cross. </w:t>
      </w:r>
    </w:p>
    <w:p w14:paraId="6E6BBB15" w14:textId="77777777" w:rsidR="007C6044" w:rsidRPr="00D0256A" w:rsidRDefault="007C6044" w:rsidP="007C6044">
      <w:pPr>
        <w:pStyle w:val="StyleText-Main1115pt"/>
        <w:spacing w:line="280" w:lineRule="atLeast"/>
        <w:rPr>
          <w:i/>
          <w:sz w:val="24"/>
          <w:szCs w:val="24"/>
        </w:rPr>
      </w:pPr>
      <w:r>
        <w:rPr>
          <w:sz w:val="24"/>
          <w:szCs w:val="24"/>
        </w:rPr>
        <w:t>But after Jesus’ death on the cross “</w:t>
      </w:r>
      <w:r w:rsidRPr="009D3AFB">
        <w:rPr>
          <w:sz w:val="24"/>
          <w:szCs w:val="24"/>
          <w:u w:val="single"/>
        </w:rPr>
        <w:t>he went and proclaimed to the spirits in prison</w:t>
      </w:r>
      <w:r>
        <w:rPr>
          <w:sz w:val="24"/>
          <w:szCs w:val="24"/>
        </w:rPr>
        <w:t>” –</w:t>
      </w:r>
      <w:r w:rsidRPr="001722BF">
        <w:rPr>
          <w:b/>
          <w:sz w:val="24"/>
          <w:szCs w:val="24"/>
          <w:highlight w:val="yellow"/>
        </w:rPr>
        <w:t>The hordes of hell thought they had won</w:t>
      </w:r>
      <w:r>
        <w:rPr>
          <w:sz w:val="24"/>
          <w:szCs w:val="24"/>
        </w:rPr>
        <w:t xml:space="preserve">! I can just hear them. </w:t>
      </w:r>
      <w:r w:rsidRPr="00D0256A">
        <w:rPr>
          <w:i/>
          <w:sz w:val="24"/>
          <w:szCs w:val="24"/>
        </w:rPr>
        <w:t xml:space="preserve">Ha! </w:t>
      </w:r>
      <w:r>
        <w:rPr>
          <w:i/>
          <w:sz w:val="24"/>
          <w:szCs w:val="24"/>
        </w:rPr>
        <w:t>We</w:t>
      </w:r>
      <w:r w:rsidRPr="00D0256A">
        <w:rPr>
          <w:i/>
          <w:sz w:val="24"/>
          <w:szCs w:val="24"/>
        </w:rPr>
        <w:t xml:space="preserve"> killed the Son of God! The earth is now ours. We will soon be released. What? Who is this? The victorious Son of God?!!</w:t>
      </w:r>
    </w:p>
    <w:p w14:paraId="35F4F4B0" w14:textId="77777777" w:rsidR="007C6044" w:rsidRPr="00D821C1" w:rsidRDefault="007C6044" w:rsidP="007C6044">
      <w:pPr>
        <w:pStyle w:val="Heading2"/>
      </w:pPr>
      <w:bookmarkStart w:id="99" w:name="_Toc503680441"/>
      <w:bookmarkStart w:id="100" w:name="_Toc503689366"/>
      <w:r>
        <w:t>Victory in Noah’s Day</w:t>
      </w:r>
      <w:bookmarkEnd w:id="99"/>
      <w:bookmarkEnd w:id="100"/>
    </w:p>
    <w:p w14:paraId="115BD8AF" w14:textId="77777777" w:rsidR="007C6044" w:rsidRDefault="007C6044" w:rsidP="007C6044">
      <w:pPr>
        <w:pStyle w:val="StyleText-Main1115pt"/>
        <w:spacing w:line="280" w:lineRule="atLeast"/>
        <w:rPr>
          <w:sz w:val="24"/>
          <w:szCs w:val="24"/>
        </w:rPr>
      </w:pPr>
      <w:r>
        <w:rPr>
          <w:sz w:val="24"/>
          <w:szCs w:val="24"/>
        </w:rPr>
        <w:t>What then was happening? Peter says in 3:19-20 that Jesus “</w:t>
      </w:r>
      <w:r w:rsidRPr="009D3AFB">
        <w:rPr>
          <w:sz w:val="24"/>
          <w:szCs w:val="24"/>
          <w:u w:val="single"/>
        </w:rPr>
        <w:t>went and proclaimed to the spirits in prison, 20 because they formerly did not obey, when God's patience waited in the days of Noah</w:t>
      </w:r>
      <w:r>
        <w:rPr>
          <w:sz w:val="24"/>
          <w:szCs w:val="24"/>
        </w:rPr>
        <w:t xml:space="preserve">.” </w:t>
      </w:r>
    </w:p>
    <w:p w14:paraId="0B9475C3" w14:textId="77777777" w:rsidR="007C6044" w:rsidRPr="00C6201B" w:rsidRDefault="007C6044" w:rsidP="007C6044">
      <w:pPr>
        <w:pStyle w:val="StyleText-Main1115pt"/>
        <w:spacing w:line="280" w:lineRule="atLeast"/>
        <w:rPr>
          <w:sz w:val="24"/>
          <w:szCs w:val="24"/>
        </w:rPr>
      </w:pPr>
      <w:r w:rsidRPr="00C6201B">
        <w:rPr>
          <w:b/>
          <w:i/>
          <w:sz w:val="24"/>
          <w:szCs w:val="24"/>
        </w:rPr>
        <w:t>Fallen Angels Chained in Noah’s Day</w:t>
      </w:r>
      <w:r>
        <w:rPr>
          <w:sz w:val="24"/>
          <w:szCs w:val="24"/>
        </w:rPr>
        <w:t>. Angels are supposed to be God’s “ministering spirits” – but those chained in the darkness of the underworld were not ministering spirits. They were not helping the lost to come to Christ. They were chained there because “</w:t>
      </w:r>
      <w:r w:rsidRPr="009D3AFB">
        <w:rPr>
          <w:sz w:val="24"/>
          <w:szCs w:val="24"/>
          <w:u w:val="single"/>
        </w:rPr>
        <w:t>they formerly did not obey</w:t>
      </w:r>
      <w:r>
        <w:rPr>
          <w:sz w:val="24"/>
          <w:szCs w:val="24"/>
        </w:rPr>
        <w:t xml:space="preserve">.” I’m not completely sure what that means, but possibly in the days of Noah, God further restricted a group of fallen angels to chains or confinement in Hades. </w:t>
      </w:r>
    </w:p>
    <w:p w14:paraId="5976788E" w14:textId="77777777" w:rsidR="007C6044" w:rsidRDefault="007C6044" w:rsidP="007C6044">
      <w:pPr>
        <w:pStyle w:val="StyleText-Main1115pt"/>
        <w:spacing w:line="280" w:lineRule="atLeast"/>
        <w:rPr>
          <w:sz w:val="24"/>
          <w:szCs w:val="24"/>
        </w:rPr>
      </w:pPr>
      <w:r w:rsidRPr="00C6201B">
        <w:rPr>
          <w:b/>
          <w:i/>
          <w:sz w:val="24"/>
          <w:szCs w:val="24"/>
        </w:rPr>
        <w:t>God’s Patience in Noah’s Day</w:t>
      </w:r>
      <w:r>
        <w:rPr>
          <w:sz w:val="24"/>
          <w:szCs w:val="24"/>
        </w:rPr>
        <w:t>. So Peter says, it was during this time that God has so much patience with the sinners of Noah’s Day. Peter says: “</w:t>
      </w:r>
      <w:r w:rsidRPr="009D3AFB">
        <w:rPr>
          <w:sz w:val="24"/>
          <w:szCs w:val="24"/>
          <w:u w:val="single"/>
        </w:rPr>
        <w:t>God's patience waited in the days of Noah</w:t>
      </w:r>
      <w:r>
        <w:rPr>
          <w:sz w:val="24"/>
          <w:szCs w:val="24"/>
        </w:rPr>
        <w:t>” (</w:t>
      </w:r>
      <w:r w:rsidRPr="00C6201B">
        <w:rPr>
          <w:b/>
          <w:sz w:val="24"/>
          <w:szCs w:val="24"/>
        </w:rPr>
        <w:t>3:20</w:t>
      </w:r>
      <w:r>
        <w:rPr>
          <w:sz w:val="24"/>
          <w:szCs w:val="24"/>
        </w:rPr>
        <w:t xml:space="preserve">).  </w:t>
      </w:r>
      <w:r w:rsidRPr="00C6201B">
        <w:rPr>
          <w:sz w:val="24"/>
          <w:szCs w:val="24"/>
        </w:rPr>
        <w:t>At this time Noah becomes “</w:t>
      </w:r>
      <w:r w:rsidRPr="00C6201B">
        <w:rPr>
          <w:sz w:val="24"/>
          <w:szCs w:val="24"/>
          <w:highlight w:val="yellow"/>
          <w:u w:val="single"/>
        </w:rPr>
        <w:t>a herald of righteousness</w:t>
      </w:r>
      <w:r w:rsidRPr="00C6201B">
        <w:rPr>
          <w:sz w:val="24"/>
          <w:szCs w:val="24"/>
        </w:rPr>
        <w:t xml:space="preserve">” (2 </w:t>
      </w:r>
      <w:r>
        <w:rPr>
          <w:sz w:val="24"/>
          <w:szCs w:val="24"/>
        </w:rPr>
        <w:t>Pet</w:t>
      </w:r>
      <w:r w:rsidRPr="00C6201B">
        <w:rPr>
          <w:sz w:val="24"/>
          <w:szCs w:val="24"/>
        </w:rPr>
        <w:t xml:space="preserve"> 2:5, 9). </w:t>
      </w:r>
      <w:r>
        <w:rPr>
          <w:sz w:val="24"/>
          <w:szCs w:val="24"/>
        </w:rPr>
        <w:t xml:space="preserve">God could have brought immediate judgment. But day after day for many decades, maybe up to a hundred years, Noah’s family preached the truth and built the ark. </w:t>
      </w:r>
      <w:r w:rsidRPr="00C6201B">
        <w:rPr>
          <w:b/>
          <w:sz w:val="24"/>
          <w:szCs w:val="24"/>
        </w:rPr>
        <w:t>Hebrews 11:7</w:t>
      </w:r>
      <w:r>
        <w:rPr>
          <w:sz w:val="24"/>
          <w:szCs w:val="24"/>
        </w:rPr>
        <w:t>, “</w:t>
      </w:r>
      <w:r w:rsidRPr="00C6201B">
        <w:rPr>
          <w:sz w:val="24"/>
          <w:szCs w:val="24"/>
          <w:u w:val="single"/>
        </w:rPr>
        <w:t>By faith Noah, being warned by God concerning events as yet unseen, in reverent fear constructed an ark for the saving of his household. By this he condemned the world and became an heir of the righteousness that comes by faith</w:t>
      </w:r>
      <w:r w:rsidRPr="00C6201B">
        <w:rPr>
          <w:sz w:val="24"/>
          <w:szCs w:val="24"/>
        </w:rPr>
        <w:t>.</w:t>
      </w:r>
      <w:r>
        <w:rPr>
          <w:sz w:val="24"/>
          <w:szCs w:val="24"/>
        </w:rPr>
        <w:t>” It seems Noah preached.</w:t>
      </w:r>
    </w:p>
    <w:p w14:paraId="30FBBAB3" w14:textId="77777777" w:rsidR="007C6044" w:rsidRDefault="007C6044" w:rsidP="007C6044">
      <w:pPr>
        <w:pStyle w:val="StyleText-Main1115pt"/>
        <w:spacing w:line="280" w:lineRule="atLeast"/>
        <w:rPr>
          <w:sz w:val="24"/>
          <w:szCs w:val="24"/>
        </w:rPr>
      </w:pPr>
      <w:r w:rsidRPr="00C6201B">
        <w:rPr>
          <w:b/>
          <w:i/>
          <w:sz w:val="24"/>
          <w:szCs w:val="24"/>
        </w:rPr>
        <w:t>Don’t Be Discouraged by Small Results</w:t>
      </w:r>
      <w:r>
        <w:rPr>
          <w:sz w:val="24"/>
          <w:szCs w:val="24"/>
        </w:rPr>
        <w:t xml:space="preserve">. Be ready to see God work in mighty ways. He worked in Noah. He’ll work through you. Don’t of course be discouraged by the day of small things. Only eight were saved on the ark. </w:t>
      </w:r>
    </w:p>
    <w:p w14:paraId="44363A12" w14:textId="77777777" w:rsidR="007C6044" w:rsidRDefault="007C6044" w:rsidP="007C6044">
      <w:pPr>
        <w:pStyle w:val="StyleText-Main1115pt"/>
        <w:spacing w:line="280" w:lineRule="atLeast"/>
        <w:rPr>
          <w:sz w:val="24"/>
          <w:szCs w:val="24"/>
        </w:rPr>
      </w:pPr>
      <w:r w:rsidRPr="00EA4416">
        <w:rPr>
          <w:sz w:val="24"/>
          <w:szCs w:val="24"/>
        </w:rPr>
        <w:t>Of all the characters in human history, God chose Noah as the model for our ministry. That is significant. Noah’s generation was the most wicked in all of human history. Corruption and violence had multiplied, and God sent the Flood on them because He saw that the thoughts of that generation were “</w:t>
      </w:r>
      <w:r w:rsidRPr="00EA4416">
        <w:rPr>
          <w:sz w:val="24"/>
          <w:szCs w:val="24"/>
          <w:u w:val="single"/>
        </w:rPr>
        <w:t>only evil all the time</w:t>
      </w:r>
      <w:r w:rsidRPr="00EA4416">
        <w:rPr>
          <w:sz w:val="24"/>
          <w:szCs w:val="24"/>
        </w:rPr>
        <w:t>” (</w:t>
      </w:r>
      <w:r w:rsidRPr="00981D9F">
        <w:rPr>
          <w:b/>
          <w:sz w:val="24"/>
          <w:szCs w:val="24"/>
        </w:rPr>
        <w:t>Gen 6:5</w:t>
      </w:r>
      <w:r w:rsidRPr="00EA4416">
        <w:rPr>
          <w:sz w:val="24"/>
          <w:szCs w:val="24"/>
        </w:rPr>
        <w:t xml:space="preserve">). </w:t>
      </w:r>
    </w:p>
    <w:p w14:paraId="6F5EA498" w14:textId="77777777" w:rsidR="007C6044" w:rsidRDefault="007C6044" w:rsidP="007C6044">
      <w:pPr>
        <w:pStyle w:val="StyleText-Main1115pt"/>
        <w:spacing w:line="280" w:lineRule="atLeast"/>
        <w:rPr>
          <w:sz w:val="24"/>
          <w:szCs w:val="24"/>
        </w:rPr>
      </w:pPr>
      <w:r w:rsidRPr="00EA4416">
        <w:rPr>
          <w:sz w:val="24"/>
          <w:szCs w:val="24"/>
        </w:rPr>
        <w:t>If you have found that some of the people around you are hard to reach with the gospel, then spare a thought for Noah. God called him to speak to the most resistant people who have ever lived (</w:t>
      </w:r>
      <w:r w:rsidRPr="00D07174">
        <w:rPr>
          <w:b/>
          <w:sz w:val="24"/>
          <w:szCs w:val="24"/>
        </w:rPr>
        <w:t>2 Pet 2:5</w:t>
      </w:r>
      <w:r w:rsidRPr="00EA4416">
        <w:rPr>
          <w:sz w:val="24"/>
          <w:szCs w:val="24"/>
        </w:rPr>
        <w:t xml:space="preserve">). </w:t>
      </w:r>
    </w:p>
    <w:p w14:paraId="1CDD562E" w14:textId="77777777" w:rsidR="007C6044" w:rsidRPr="00EA4416" w:rsidRDefault="007C6044" w:rsidP="007C6044">
      <w:pPr>
        <w:pStyle w:val="StyleText-Main1115pt"/>
        <w:spacing w:line="280" w:lineRule="atLeast"/>
        <w:rPr>
          <w:sz w:val="24"/>
          <w:szCs w:val="24"/>
        </w:rPr>
      </w:pPr>
      <w:r w:rsidRPr="00EA4416">
        <w:rPr>
          <w:sz w:val="24"/>
          <w:szCs w:val="24"/>
        </w:rPr>
        <w:t xml:space="preserve">Noah didn’t see great results from his preaching. In fact, at the end of his entire life of ministry, only eight people were saved. That should teach us to be cautious about how we measure results. The important thing about Noah’s ministry was that Christ spoke through him. This did not mean that vast crowds of people repented and believed. But they did hear the voice of Jesus. Ministry among highly resistant people isn’t easy. What matters is not the number of people you lead to Christ, but your faithfulness to Christ in the place where He has set you. And if </w:t>
      </w:r>
      <w:r>
        <w:rPr>
          <w:sz w:val="24"/>
          <w:szCs w:val="24"/>
        </w:rPr>
        <w:t>h</w:t>
      </w:r>
      <w:r w:rsidRPr="00EA4416">
        <w:rPr>
          <w:sz w:val="24"/>
          <w:szCs w:val="24"/>
        </w:rPr>
        <w:t>e has set you in a tough place, don’t get discouraged by small results.</w:t>
      </w:r>
      <w:r w:rsidRPr="00EA4416">
        <w:rPr>
          <w:rStyle w:val="FootnoteReference"/>
          <w:sz w:val="24"/>
          <w:szCs w:val="24"/>
        </w:rPr>
        <w:t xml:space="preserve"> </w:t>
      </w:r>
      <w:r>
        <w:rPr>
          <w:rStyle w:val="FootnoteReference"/>
          <w:sz w:val="24"/>
          <w:szCs w:val="24"/>
        </w:rPr>
        <w:footnoteReference w:id="13"/>
      </w:r>
    </w:p>
    <w:p w14:paraId="723FD908" w14:textId="77777777" w:rsidR="007C6044" w:rsidRDefault="007C6044" w:rsidP="007C6044">
      <w:pPr>
        <w:pStyle w:val="Heading2"/>
        <w:rPr>
          <w:sz w:val="24"/>
          <w:szCs w:val="24"/>
          <w:u w:val="single"/>
        </w:rPr>
      </w:pPr>
      <w:bookmarkStart w:id="101" w:name="_Toc503680442"/>
      <w:bookmarkStart w:id="102" w:name="_Toc503689367"/>
      <w:r>
        <w:t>Victory in Our Day</w:t>
      </w:r>
      <w:bookmarkEnd w:id="101"/>
      <w:bookmarkEnd w:id="102"/>
    </w:p>
    <w:p w14:paraId="1675FC33" w14:textId="77777777" w:rsidR="007C6044" w:rsidRPr="00027CD4" w:rsidRDefault="007C6044" w:rsidP="007C6044">
      <w:pPr>
        <w:pStyle w:val="StyleText-Main1115pt"/>
        <w:spacing w:line="280" w:lineRule="atLeast"/>
        <w:rPr>
          <w:sz w:val="24"/>
          <w:szCs w:val="24"/>
        </w:rPr>
      </w:pPr>
      <w:r w:rsidRPr="00EA4416">
        <w:rPr>
          <w:b/>
          <w:sz w:val="24"/>
          <w:szCs w:val="24"/>
        </w:rPr>
        <w:t>1 Peter 3:21</w:t>
      </w:r>
      <w:r>
        <w:rPr>
          <w:sz w:val="24"/>
          <w:szCs w:val="24"/>
        </w:rPr>
        <w:t>, “</w:t>
      </w:r>
      <w:r w:rsidRPr="009D3AFB">
        <w:rPr>
          <w:sz w:val="24"/>
          <w:szCs w:val="24"/>
          <w:u w:val="single"/>
        </w:rPr>
        <w:t>Baptism, which corresponds to this</w:t>
      </w:r>
      <w:r>
        <w:rPr>
          <w:sz w:val="24"/>
          <w:szCs w:val="24"/>
          <w:u w:val="single"/>
        </w:rPr>
        <w:t xml:space="preserve"> [</w:t>
      </w:r>
      <w:r w:rsidRPr="0039394B">
        <w:rPr>
          <w:b/>
          <w:i/>
          <w:sz w:val="24"/>
          <w:szCs w:val="24"/>
          <w:highlight w:val="yellow"/>
          <w:u w:val="single"/>
        </w:rPr>
        <w:t>Noah’s Ark</w:t>
      </w:r>
      <w:r>
        <w:rPr>
          <w:sz w:val="24"/>
          <w:szCs w:val="24"/>
          <w:u w:val="single"/>
        </w:rPr>
        <w:t>]</w:t>
      </w:r>
      <w:r w:rsidRPr="009D3AFB">
        <w:rPr>
          <w:sz w:val="24"/>
          <w:szCs w:val="24"/>
          <w:u w:val="single"/>
        </w:rPr>
        <w:t xml:space="preserve">, now saves you, not as a removal of dirt from the body but as an appeal to God for </w:t>
      </w:r>
      <w:r w:rsidRPr="00C6201B">
        <w:rPr>
          <w:b/>
          <w:sz w:val="24"/>
          <w:szCs w:val="24"/>
          <w:highlight w:val="yellow"/>
          <w:u w:val="single"/>
        </w:rPr>
        <w:t>a good conscience</w:t>
      </w:r>
      <w:r w:rsidRPr="009D3AFB">
        <w:rPr>
          <w:sz w:val="24"/>
          <w:szCs w:val="24"/>
          <w:u w:val="single"/>
        </w:rPr>
        <w:t>, through the resurrection of Jesus Christ</w:t>
      </w:r>
      <w:r>
        <w:rPr>
          <w:sz w:val="24"/>
          <w:szCs w:val="24"/>
          <w:u w:val="single"/>
        </w:rPr>
        <w:t>…</w:t>
      </w:r>
      <w:r>
        <w:rPr>
          <w:sz w:val="24"/>
          <w:szCs w:val="24"/>
        </w:rPr>
        <w:t>”</w:t>
      </w:r>
    </w:p>
    <w:p w14:paraId="4758E068" w14:textId="77777777" w:rsidR="007C6044" w:rsidRDefault="007C6044" w:rsidP="007C6044">
      <w:pPr>
        <w:pStyle w:val="StyleText-Main1115pt"/>
        <w:spacing w:line="280" w:lineRule="atLeast"/>
        <w:rPr>
          <w:sz w:val="24"/>
          <w:szCs w:val="24"/>
        </w:rPr>
      </w:pPr>
      <w:r w:rsidRPr="00EA4416">
        <w:rPr>
          <w:sz w:val="24"/>
          <w:szCs w:val="24"/>
        </w:rPr>
        <w:t xml:space="preserve">Noah’s ark is a wonderful picture of Jesus Christ. God told Noah to enter the ark. It must have taken an act of faith for him to do this: The ark was on dry ground, and there was no sign of rain in the sky! But Noah believed God’s promise and acted on it. He gathered his family and got into the ark. Then God closed the door, and the judgment He had spoken about began. Rain fell from the heavens, and springs of water rose from the earth. The ark rose, carrying Noah and his family safely through the judgment and into a new world. </w:t>
      </w:r>
    </w:p>
    <w:p w14:paraId="37A5D23E" w14:textId="77777777" w:rsidR="007C6044" w:rsidRDefault="007C6044" w:rsidP="007C6044">
      <w:pPr>
        <w:pStyle w:val="StyleText-Main1115pt"/>
        <w:spacing w:line="280" w:lineRule="atLeast"/>
        <w:rPr>
          <w:sz w:val="24"/>
          <w:szCs w:val="24"/>
        </w:rPr>
      </w:pPr>
      <w:r w:rsidRPr="00C6201B">
        <w:rPr>
          <w:b/>
          <w:i/>
          <w:sz w:val="24"/>
          <w:szCs w:val="24"/>
        </w:rPr>
        <w:t>Baptism in Christ</w:t>
      </w:r>
      <w:r>
        <w:rPr>
          <w:sz w:val="24"/>
          <w:szCs w:val="24"/>
        </w:rPr>
        <w:t>. Here Peter says, you can be saved by getting into the true Ark, Jesus. He refers to baptism. Not water baptism, but baptism into Christ. In Christ we die to our old life. Our old life is judged with him. But we come out of the water unscathed like Noah and his family. It’s not water baptism we need but Spirit baptism – regeneration. This is what produces a “</w:t>
      </w:r>
      <w:r w:rsidRPr="00C6201B">
        <w:rPr>
          <w:sz w:val="24"/>
          <w:szCs w:val="24"/>
          <w:highlight w:val="yellow"/>
          <w:u w:val="single"/>
        </w:rPr>
        <w:t>good conscience</w:t>
      </w:r>
      <w:r>
        <w:rPr>
          <w:sz w:val="24"/>
          <w:szCs w:val="24"/>
        </w:rPr>
        <w:t>.”</w:t>
      </w:r>
    </w:p>
    <w:p w14:paraId="6F7F73E8" w14:textId="77777777" w:rsidR="007C6044" w:rsidRDefault="007C6044" w:rsidP="007C6044">
      <w:pPr>
        <w:pStyle w:val="StyleText-Main1115pt"/>
        <w:spacing w:line="280" w:lineRule="atLeast"/>
        <w:rPr>
          <w:sz w:val="24"/>
          <w:szCs w:val="24"/>
        </w:rPr>
      </w:pPr>
      <w:r w:rsidRPr="001200D2">
        <w:rPr>
          <w:b/>
          <w:i/>
          <w:sz w:val="24"/>
          <w:szCs w:val="24"/>
        </w:rPr>
        <w:t>Baptism is the Sign of Identifying with Jesus</w:t>
      </w:r>
      <w:r>
        <w:rPr>
          <w:sz w:val="24"/>
          <w:szCs w:val="24"/>
        </w:rPr>
        <w:t xml:space="preserve">. </w:t>
      </w:r>
      <w:r w:rsidRPr="00EA4416">
        <w:rPr>
          <w:sz w:val="24"/>
          <w:szCs w:val="24"/>
        </w:rPr>
        <w:t>Baptism is the sign of a person identifying fully with Jesus, and it is being “in Christ” that saves you</w:t>
      </w:r>
      <w:r>
        <w:rPr>
          <w:sz w:val="24"/>
          <w:szCs w:val="24"/>
        </w:rPr>
        <w:t>.</w:t>
      </w:r>
    </w:p>
    <w:p w14:paraId="078E6DE4" w14:textId="77777777" w:rsidR="007C6044" w:rsidRDefault="007C6044" w:rsidP="007C6044">
      <w:pPr>
        <w:pStyle w:val="Heading2"/>
        <w:rPr>
          <w:sz w:val="24"/>
          <w:szCs w:val="24"/>
          <w:u w:val="single"/>
        </w:rPr>
      </w:pPr>
      <w:bookmarkStart w:id="103" w:name="_Toc503680443"/>
      <w:bookmarkStart w:id="104" w:name="_Toc503689368"/>
      <w:r>
        <w:t>Christ Victorious Over All!</w:t>
      </w:r>
      <w:bookmarkEnd w:id="103"/>
      <w:bookmarkEnd w:id="104"/>
    </w:p>
    <w:p w14:paraId="7E1A78CD" w14:textId="77777777" w:rsidR="007C6044" w:rsidRDefault="007C6044" w:rsidP="007C6044">
      <w:pPr>
        <w:pStyle w:val="StyleText-Main1115pt"/>
        <w:spacing w:line="280" w:lineRule="atLeast"/>
        <w:rPr>
          <w:sz w:val="24"/>
          <w:szCs w:val="24"/>
        </w:rPr>
      </w:pPr>
      <w:r>
        <w:rPr>
          <w:sz w:val="24"/>
          <w:szCs w:val="24"/>
        </w:rPr>
        <w:t>1 Peter 3:22, “</w:t>
      </w:r>
      <w:r w:rsidRPr="009D3AFB">
        <w:rPr>
          <w:sz w:val="24"/>
          <w:szCs w:val="24"/>
          <w:u w:val="single"/>
        </w:rPr>
        <w:t>Jesus Christ, 22 who has gone into heaven and is at the right hand of God, with angels, authorities, and powers having been subjected to him</w:t>
      </w:r>
      <w:r>
        <w:rPr>
          <w:sz w:val="24"/>
          <w:szCs w:val="24"/>
        </w:rPr>
        <w:t>.”</w:t>
      </w:r>
    </w:p>
    <w:p w14:paraId="58993A6C" w14:textId="77777777" w:rsidR="007C6044" w:rsidRDefault="007C6044" w:rsidP="007C6044">
      <w:pPr>
        <w:pStyle w:val="StyleText-Main1115pt"/>
        <w:spacing w:line="280" w:lineRule="atLeast"/>
        <w:rPr>
          <w:sz w:val="24"/>
          <w:szCs w:val="24"/>
        </w:rPr>
      </w:pPr>
      <w:r>
        <w:rPr>
          <w:sz w:val="24"/>
          <w:szCs w:val="24"/>
        </w:rPr>
        <w:t xml:space="preserve">Christ is exalted in his ascension. The primary significance of Jesus ascension to the right hand of God the Father is that his sacrifice for sin and sinners is accepted. No hurt or harm can come to the anyone who puts their trust in Jesus. Sin is defeated. Death is dead. The devil is bound and soon to be cast into the bottomless pit. </w:t>
      </w:r>
    </w:p>
    <w:p w14:paraId="09631515" w14:textId="77777777" w:rsidR="007C6044" w:rsidRPr="009D3AFB" w:rsidRDefault="007C6044" w:rsidP="007C6044">
      <w:pPr>
        <w:pStyle w:val="StyleText-Main1115pt"/>
        <w:spacing w:line="280" w:lineRule="atLeast"/>
        <w:rPr>
          <w:sz w:val="24"/>
          <w:szCs w:val="24"/>
        </w:rPr>
      </w:pPr>
      <w:r>
        <w:rPr>
          <w:sz w:val="24"/>
          <w:szCs w:val="24"/>
        </w:rPr>
        <w:t xml:space="preserve">Peter makes the point that Satan and the demonic host are completely defeated. All the fallen angels and demonic authorities and powers are now subject to Christ. There is nothing holding back Christ from saving his people from their sin. So go proclaim the Gospel. God give an answer for how God saved you. We are all called to do this. Jesus is exalted as Victor over all creation! Go preach the Gospel to every creature. </w:t>
      </w:r>
    </w:p>
    <w:p w14:paraId="392C83EC" w14:textId="77777777" w:rsidR="007C6044" w:rsidRPr="00EA4416" w:rsidRDefault="007C6044" w:rsidP="007C6044">
      <w:pPr>
        <w:pStyle w:val="StyleText-Main1115pt"/>
        <w:spacing w:before="120" w:line="280" w:lineRule="atLeast"/>
        <w:ind w:firstLine="0"/>
        <w:jc w:val="center"/>
        <w:rPr>
          <w:b/>
          <w:sz w:val="24"/>
          <w:szCs w:val="24"/>
        </w:rPr>
      </w:pPr>
      <w:r w:rsidRPr="00EA4416">
        <w:rPr>
          <w:b/>
          <w:sz w:val="24"/>
          <w:szCs w:val="24"/>
        </w:rPr>
        <w:t>Conclusion</w:t>
      </w:r>
    </w:p>
    <w:p w14:paraId="7BCDBE89" w14:textId="77777777" w:rsidR="007C6044" w:rsidRDefault="007C6044" w:rsidP="007C6044">
      <w:pPr>
        <w:pStyle w:val="StyleText-Main1115pt"/>
        <w:spacing w:line="280" w:lineRule="atLeast"/>
        <w:rPr>
          <w:sz w:val="24"/>
          <w:szCs w:val="24"/>
        </w:rPr>
      </w:pPr>
      <w:r>
        <w:rPr>
          <w:sz w:val="24"/>
          <w:szCs w:val="24"/>
        </w:rPr>
        <w:t>What can we say to all this? It’s God who saves. It’s Christ who can give eternal life to your loved ones and neighbors. Whether he saves only eight people, or eight hundred thousand people, salvation is of the Lord.</w:t>
      </w:r>
    </w:p>
    <w:p w14:paraId="1F138AC1" w14:textId="77777777" w:rsidR="007C6044" w:rsidRDefault="007C6044" w:rsidP="007C6044">
      <w:pPr>
        <w:pStyle w:val="StyleText-Main1115pt"/>
        <w:spacing w:line="280" w:lineRule="atLeast"/>
        <w:rPr>
          <w:sz w:val="24"/>
          <w:szCs w:val="24"/>
        </w:rPr>
      </w:pPr>
      <w:r>
        <w:rPr>
          <w:sz w:val="24"/>
          <w:szCs w:val="24"/>
        </w:rPr>
        <w:t xml:space="preserve">Come to Jesus! If you are here without Christ, he is mighty to save. The day may be hard like Noah’s day, but Jesus can easily save you. Christian, tell the world that Jesus saves! Be ready to give an answer for Jesus! </w:t>
      </w:r>
    </w:p>
    <w:p w14:paraId="4BBEC0B1" w14:textId="77777777" w:rsidR="007C6044" w:rsidRPr="00EA4416" w:rsidRDefault="007C6044" w:rsidP="007C6044">
      <w:pPr>
        <w:pStyle w:val="StyleText-Main1115pt"/>
        <w:spacing w:before="120" w:line="280" w:lineRule="atLeast"/>
        <w:ind w:firstLine="0"/>
        <w:jc w:val="center"/>
        <w:rPr>
          <w:b/>
          <w:sz w:val="24"/>
          <w:szCs w:val="24"/>
        </w:rPr>
      </w:pPr>
      <w:r>
        <w:rPr>
          <w:b/>
          <w:sz w:val="24"/>
          <w:szCs w:val="24"/>
        </w:rPr>
        <w:t>Invitation</w:t>
      </w:r>
    </w:p>
    <w:p w14:paraId="6FF31114" w14:textId="77777777" w:rsidR="007C6044" w:rsidRDefault="007C6044" w:rsidP="007C6044">
      <w:pPr>
        <w:pStyle w:val="StyleText-Main1115pt"/>
        <w:spacing w:line="280" w:lineRule="atLeast"/>
        <w:rPr>
          <w:sz w:val="24"/>
          <w:szCs w:val="24"/>
        </w:rPr>
      </w:pPr>
      <w:r>
        <w:rPr>
          <w:sz w:val="24"/>
          <w:szCs w:val="24"/>
        </w:rPr>
        <w:t xml:space="preserve">For the unbeliever: you need to come to Christ and be saved. For the believer: you need to surrender to Christ anew. Before you can speak for Christ you must sanctify him in your heart as Almighty God. A full surrender is required for God to use you in loving and transforming the lost. </w:t>
      </w:r>
    </w:p>
    <w:p w14:paraId="2CFFF075" w14:textId="32F21694" w:rsidR="008A55AD" w:rsidRPr="00270122" w:rsidRDefault="008A55AD" w:rsidP="007C6044">
      <w:pPr>
        <w:pStyle w:val="StyleText-Main1115pt"/>
        <w:spacing w:line="280" w:lineRule="atLeast"/>
        <w:ind w:left="720" w:firstLine="0"/>
        <w:rPr>
          <w:rFonts w:ascii="Open Sans" w:hAnsi="Open Sans" w:cs="Open Sans"/>
          <w:smallCaps/>
          <w:spacing w:val="20"/>
          <w:sz w:val="20"/>
          <w:szCs w:val="36"/>
        </w:rPr>
      </w:pPr>
    </w:p>
    <w:sectPr w:rsidR="008A55AD" w:rsidRPr="0027012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8084A" w14:textId="77777777" w:rsidR="00C6201B" w:rsidRDefault="00C6201B" w:rsidP="00EE062B">
      <w:r>
        <w:separator/>
      </w:r>
    </w:p>
  </w:endnote>
  <w:endnote w:type="continuationSeparator" w:id="0">
    <w:p w14:paraId="13ADA6A2" w14:textId="77777777" w:rsidR="00C6201B" w:rsidRDefault="00C6201B" w:rsidP="00EE062B">
      <w:r>
        <w:continuationSeparator/>
      </w:r>
    </w:p>
  </w:endnote>
  <w:endnote w:type="continuationNotice" w:id="1">
    <w:p w14:paraId="7624C933" w14:textId="77777777" w:rsidR="00C6201B" w:rsidRDefault="00C62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Franklin Gothic Demi Cond"/>
    <w:panose1 w:val="020B0A03030101060003"/>
    <w:charset w:val="00"/>
    <w:family w:val="swiss"/>
    <w:pitch w:val="variable"/>
    <w:sig w:usb0="A00002FF" w:usb1="5000205B" w:usb2="00000000" w:usb3="00000000" w:csb0="00000097"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065D103F" w:rsidR="00C6201B" w:rsidRPr="00C26D34" w:rsidRDefault="00C6201B"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sidR="007C6044">
      <w:rPr>
        <w:rFonts w:ascii="Calibri" w:hAnsi="Calibri"/>
        <w:noProof/>
      </w:rPr>
      <w:t>1</w:t>
    </w:r>
    <w:r w:rsidRPr="00C26D34">
      <w:rPr>
        <w:rFonts w:ascii="Calibri" w:hAnsi="Calibri"/>
      </w:rPr>
      <w:fldChar w:fldCharType="end"/>
    </w:r>
  </w:p>
  <w:p w14:paraId="411A7754" w14:textId="31E3DB8E" w:rsidR="00C6201B" w:rsidRPr="00897CF2" w:rsidRDefault="00C6201B"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January 14, 2018</w:t>
    </w:r>
  </w:p>
  <w:p w14:paraId="2F60A67C" w14:textId="77777777" w:rsidR="00C6201B" w:rsidRDefault="00C6201B" w:rsidP="00EE062B"/>
  <w:p w14:paraId="29DFBC23" w14:textId="77777777" w:rsidR="00C6201B" w:rsidRDefault="00C62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096EA" w14:textId="77777777" w:rsidR="00C6201B" w:rsidRDefault="00C6201B" w:rsidP="00EE062B">
      <w:r>
        <w:separator/>
      </w:r>
    </w:p>
  </w:footnote>
  <w:footnote w:type="continuationSeparator" w:id="0">
    <w:p w14:paraId="79D95EB4" w14:textId="77777777" w:rsidR="00C6201B" w:rsidRDefault="00C6201B" w:rsidP="00EE062B">
      <w:r>
        <w:continuationSeparator/>
      </w:r>
    </w:p>
  </w:footnote>
  <w:footnote w:type="continuationNotice" w:id="1">
    <w:p w14:paraId="2E2EAD4C" w14:textId="77777777" w:rsidR="00C6201B" w:rsidRDefault="00C6201B"/>
  </w:footnote>
  <w:footnote w:id="2">
    <w:p w14:paraId="5AE310BE" w14:textId="77777777" w:rsidR="007C6044" w:rsidRPr="005B311E" w:rsidRDefault="007C6044" w:rsidP="007C6044">
      <w:r w:rsidRPr="005B311E">
        <w:rPr>
          <w:vertAlign w:val="superscript"/>
        </w:rPr>
        <w:footnoteRef/>
      </w:r>
      <w:r w:rsidRPr="005B311E">
        <w:t xml:space="preserve"> Thomas R. Schreiner, </w:t>
      </w:r>
      <w:hyperlink r:id="rId1" w:history="1">
        <w:r w:rsidRPr="005B311E">
          <w:rPr>
            <w:i/>
          </w:rPr>
          <w:t>1, 2 Peter, Jude</w:t>
        </w:r>
      </w:hyperlink>
      <w:r w:rsidRPr="005B311E">
        <w:t>, vol. 37, The New American Commentary (Nashville: Broadman &amp; Holman Publishers, 2003), 170.</w:t>
      </w:r>
    </w:p>
  </w:footnote>
  <w:footnote w:id="3">
    <w:p w14:paraId="54063931" w14:textId="77777777" w:rsidR="007C6044" w:rsidRPr="005B311E" w:rsidRDefault="007C6044" w:rsidP="007C6044">
      <w:pPr>
        <w:pStyle w:val="FootnoteText"/>
      </w:pPr>
      <w:r w:rsidRPr="005B311E">
        <w:rPr>
          <w:rStyle w:val="FootnoteReference"/>
        </w:rPr>
        <w:footnoteRef/>
      </w:r>
      <w:r w:rsidRPr="005B311E">
        <w:t xml:space="preserve"> Leonhard Goppelt. Trans, John E. Alsup and Ferdinand Hahn. </w:t>
      </w:r>
      <w:r w:rsidRPr="005B311E">
        <w:rPr>
          <w:i/>
        </w:rPr>
        <w:t>A Commentary on 1 Peter</w:t>
      </w:r>
      <w:r w:rsidRPr="005B311E">
        <w:t xml:space="preserve"> (Grand Rapids, MI: Wm. B. Eerdmans Publishing Co, 1993), 241.</w:t>
      </w:r>
    </w:p>
  </w:footnote>
  <w:footnote w:id="4">
    <w:p w14:paraId="0DCCE36C" w14:textId="77777777" w:rsidR="007C6044" w:rsidRPr="005B311E" w:rsidRDefault="007C6044" w:rsidP="007C6044">
      <w:r w:rsidRPr="005B311E">
        <w:rPr>
          <w:vertAlign w:val="superscript"/>
        </w:rPr>
        <w:footnoteRef/>
      </w:r>
      <w:r w:rsidRPr="005B311E">
        <w:t xml:space="preserve"> H. D. M. Spence-Jones, ed., </w:t>
      </w:r>
      <w:hyperlink r:id="rId2" w:history="1">
        <w:r w:rsidRPr="005B311E">
          <w:rPr>
            <w:i/>
          </w:rPr>
          <w:t>1 Peter</w:t>
        </w:r>
      </w:hyperlink>
      <w:r w:rsidRPr="005B311E">
        <w:t>, The Pulpit Commentary (London; New York: Funk &amp; Wagnalls Company, 1909), 131.</w:t>
      </w:r>
    </w:p>
  </w:footnote>
  <w:footnote w:id="5">
    <w:p w14:paraId="083D58D1" w14:textId="77777777" w:rsidR="007C6044" w:rsidRPr="005B311E" w:rsidRDefault="007C6044" w:rsidP="007C6044">
      <w:r w:rsidRPr="005B311E">
        <w:rPr>
          <w:vertAlign w:val="superscript"/>
        </w:rPr>
        <w:footnoteRef/>
      </w:r>
      <w:r w:rsidRPr="005B311E">
        <w:t xml:space="preserve"> Schreiner. </w:t>
      </w:r>
      <w:r w:rsidRPr="005B311E">
        <w:rPr>
          <w:i/>
        </w:rPr>
        <w:t>1 Peter</w:t>
      </w:r>
      <w:r w:rsidRPr="005B311E">
        <w:t xml:space="preserve">, 171. </w:t>
      </w:r>
    </w:p>
  </w:footnote>
  <w:footnote w:id="6">
    <w:p w14:paraId="3484EE58" w14:textId="77777777" w:rsidR="007C6044" w:rsidRPr="005B311E" w:rsidRDefault="007C6044" w:rsidP="007C6044">
      <w:r w:rsidRPr="005B311E">
        <w:rPr>
          <w:vertAlign w:val="superscript"/>
        </w:rPr>
        <w:footnoteRef/>
      </w:r>
      <w:r w:rsidRPr="005B311E">
        <w:t xml:space="preserve"> Wayne A. Grudem, </w:t>
      </w:r>
      <w:hyperlink r:id="rId3" w:history="1">
        <w:r w:rsidRPr="005B311E">
          <w:rPr>
            <w:i/>
          </w:rPr>
          <w:t>1 Peter: An Introduction and Commentary</w:t>
        </w:r>
      </w:hyperlink>
      <w:r w:rsidRPr="005B311E">
        <w:t>, vol. 17, Tyndale New Testament Commentaries (Downers Grove, IL: InterVarsity Press, 1988), 160.</w:t>
      </w:r>
    </w:p>
  </w:footnote>
  <w:footnote w:id="7">
    <w:p w14:paraId="6AB86415" w14:textId="77777777" w:rsidR="007C6044" w:rsidRPr="005B311E" w:rsidRDefault="007C6044" w:rsidP="007C6044">
      <w:pPr>
        <w:pStyle w:val="FootnoteText"/>
      </w:pPr>
      <w:r w:rsidRPr="005B311E">
        <w:rPr>
          <w:rStyle w:val="FootnoteReference"/>
        </w:rPr>
        <w:footnoteRef/>
      </w:r>
      <w:r w:rsidRPr="005B311E">
        <w:t xml:space="preserve"> Schreiner, 1 Peter, 173, says, “The move from Yahweh to Christ is common in the New Testament, reflecting the conviction that Jesus the Messiah deserves the same honor as Yahweh.”</w:t>
      </w:r>
    </w:p>
  </w:footnote>
  <w:footnote w:id="8">
    <w:p w14:paraId="3EE469B9" w14:textId="77777777" w:rsidR="007C6044" w:rsidRPr="005B311E" w:rsidRDefault="007C6044" w:rsidP="007C6044">
      <w:r w:rsidRPr="005B311E">
        <w:rPr>
          <w:vertAlign w:val="superscript"/>
        </w:rPr>
        <w:footnoteRef/>
      </w:r>
      <w:r w:rsidRPr="005B311E">
        <w:t xml:space="preserve"> Schreiner. </w:t>
      </w:r>
      <w:r w:rsidRPr="005B311E">
        <w:rPr>
          <w:i/>
        </w:rPr>
        <w:t>1 Peter</w:t>
      </w:r>
      <w:r w:rsidRPr="005B311E">
        <w:t xml:space="preserve">, 176. </w:t>
      </w:r>
    </w:p>
  </w:footnote>
  <w:footnote w:id="9">
    <w:p w14:paraId="5BB8ADDB" w14:textId="77777777" w:rsidR="007C6044" w:rsidRPr="005B311E" w:rsidRDefault="007C6044" w:rsidP="007C6044">
      <w:r w:rsidRPr="005B311E">
        <w:rPr>
          <w:vertAlign w:val="superscript"/>
        </w:rPr>
        <w:footnoteRef/>
      </w:r>
      <w:r w:rsidRPr="005B311E">
        <w:t xml:space="preserve"> Ibid. </w:t>
      </w:r>
    </w:p>
  </w:footnote>
  <w:footnote w:id="10">
    <w:p w14:paraId="56F2879E" w14:textId="77777777" w:rsidR="007C6044" w:rsidRPr="005B311E" w:rsidRDefault="007C6044" w:rsidP="007C6044">
      <w:r w:rsidRPr="005B311E">
        <w:rPr>
          <w:vertAlign w:val="superscript"/>
        </w:rPr>
        <w:footnoteRef/>
      </w:r>
      <w:r w:rsidRPr="005B311E">
        <w:t xml:space="preserve"> David Walls and Max Anders, </w:t>
      </w:r>
      <w:hyperlink r:id="rId4" w:history="1">
        <w:r w:rsidRPr="005B311E">
          <w:rPr>
            <w:i/>
          </w:rPr>
          <w:t>I &amp; II Peter, I, II &amp; III John, Jude</w:t>
        </w:r>
      </w:hyperlink>
      <w:r w:rsidRPr="005B311E">
        <w:t>, vol. 11, Holman New Testament Commentary (Nashville, TN: Broadman &amp; Holman Publishers, 1999), 55.</w:t>
      </w:r>
    </w:p>
  </w:footnote>
  <w:footnote w:id="11">
    <w:p w14:paraId="3149A92B" w14:textId="77777777" w:rsidR="007C6044" w:rsidRPr="005B311E" w:rsidRDefault="007C6044" w:rsidP="007C6044">
      <w:r w:rsidRPr="005B311E">
        <w:rPr>
          <w:vertAlign w:val="superscript"/>
        </w:rPr>
        <w:footnoteRef/>
      </w:r>
      <w:r w:rsidRPr="005B311E">
        <w:t xml:space="preserve"> Ibid., 56.</w:t>
      </w:r>
    </w:p>
  </w:footnote>
  <w:footnote w:id="12">
    <w:p w14:paraId="71EB9841" w14:textId="77777777" w:rsidR="007C6044" w:rsidRPr="005B311E" w:rsidRDefault="007C6044" w:rsidP="007C6044">
      <w:pPr>
        <w:pStyle w:val="FootnoteText"/>
      </w:pPr>
      <w:r w:rsidRPr="005B311E">
        <w:rPr>
          <w:rStyle w:val="FootnoteReference"/>
        </w:rPr>
        <w:footnoteRef/>
      </w:r>
      <w:r w:rsidRPr="005B311E">
        <w:t xml:space="preserve"> </w:t>
      </w:r>
      <w:r w:rsidRPr="005B311E">
        <w:rPr>
          <w:i/>
        </w:rPr>
        <w:t>Cf</w:t>
      </w:r>
      <w:r w:rsidRPr="005B311E">
        <w:t xml:space="preserve"> Mt 8:16; 10:1; 12:15; Mk 1:27; 3:11; 5:13; 6:7; Lk 4:36; 6:18; 7:21; 8:2; 10:20; 11:26; Acts 5:16; 8:7; 19:12–13; 1 Tim 4:1; Heb 1:14; 12:9; 1 Jn 4:1; Rev 16:13–14; cf. Heb 1:7.</w:t>
      </w:r>
    </w:p>
  </w:footnote>
  <w:footnote w:id="13">
    <w:p w14:paraId="763CFA4F" w14:textId="77777777" w:rsidR="007C6044" w:rsidRPr="005B311E" w:rsidRDefault="007C6044" w:rsidP="007C6044">
      <w:pPr>
        <w:pStyle w:val="FootnoteText"/>
      </w:pPr>
      <w:r w:rsidRPr="005B311E">
        <w:rPr>
          <w:rStyle w:val="FootnoteReference"/>
        </w:rPr>
        <w:footnoteRef/>
      </w:r>
      <w:r w:rsidRPr="005B311E">
        <w:t xml:space="preserve"> Colin S. Smith. </w:t>
      </w:r>
      <w:r w:rsidRPr="005B311E">
        <w:rPr>
          <w:i/>
        </w:rPr>
        <w:t>10 Keys to Unlock the Christian Life</w:t>
      </w:r>
      <w:r w:rsidRPr="005B311E">
        <w:t xml:space="preserve"> (Chicago: Moody Publishers, 2010), 80.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2A198F1B" w:rsidR="00C6201B" w:rsidRPr="00FE7052" w:rsidRDefault="00C6201B" w:rsidP="00EE062B">
    <w:pPr>
      <w:pStyle w:val="Header"/>
      <w:rPr>
        <w:rFonts w:ascii="Calibri" w:hAnsi="Calibri"/>
      </w:rPr>
    </w:pPr>
    <w:bookmarkStart w:id="105" w:name="_Hlk479328740"/>
    <w:r w:rsidRPr="5E029E05">
      <w:rPr>
        <w:rFonts w:ascii="Calibri" w:eastAsia="Calibri" w:hAnsi="Calibri" w:cs="Calibri"/>
      </w:rPr>
      <w:t xml:space="preserve">Message: </w:t>
    </w:r>
    <w:r>
      <w:rPr>
        <w:rFonts w:ascii="Calibri" w:eastAsia="Calibri" w:hAnsi="Calibri" w:cs="Calibri"/>
      </w:rPr>
      <w:t>Be Ready to Give Answer for Jesus</w:t>
    </w:r>
    <w:r w:rsidRPr="00C26D34">
      <w:rPr>
        <w:rFonts w:ascii="Calibri" w:hAnsi="Calibri"/>
      </w:rPr>
      <w:tab/>
    </w:r>
    <w:r>
      <w:rPr>
        <w:rFonts w:ascii="Calibri" w:hAnsi="Calibri"/>
      </w:rPr>
      <w:tab/>
    </w:r>
    <w:r w:rsidRPr="5E029E05">
      <w:rPr>
        <w:rFonts w:ascii="Calibri" w:eastAsia="Calibri" w:hAnsi="Calibri" w:cs="Calibri"/>
      </w:rPr>
      <w:t>Series</w:t>
    </w:r>
    <w:bookmarkEnd w:id="105"/>
    <w:r>
      <w:rPr>
        <w:rFonts w:ascii="Calibri" w:eastAsia="Calibri" w:hAnsi="Calibri" w:cs="Calibri"/>
      </w:rPr>
      <w:t>: Living as Lights (1 Peter)</w:t>
    </w:r>
  </w:p>
  <w:p w14:paraId="30BA95C5" w14:textId="77777777" w:rsidR="00C6201B" w:rsidRDefault="00C6201B" w:rsidP="00EE062B"/>
  <w:p w14:paraId="01106223" w14:textId="77777777" w:rsidR="00C6201B" w:rsidRDefault="00C62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AA13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DAB8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F49E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1E74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DC7C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E836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9CA3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A035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EA8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A7B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F1408"/>
    <w:multiLevelType w:val="hybridMultilevel"/>
    <w:tmpl w:val="46BAE42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A45D4B"/>
    <w:multiLevelType w:val="hybridMultilevel"/>
    <w:tmpl w:val="168441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AE77B3"/>
    <w:multiLevelType w:val="hybridMultilevel"/>
    <w:tmpl w:val="E3F6FA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14984E03"/>
    <w:multiLevelType w:val="hybridMultilevel"/>
    <w:tmpl w:val="24681402"/>
    <w:lvl w:ilvl="0" w:tplc="294A7216">
      <w:numFmt w:val="bullet"/>
      <w:lvlText w:val=""/>
      <w:lvlJc w:val="left"/>
      <w:pPr>
        <w:ind w:left="996" w:hanging="593"/>
      </w:pPr>
      <w:rPr>
        <w:rFonts w:ascii="Symbol" w:eastAsiaTheme="minorHAnsi" w:hAnsi="Symbol" w:cstheme="minorBid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277A1BCD"/>
    <w:multiLevelType w:val="hybridMultilevel"/>
    <w:tmpl w:val="79A654D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F556E"/>
    <w:multiLevelType w:val="hybridMultilevel"/>
    <w:tmpl w:val="4BF0C92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 w15:restartNumberingAfterBreak="0">
    <w:nsid w:val="36982FD0"/>
    <w:multiLevelType w:val="hybridMultilevel"/>
    <w:tmpl w:val="064A907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9" w15:restartNumberingAfterBreak="0">
    <w:nsid w:val="44972A4F"/>
    <w:multiLevelType w:val="hybridMultilevel"/>
    <w:tmpl w:val="7AE2B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C5BC0"/>
    <w:multiLevelType w:val="hybridMultilevel"/>
    <w:tmpl w:val="6F1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74619"/>
    <w:multiLevelType w:val="hybridMultilevel"/>
    <w:tmpl w:val="E7DC9BF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2" w15:restartNumberingAfterBreak="0">
    <w:nsid w:val="4EA97010"/>
    <w:multiLevelType w:val="hybridMultilevel"/>
    <w:tmpl w:val="698C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FB3EC3"/>
    <w:multiLevelType w:val="hybridMultilevel"/>
    <w:tmpl w:val="E458CA8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5707673B"/>
    <w:multiLevelType w:val="hybridMultilevel"/>
    <w:tmpl w:val="048E291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5" w15:restartNumberingAfterBreak="0">
    <w:nsid w:val="64EF64E4"/>
    <w:multiLevelType w:val="hybridMultilevel"/>
    <w:tmpl w:val="B8F62B8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6" w15:restartNumberingAfterBreak="0">
    <w:nsid w:val="6CFB2A05"/>
    <w:multiLevelType w:val="hybridMultilevel"/>
    <w:tmpl w:val="757E055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26"/>
  </w:num>
  <w:num w:numId="2">
    <w:abstractNumId w:val="2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6"/>
  </w:num>
  <w:num w:numId="16">
    <w:abstractNumId w:val="19"/>
  </w:num>
  <w:num w:numId="17">
    <w:abstractNumId w:val="12"/>
  </w:num>
  <w:num w:numId="18">
    <w:abstractNumId w:val="11"/>
  </w:num>
  <w:num w:numId="19">
    <w:abstractNumId w:val="17"/>
  </w:num>
  <w:num w:numId="20">
    <w:abstractNumId w:val="21"/>
  </w:num>
  <w:num w:numId="21">
    <w:abstractNumId w:val="23"/>
  </w:num>
  <w:num w:numId="22">
    <w:abstractNumId w:val="10"/>
  </w:num>
  <w:num w:numId="23">
    <w:abstractNumId w:val="24"/>
  </w:num>
  <w:num w:numId="24">
    <w:abstractNumId w:val="14"/>
  </w:num>
  <w:num w:numId="25">
    <w:abstractNumId w:val="25"/>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708F"/>
    <w:rsid w:val="00011A01"/>
    <w:rsid w:val="00013722"/>
    <w:rsid w:val="00017FAB"/>
    <w:rsid w:val="0002320B"/>
    <w:rsid w:val="00027CD4"/>
    <w:rsid w:val="00027EF5"/>
    <w:rsid w:val="00034B90"/>
    <w:rsid w:val="00040D8E"/>
    <w:rsid w:val="00041504"/>
    <w:rsid w:val="000430AD"/>
    <w:rsid w:val="00044A1D"/>
    <w:rsid w:val="0004524B"/>
    <w:rsid w:val="000506B3"/>
    <w:rsid w:val="00050A63"/>
    <w:rsid w:val="00062FF4"/>
    <w:rsid w:val="00063200"/>
    <w:rsid w:val="00065A6E"/>
    <w:rsid w:val="00070774"/>
    <w:rsid w:val="00072134"/>
    <w:rsid w:val="000753D2"/>
    <w:rsid w:val="00081737"/>
    <w:rsid w:val="00082D7B"/>
    <w:rsid w:val="000854DF"/>
    <w:rsid w:val="00090561"/>
    <w:rsid w:val="0009376A"/>
    <w:rsid w:val="00095C5A"/>
    <w:rsid w:val="00097472"/>
    <w:rsid w:val="000A0BED"/>
    <w:rsid w:val="000A2BEF"/>
    <w:rsid w:val="000A4E80"/>
    <w:rsid w:val="000A7223"/>
    <w:rsid w:val="000A7BBA"/>
    <w:rsid w:val="000A7F2E"/>
    <w:rsid w:val="000B1217"/>
    <w:rsid w:val="000B4EFA"/>
    <w:rsid w:val="000C5209"/>
    <w:rsid w:val="000C7FB5"/>
    <w:rsid w:val="000D05C9"/>
    <w:rsid w:val="000D0EA7"/>
    <w:rsid w:val="000D1A3F"/>
    <w:rsid w:val="000E1A89"/>
    <w:rsid w:val="000E241B"/>
    <w:rsid w:val="000E7C72"/>
    <w:rsid w:val="000F69F5"/>
    <w:rsid w:val="00105668"/>
    <w:rsid w:val="00106DF2"/>
    <w:rsid w:val="001133ED"/>
    <w:rsid w:val="0011511E"/>
    <w:rsid w:val="001200D2"/>
    <w:rsid w:val="00122DC7"/>
    <w:rsid w:val="0012563B"/>
    <w:rsid w:val="0012764C"/>
    <w:rsid w:val="0013135E"/>
    <w:rsid w:val="00143F55"/>
    <w:rsid w:val="00154372"/>
    <w:rsid w:val="00155E4F"/>
    <w:rsid w:val="00155FC3"/>
    <w:rsid w:val="001568E5"/>
    <w:rsid w:val="001722BF"/>
    <w:rsid w:val="00172AC4"/>
    <w:rsid w:val="00172C8D"/>
    <w:rsid w:val="0017628C"/>
    <w:rsid w:val="00181F77"/>
    <w:rsid w:val="00185D96"/>
    <w:rsid w:val="001950D7"/>
    <w:rsid w:val="0019599E"/>
    <w:rsid w:val="001C3C0C"/>
    <w:rsid w:val="001C4443"/>
    <w:rsid w:val="001C4879"/>
    <w:rsid w:val="001D3B1A"/>
    <w:rsid w:val="001D5F35"/>
    <w:rsid w:val="001E107A"/>
    <w:rsid w:val="001E1FB1"/>
    <w:rsid w:val="001E3FC8"/>
    <w:rsid w:val="001E5066"/>
    <w:rsid w:val="001F1BCF"/>
    <w:rsid w:val="001F3620"/>
    <w:rsid w:val="001F3BBE"/>
    <w:rsid w:val="001F579B"/>
    <w:rsid w:val="001F5E75"/>
    <w:rsid w:val="002029E1"/>
    <w:rsid w:val="00202C53"/>
    <w:rsid w:val="00216A84"/>
    <w:rsid w:val="00217AC4"/>
    <w:rsid w:val="00221746"/>
    <w:rsid w:val="00230916"/>
    <w:rsid w:val="002375E0"/>
    <w:rsid w:val="00246514"/>
    <w:rsid w:val="0024675B"/>
    <w:rsid w:val="0024730F"/>
    <w:rsid w:val="002526E6"/>
    <w:rsid w:val="00252D84"/>
    <w:rsid w:val="002534CC"/>
    <w:rsid w:val="00257BF1"/>
    <w:rsid w:val="002605EA"/>
    <w:rsid w:val="00270122"/>
    <w:rsid w:val="00272CFC"/>
    <w:rsid w:val="002746CF"/>
    <w:rsid w:val="00280286"/>
    <w:rsid w:val="00283978"/>
    <w:rsid w:val="00292D0C"/>
    <w:rsid w:val="0029795E"/>
    <w:rsid w:val="002A2D51"/>
    <w:rsid w:val="002A2E61"/>
    <w:rsid w:val="002A3866"/>
    <w:rsid w:val="002A54D3"/>
    <w:rsid w:val="002B1D34"/>
    <w:rsid w:val="002C0901"/>
    <w:rsid w:val="002C1437"/>
    <w:rsid w:val="002D2D75"/>
    <w:rsid w:val="002E74F4"/>
    <w:rsid w:val="002F4195"/>
    <w:rsid w:val="002F7DCC"/>
    <w:rsid w:val="00300747"/>
    <w:rsid w:val="00301757"/>
    <w:rsid w:val="00305FB9"/>
    <w:rsid w:val="003064B4"/>
    <w:rsid w:val="00313AAA"/>
    <w:rsid w:val="00314D49"/>
    <w:rsid w:val="00321E3B"/>
    <w:rsid w:val="0032228C"/>
    <w:rsid w:val="003233C4"/>
    <w:rsid w:val="00326451"/>
    <w:rsid w:val="00330ED7"/>
    <w:rsid w:val="00333E1E"/>
    <w:rsid w:val="00343BA4"/>
    <w:rsid w:val="003440EA"/>
    <w:rsid w:val="00345B75"/>
    <w:rsid w:val="00357C00"/>
    <w:rsid w:val="00357E6E"/>
    <w:rsid w:val="00360A8E"/>
    <w:rsid w:val="00363351"/>
    <w:rsid w:val="0036584D"/>
    <w:rsid w:val="00372D4F"/>
    <w:rsid w:val="0037412F"/>
    <w:rsid w:val="00375954"/>
    <w:rsid w:val="00380E5D"/>
    <w:rsid w:val="0038644C"/>
    <w:rsid w:val="003905DD"/>
    <w:rsid w:val="003912BD"/>
    <w:rsid w:val="0039394B"/>
    <w:rsid w:val="003978D8"/>
    <w:rsid w:val="003A17C2"/>
    <w:rsid w:val="003A3322"/>
    <w:rsid w:val="003A359F"/>
    <w:rsid w:val="003A4F9C"/>
    <w:rsid w:val="003B09D2"/>
    <w:rsid w:val="003B116A"/>
    <w:rsid w:val="003B1879"/>
    <w:rsid w:val="003B2948"/>
    <w:rsid w:val="003B2E16"/>
    <w:rsid w:val="003B4E7B"/>
    <w:rsid w:val="003C0513"/>
    <w:rsid w:val="003C1285"/>
    <w:rsid w:val="003C3FE4"/>
    <w:rsid w:val="003D09B5"/>
    <w:rsid w:val="003D5B94"/>
    <w:rsid w:val="003D6B54"/>
    <w:rsid w:val="003E3AA0"/>
    <w:rsid w:val="003F173F"/>
    <w:rsid w:val="003F32CA"/>
    <w:rsid w:val="003F6C6E"/>
    <w:rsid w:val="00403C2B"/>
    <w:rsid w:val="00404DBD"/>
    <w:rsid w:val="00404FB7"/>
    <w:rsid w:val="00410C7A"/>
    <w:rsid w:val="004121ED"/>
    <w:rsid w:val="00412AE9"/>
    <w:rsid w:val="00414375"/>
    <w:rsid w:val="00415573"/>
    <w:rsid w:val="00423548"/>
    <w:rsid w:val="00424FB9"/>
    <w:rsid w:val="00425DE7"/>
    <w:rsid w:val="0042696A"/>
    <w:rsid w:val="00426D8C"/>
    <w:rsid w:val="0043035F"/>
    <w:rsid w:val="00432ED1"/>
    <w:rsid w:val="0044184F"/>
    <w:rsid w:val="00442C26"/>
    <w:rsid w:val="00451D03"/>
    <w:rsid w:val="00453EC1"/>
    <w:rsid w:val="00454496"/>
    <w:rsid w:val="0045467E"/>
    <w:rsid w:val="00456C44"/>
    <w:rsid w:val="00461B34"/>
    <w:rsid w:val="00466489"/>
    <w:rsid w:val="00470DDE"/>
    <w:rsid w:val="0047584C"/>
    <w:rsid w:val="00475A6D"/>
    <w:rsid w:val="00477997"/>
    <w:rsid w:val="00483227"/>
    <w:rsid w:val="00486CB0"/>
    <w:rsid w:val="00487766"/>
    <w:rsid w:val="00492D4E"/>
    <w:rsid w:val="004B2DED"/>
    <w:rsid w:val="004B5161"/>
    <w:rsid w:val="004B5B15"/>
    <w:rsid w:val="004B6D1C"/>
    <w:rsid w:val="004C1C4A"/>
    <w:rsid w:val="004C397D"/>
    <w:rsid w:val="004C4FA5"/>
    <w:rsid w:val="004C50C6"/>
    <w:rsid w:val="004C5D71"/>
    <w:rsid w:val="004C76E6"/>
    <w:rsid w:val="005006FB"/>
    <w:rsid w:val="00504440"/>
    <w:rsid w:val="0050625D"/>
    <w:rsid w:val="005073C2"/>
    <w:rsid w:val="005108D6"/>
    <w:rsid w:val="00512AA8"/>
    <w:rsid w:val="0051419D"/>
    <w:rsid w:val="00514D89"/>
    <w:rsid w:val="00515007"/>
    <w:rsid w:val="005250F7"/>
    <w:rsid w:val="00525E84"/>
    <w:rsid w:val="00527594"/>
    <w:rsid w:val="00530CE3"/>
    <w:rsid w:val="00532A28"/>
    <w:rsid w:val="00533FD0"/>
    <w:rsid w:val="00535868"/>
    <w:rsid w:val="00536094"/>
    <w:rsid w:val="0053628B"/>
    <w:rsid w:val="005501E1"/>
    <w:rsid w:val="00550A2E"/>
    <w:rsid w:val="00552160"/>
    <w:rsid w:val="00553840"/>
    <w:rsid w:val="005538CA"/>
    <w:rsid w:val="0056155F"/>
    <w:rsid w:val="00565DE4"/>
    <w:rsid w:val="00566B73"/>
    <w:rsid w:val="005676C3"/>
    <w:rsid w:val="00573263"/>
    <w:rsid w:val="00585CDD"/>
    <w:rsid w:val="005868CF"/>
    <w:rsid w:val="00594543"/>
    <w:rsid w:val="00596FB2"/>
    <w:rsid w:val="00597D7B"/>
    <w:rsid w:val="005A4829"/>
    <w:rsid w:val="005A7EBD"/>
    <w:rsid w:val="005B0B91"/>
    <w:rsid w:val="005B1626"/>
    <w:rsid w:val="005B311E"/>
    <w:rsid w:val="005B65E1"/>
    <w:rsid w:val="005C15F9"/>
    <w:rsid w:val="005C30CF"/>
    <w:rsid w:val="005C4314"/>
    <w:rsid w:val="005C508B"/>
    <w:rsid w:val="005C6280"/>
    <w:rsid w:val="005C7651"/>
    <w:rsid w:val="005D1565"/>
    <w:rsid w:val="005D704D"/>
    <w:rsid w:val="005E01BA"/>
    <w:rsid w:val="005E0BA1"/>
    <w:rsid w:val="005E3E2A"/>
    <w:rsid w:val="005F04C4"/>
    <w:rsid w:val="005F106F"/>
    <w:rsid w:val="005F26DF"/>
    <w:rsid w:val="005F3578"/>
    <w:rsid w:val="005F64F4"/>
    <w:rsid w:val="00601C26"/>
    <w:rsid w:val="00603BD7"/>
    <w:rsid w:val="00611BD2"/>
    <w:rsid w:val="0061334D"/>
    <w:rsid w:val="00616D28"/>
    <w:rsid w:val="006173F1"/>
    <w:rsid w:val="00621A92"/>
    <w:rsid w:val="00622267"/>
    <w:rsid w:val="0062634A"/>
    <w:rsid w:val="00635764"/>
    <w:rsid w:val="00640CD2"/>
    <w:rsid w:val="00647C53"/>
    <w:rsid w:val="00650661"/>
    <w:rsid w:val="00652D61"/>
    <w:rsid w:val="0065641F"/>
    <w:rsid w:val="006568BA"/>
    <w:rsid w:val="0065737B"/>
    <w:rsid w:val="00660156"/>
    <w:rsid w:val="0066097F"/>
    <w:rsid w:val="00666792"/>
    <w:rsid w:val="0066724F"/>
    <w:rsid w:val="006770D0"/>
    <w:rsid w:val="00692700"/>
    <w:rsid w:val="006A2A57"/>
    <w:rsid w:val="006A3149"/>
    <w:rsid w:val="006A3814"/>
    <w:rsid w:val="006A411F"/>
    <w:rsid w:val="006A48DA"/>
    <w:rsid w:val="006A5C3D"/>
    <w:rsid w:val="006B4115"/>
    <w:rsid w:val="006B4E3C"/>
    <w:rsid w:val="006C3C4C"/>
    <w:rsid w:val="006C4340"/>
    <w:rsid w:val="006D06A5"/>
    <w:rsid w:val="006D7B26"/>
    <w:rsid w:val="006D7C5C"/>
    <w:rsid w:val="006E1993"/>
    <w:rsid w:val="006E2DEC"/>
    <w:rsid w:val="006E4292"/>
    <w:rsid w:val="006E64AF"/>
    <w:rsid w:val="006E6C82"/>
    <w:rsid w:val="006E73D3"/>
    <w:rsid w:val="006F1551"/>
    <w:rsid w:val="006F42CF"/>
    <w:rsid w:val="00700311"/>
    <w:rsid w:val="007010C0"/>
    <w:rsid w:val="00703092"/>
    <w:rsid w:val="00707CDB"/>
    <w:rsid w:val="00711767"/>
    <w:rsid w:val="00711FD5"/>
    <w:rsid w:val="00714EBD"/>
    <w:rsid w:val="007204A9"/>
    <w:rsid w:val="0072146D"/>
    <w:rsid w:val="0072697F"/>
    <w:rsid w:val="00740DA2"/>
    <w:rsid w:val="0074228F"/>
    <w:rsid w:val="00742E3D"/>
    <w:rsid w:val="0074627A"/>
    <w:rsid w:val="0075604D"/>
    <w:rsid w:val="0075675A"/>
    <w:rsid w:val="007629B6"/>
    <w:rsid w:val="007641D4"/>
    <w:rsid w:val="0076666C"/>
    <w:rsid w:val="00766F55"/>
    <w:rsid w:val="00771321"/>
    <w:rsid w:val="007716D4"/>
    <w:rsid w:val="00781CB0"/>
    <w:rsid w:val="0078279C"/>
    <w:rsid w:val="00784976"/>
    <w:rsid w:val="00785608"/>
    <w:rsid w:val="00785E66"/>
    <w:rsid w:val="00790757"/>
    <w:rsid w:val="00793DE3"/>
    <w:rsid w:val="007970C9"/>
    <w:rsid w:val="007A1B12"/>
    <w:rsid w:val="007A428B"/>
    <w:rsid w:val="007B0B3F"/>
    <w:rsid w:val="007B2590"/>
    <w:rsid w:val="007B3869"/>
    <w:rsid w:val="007C0C5E"/>
    <w:rsid w:val="007C4D91"/>
    <w:rsid w:val="007C50D9"/>
    <w:rsid w:val="007C53A4"/>
    <w:rsid w:val="007C6044"/>
    <w:rsid w:val="007C7545"/>
    <w:rsid w:val="007D0FA7"/>
    <w:rsid w:val="007D6520"/>
    <w:rsid w:val="007E1C11"/>
    <w:rsid w:val="007E5217"/>
    <w:rsid w:val="007E7131"/>
    <w:rsid w:val="007F2674"/>
    <w:rsid w:val="007F2AC1"/>
    <w:rsid w:val="007F2B03"/>
    <w:rsid w:val="007F3AFF"/>
    <w:rsid w:val="008073DA"/>
    <w:rsid w:val="00807B04"/>
    <w:rsid w:val="00811050"/>
    <w:rsid w:val="00812576"/>
    <w:rsid w:val="008203E8"/>
    <w:rsid w:val="0082170C"/>
    <w:rsid w:val="008244C0"/>
    <w:rsid w:val="00825A98"/>
    <w:rsid w:val="00826D0E"/>
    <w:rsid w:val="00830217"/>
    <w:rsid w:val="00831F1A"/>
    <w:rsid w:val="00834AAF"/>
    <w:rsid w:val="00835574"/>
    <w:rsid w:val="00844DC6"/>
    <w:rsid w:val="008455DD"/>
    <w:rsid w:val="008464E5"/>
    <w:rsid w:val="00846EC6"/>
    <w:rsid w:val="008507D2"/>
    <w:rsid w:val="0085451D"/>
    <w:rsid w:val="0085687B"/>
    <w:rsid w:val="008579B1"/>
    <w:rsid w:val="00861DD3"/>
    <w:rsid w:val="00863B30"/>
    <w:rsid w:val="0086499E"/>
    <w:rsid w:val="00864DF6"/>
    <w:rsid w:val="008832E0"/>
    <w:rsid w:val="0088444B"/>
    <w:rsid w:val="00885447"/>
    <w:rsid w:val="00887E45"/>
    <w:rsid w:val="00891DA2"/>
    <w:rsid w:val="00892392"/>
    <w:rsid w:val="0089343A"/>
    <w:rsid w:val="00894A32"/>
    <w:rsid w:val="008A1BA6"/>
    <w:rsid w:val="008A55AD"/>
    <w:rsid w:val="008A7437"/>
    <w:rsid w:val="008C02BB"/>
    <w:rsid w:val="008C5749"/>
    <w:rsid w:val="008D3322"/>
    <w:rsid w:val="008D3CD7"/>
    <w:rsid w:val="008D3D02"/>
    <w:rsid w:val="008D41B7"/>
    <w:rsid w:val="008E6286"/>
    <w:rsid w:val="008F2B88"/>
    <w:rsid w:val="00900011"/>
    <w:rsid w:val="00902125"/>
    <w:rsid w:val="00902380"/>
    <w:rsid w:val="00902DBA"/>
    <w:rsid w:val="00907B72"/>
    <w:rsid w:val="00912B04"/>
    <w:rsid w:val="009144B4"/>
    <w:rsid w:val="00916158"/>
    <w:rsid w:val="00921C22"/>
    <w:rsid w:val="00926AC9"/>
    <w:rsid w:val="00926FE6"/>
    <w:rsid w:val="00927DB1"/>
    <w:rsid w:val="00932BAD"/>
    <w:rsid w:val="0093791D"/>
    <w:rsid w:val="0094291C"/>
    <w:rsid w:val="00944AD2"/>
    <w:rsid w:val="00945FBC"/>
    <w:rsid w:val="00954DE6"/>
    <w:rsid w:val="00961302"/>
    <w:rsid w:val="0096584F"/>
    <w:rsid w:val="0096664A"/>
    <w:rsid w:val="009672EB"/>
    <w:rsid w:val="00967B0A"/>
    <w:rsid w:val="0097082F"/>
    <w:rsid w:val="009731D6"/>
    <w:rsid w:val="0097452F"/>
    <w:rsid w:val="009751D0"/>
    <w:rsid w:val="00981D9F"/>
    <w:rsid w:val="00984A42"/>
    <w:rsid w:val="00986CD6"/>
    <w:rsid w:val="009A1F2E"/>
    <w:rsid w:val="009A2319"/>
    <w:rsid w:val="009A7986"/>
    <w:rsid w:val="009B2883"/>
    <w:rsid w:val="009B321F"/>
    <w:rsid w:val="009B3975"/>
    <w:rsid w:val="009B4241"/>
    <w:rsid w:val="009B5448"/>
    <w:rsid w:val="009B5879"/>
    <w:rsid w:val="009B723F"/>
    <w:rsid w:val="009D1B8B"/>
    <w:rsid w:val="009D2FE3"/>
    <w:rsid w:val="009D3853"/>
    <w:rsid w:val="009D3AFB"/>
    <w:rsid w:val="009D6C89"/>
    <w:rsid w:val="009D7EA4"/>
    <w:rsid w:val="009E0930"/>
    <w:rsid w:val="00A01064"/>
    <w:rsid w:val="00A01788"/>
    <w:rsid w:val="00A022C6"/>
    <w:rsid w:val="00A10975"/>
    <w:rsid w:val="00A112FD"/>
    <w:rsid w:val="00A12509"/>
    <w:rsid w:val="00A127AE"/>
    <w:rsid w:val="00A14F8F"/>
    <w:rsid w:val="00A15CD0"/>
    <w:rsid w:val="00A16633"/>
    <w:rsid w:val="00A32C83"/>
    <w:rsid w:val="00A33BCD"/>
    <w:rsid w:val="00A349A0"/>
    <w:rsid w:val="00A4050A"/>
    <w:rsid w:val="00A40B66"/>
    <w:rsid w:val="00A41013"/>
    <w:rsid w:val="00A413AE"/>
    <w:rsid w:val="00A458AD"/>
    <w:rsid w:val="00A52A40"/>
    <w:rsid w:val="00A53476"/>
    <w:rsid w:val="00A54B17"/>
    <w:rsid w:val="00A55F4C"/>
    <w:rsid w:val="00A57429"/>
    <w:rsid w:val="00A60ED2"/>
    <w:rsid w:val="00A615B7"/>
    <w:rsid w:val="00A63195"/>
    <w:rsid w:val="00A70103"/>
    <w:rsid w:val="00A70BE0"/>
    <w:rsid w:val="00A71A84"/>
    <w:rsid w:val="00A81B08"/>
    <w:rsid w:val="00A85C99"/>
    <w:rsid w:val="00A91A9F"/>
    <w:rsid w:val="00A9251E"/>
    <w:rsid w:val="00A92C41"/>
    <w:rsid w:val="00A93E3A"/>
    <w:rsid w:val="00A97066"/>
    <w:rsid w:val="00AA636D"/>
    <w:rsid w:val="00AB7056"/>
    <w:rsid w:val="00AC0F8C"/>
    <w:rsid w:val="00AE0A8E"/>
    <w:rsid w:val="00AE1C6C"/>
    <w:rsid w:val="00AE2AFD"/>
    <w:rsid w:val="00AE53D3"/>
    <w:rsid w:val="00AE7EB6"/>
    <w:rsid w:val="00AF293A"/>
    <w:rsid w:val="00AF2E0B"/>
    <w:rsid w:val="00AF5AAE"/>
    <w:rsid w:val="00B059F7"/>
    <w:rsid w:val="00B10EE5"/>
    <w:rsid w:val="00B12034"/>
    <w:rsid w:val="00B13C48"/>
    <w:rsid w:val="00B23F8F"/>
    <w:rsid w:val="00B31DA5"/>
    <w:rsid w:val="00B334C7"/>
    <w:rsid w:val="00B33D48"/>
    <w:rsid w:val="00B40AB3"/>
    <w:rsid w:val="00B41E7D"/>
    <w:rsid w:val="00B42F2A"/>
    <w:rsid w:val="00B57E3A"/>
    <w:rsid w:val="00B64A63"/>
    <w:rsid w:val="00B67591"/>
    <w:rsid w:val="00B8383D"/>
    <w:rsid w:val="00B84430"/>
    <w:rsid w:val="00B848C6"/>
    <w:rsid w:val="00B86DAD"/>
    <w:rsid w:val="00B93CE7"/>
    <w:rsid w:val="00B9462B"/>
    <w:rsid w:val="00B9702C"/>
    <w:rsid w:val="00BA07B2"/>
    <w:rsid w:val="00BA08A2"/>
    <w:rsid w:val="00BA11C1"/>
    <w:rsid w:val="00BA469A"/>
    <w:rsid w:val="00BB3FC1"/>
    <w:rsid w:val="00BB4379"/>
    <w:rsid w:val="00BB494E"/>
    <w:rsid w:val="00BB4A8B"/>
    <w:rsid w:val="00BC6582"/>
    <w:rsid w:val="00BD1BD5"/>
    <w:rsid w:val="00BD2AE8"/>
    <w:rsid w:val="00BD6D1B"/>
    <w:rsid w:val="00BD7C0F"/>
    <w:rsid w:val="00BE0739"/>
    <w:rsid w:val="00BE1AF3"/>
    <w:rsid w:val="00BE2AA8"/>
    <w:rsid w:val="00BE451F"/>
    <w:rsid w:val="00BF0E7F"/>
    <w:rsid w:val="00BF3F05"/>
    <w:rsid w:val="00BF7044"/>
    <w:rsid w:val="00C12899"/>
    <w:rsid w:val="00C1423E"/>
    <w:rsid w:val="00C15C6D"/>
    <w:rsid w:val="00C16CF9"/>
    <w:rsid w:val="00C22FEE"/>
    <w:rsid w:val="00C237BA"/>
    <w:rsid w:val="00C24147"/>
    <w:rsid w:val="00C30962"/>
    <w:rsid w:val="00C30C55"/>
    <w:rsid w:val="00C32D3B"/>
    <w:rsid w:val="00C34D81"/>
    <w:rsid w:val="00C427CB"/>
    <w:rsid w:val="00C44D04"/>
    <w:rsid w:val="00C45CB1"/>
    <w:rsid w:val="00C46864"/>
    <w:rsid w:val="00C5312E"/>
    <w:rsid w:val="00C6201B"/>
    <w:rsid w:val="00C80F02"/>
    <w:rsid w:val="00C81346"/>
    <w:rsid w:val="00C81DF0"/>
    <w:rsid w:val="00C831BD"/>
    <w:rsid w:val="00C836D1"/>
    <w:rsid w:val="00C847A2"/>
    <w:rsid w:val="00C84DA4"/>
    <w:rsid w:val="00C85FD3"/>
    <w:rsid w:val="00C87F83"/>
    <w:rsid w:val="00C916E9"/>
    <w:rsid w:val="00C91B69"/>
    <w:rsid w:val="00C92063"/>
    <w:rsid w:val="00C923CC"/>
    <w:rsid w:val="00CA1142"/>
    <w:rsid w:val="00CA50FE"/>
    <w:rsid w:val="00CA5113"/>
    <w:rsid w:val="00CB402A"/>
    <w:rsid w:val="00CB4F40"/>
    <w:rsid w:val="00CB6A82"/>
    <w:rsid w:val="00CB723B"/>
    <w:rsid w:val="00CC1FE2"/>
    <w:rsid w:val="00CD37E0"/>
    <w:rsid w:val="00CD3F86"/>
    <w:rsid w:val="00CE158A"/>
    <w:rsid w:val="00CE6B60"/>
    <w:rsid w:val="00CF74A9"/>
    <w:rsid w:val="00D01E74"/>
    <w:rsid w:val="00D0256A"/>
    <w:rsid w:val="00D07174"/>
    <w:rsid w:val="00D14F0F"/>
    <w:rsid w:val="00D1565E"/>
    <w:rsid w:val="00D17613"/>
    <w:rsid w:val="00D1790D"/>
    <w:rsid w:val="00D17D4F"/>
    <w:rsid w:val="00D22482"/>
    <w:rsid w:val="00D233DE"/>
    <w:rsid w:val="00D26DB8"/>
    <w:rsid w:val="00D27E10"/>
    <w:rsid w:val="00D3133E"/>
    <w:rsid w:val="00D37733"/>
    <w:rsid w:val="00D37C77"/>
    <w:rsid w:val="00D43631"/>
    <w:rsid w:val="00D43803"/>
    <w:rsid w:val="00D5116F"/>
    <w:rsid w:val="00D5658A"/>
    <w:rsid w:val="00D57C20"/>
    <w:rsid w:val="00D702F2"/>
    <w:rsid w:val="00D714E0"/>
    <w:rsid w:val="00D75631"/>
    <w:rsid w:val="00D812DC"/>
    <w:rsid w:val="00D821C1"/>
    <w:rsid w:val="00D8618D"/>
    <w:rsid w:val="00D87F25"/>
    <w:rsid w:val="00D917B5"/>
    <w:rsid w:val="00D92D6D"/>
    <w:rsid w:val="00D93C08"/>
    <w:rsid w:val="00D944F4"/>
    <w:rsid w:val="00DA08A5"/>
    <w:rsid w:val="00DA76F1"/>
    <w:rsid w:val="00DB73EB"/>
    <w:rsid w:val="00DC2B8F"/>
    <w:rsid w:val="00DD2FD5"/>
    <w:rsid w:val="00DE3C62"/>
    <w:rsid w:val="00DE7180"/>
    <w:rsid w:val="00DF059D"/>
    <w:rsid w:val="00DF08FE"/>
    <w:rsid w:val="00DF10AD"/>
    <w:rsid w:val="00DF77FA"/>
    <w:rsid w:val="00DF7DF0"/>
    <w:rsid w:val="00E0148B"/>
    <w:rsid w:val="00E0499D"/>
    <w:rsid w:val="00E110CD"/>
    <w:rsid w:val="00E13A3C"/>
    <w:rsid w:val="00E214F4"/>
    <w:rsid w:val="00E22A91"/>
    <w:rsid w:val="00E374D8"/>
    <w:rsid w:val="00E444D0"/>
    <w:rsid w:val="00E4779D"/>
    <w:rsid w:val="00E52AE3"/>
    <w:rsid w:val="00E52C86"/>
    <w:rsid w:val="00E71DEE"/>
    <w:rsid w:val="00E824F3"/>
    <w:rsid w:val="00E82E72"/>
    <w:rsid w:val="00E83402"/>
    <w:rsid w:val="00E8784D"/>
    <w:rsid w:val="00EA0265"/>
    <w:rsid w:val="00EA1EA5"/>
    <w:rsid w:val="00EA4416"/>
    <w:rsid w:val="00EA48AF"/>
    <w:rsid w:val="00EB0D31"/>
    <w:rsid w:val="00EB2331"/>
    <w:rsid w:val="00EB3125"/>
    <w:rsid w:val="00EB49FA"/>
    <w:rsid w:val="00EC2780"/>
    <w:rsid w:val="00EC40BC"/>
    <w:rsid w:val="00EC4418"/>
    <w:rsid w:val="00EC57D3"/>
    <w:rsid w:val="00EC59B1"/>
    <w:rsid w:val="00EC7F1E"/>
    <w:rsid w:val="00ED7BED"/>
    <w:rsid w:val="00EE062B"/>
    <w:rsid w:val="00EE0B31"/>
    <w:rsid w:val="00EE1E6D"/>
    <w:rsid w:val="00EE34E4"/>
    <w:rsid w:val="00EE3972"/>
    <w:rsid w:val="00EE5D2A"/>
    <w:rsid w:val="00EE6331"/>
    <w:rsid w:val="00EE6F45"/>
    <w:rsid w:val="00F020AF"/>
    <w:rsid w:val="00F03F52"/>
    <w:rsid w:val="00F04757"/>
    <w:rsid w:val="00F119C9"/>
    <w:rsid w:val="00F12AAE"/>
    <w:rsid w:val="00F1342D"/>
    <w:rsid w:val="00F14643"/>
    <w:rsid w:val="00F23B7F"/>
    <w:rsid w:val="00F31086"/>
    <w:rsid w:val="00F43C5A"/>
    <w:rsid w:val="00F464AB"/>
    <w:rsid w:val="00F51494"/>
    <w:rsid w:val="00F5771E"/>
    <w:rsid w:val="00F617ED"/>
    <w:rsid w:val="00F62028"/>
    <w:rsid w:val="00F62A19"/>
    <w:rsid w:val="00F641C7"/>
    <w:rsid w:val="00F650BA"/>
    <w:rsid w:val="00F653CF"/>
    <w:rsid w:val="00F65EC1"/>
    <w:rsid w:val="00F85FE2"/>
    <w:rsid w:val="00F8611D"/>
    <w:rsid w:val="00FA26E2"/>
    <w:rsid w:val="00FA37C2"/>
    <w:rsid w:val="00FB3620"/>
    <w:rsid w:val="00FB6F6F"/>
    <w:rsid w:val="00FC3034"/>
    <w:rsid w:val="00FC4352"/>
    <w:rsid w:val="00FD558B"/>
    <w:rsid w:val="00FE3436"/>
    <w:rsid w:val="00FE3A4E"/>
    <w:rsid w:val="00FE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062B"/>
    <w:pPr>
      <w:keepNext/>
      <w:widowControl w:val="0"/>
      <w:jc w:val="right"/>
      <w:outlineLvl w:val="0"/>
    </w:pPr>
    <w:rPr>
      <w:rFonts w:ascii="Oswald" w:hAnsi="Oswald"/>
      <w:i/>
      <w:iCs/>
      <w:sz w:val="40"/>
      <w:szCs w:val="28"/>
    </w:rPr>
  </w:style>
  <w:style w:type="paragraph" w:styleId="Heading2">
    <w:name w:val="heading 2"/>
    <w:basedOn w:val="Normal"/>
    <w:next w:val="Normal"/>
    <w:link w:val="Heading2Char"/>
    <w:autoRedefine/>
    <w:qFormat/>
    <w:rsid w:val="00475A6D"/>
    <w:pPr>
      <w:keepNext/>
      <w:widowControl w:val="0"/>
      <w:tabs>
        <w:tab w:val="left" w:pos="360"/>
      </w:tabs>
      <w:spacing w:before="120" w:line="320" w:lineRule="atLeast"/>
      <w:ind w:left="360" w:hanging="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7F3AFF"/>
    <w:pPr>
      <w:keepNext/>
      <w:keepLines/>
      <w:spacing w:before="240"/>
      <w:outlineLvl w:val="2"/>
    </w:pPr>
    <w:rPr>
      <w:rFonts w:ascii="Georgia" w:eastAsiaTheme="majorEastAsia" w:hAnsi="Georgia" w:cstheme="majorBidi"/>
      <w:b/>
      <w:i/>
      <w:sz w:val="24"/>
      <w:szCs w:val="24"/>
    </w:rPr>
  </w:style>
  <w:style w:type="paragraph" w:styleId="Heading4">
    <w:name w:val="heading 4"/>
    <w:basedOn w:val="Normal"/>
    <w:next w:val="Normal"/>
    <w:link w:val="Heading4Char"/>
    <w:uiPriority w:val="9"/>
    <w:semiHidden/>
    <w:unhideWhenUsed/>
    <w:qFormat/>
    <w:rsid w:val="00050A6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BA08A2"/>
    <w:pPr>
      <w:keepNext/>
      <w:adjustRightInd w:val="0"/>
      <w:spacing w:before="120" w:after="120" w:line="280" w:lineRule="atLeast"/>
      <w:jc w:val="center"/>
      <w:outlineLvl w:val="4"/>
    </w:pPr>
    <w:rPr>
      <w:rFonts w:ascii="Georgia" w:hAnsi="Georgia"/>
      <w:b/>
      <w:bCs/>
      <w:caps/>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62B"/>
    <w:rPr>
      <w:rFonts w:ascii="Oswald" w:eastAsia="Times New Roman" w:hAnsi="Oswald" w:cs="Times New Roman"/>
      <w:i/>
      <w:iCs/>
      <w:sz w:val="40"/>
      <w:szCs w:val="28"/>
    </w:rPr>
  </w:style>
  <w:style w:type="character" w:customStyle="1" w:styleId="Heading2Char">
    <w:name w:val="Heading 2 Char"/>
    <w:basedOn w:val="DefaultParagraphFont"/>
    <w:link w:val="Heading2"/>
    <w:rsid w:val="00475A6D"/>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BA08A2"/>
    <w:rPr>
      <w:rFonts w:ascii="Georgia" w:eastAsia="Times New Roman" w:hAnsi="Georgia" w:cs="Times New Roman"/>
      <w:b/>
      <w:bCs/>
      <w:caps/>
      <w:sz w:val="34"/>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7F3AFF"/>
    <w:rPr>
      <w:rFonts w:ascii="Georgia" w:eastAsiaTheme="majorEastAsia" w:hAnsi="Georgia" w:cstheme="majorBidi"/>
      <w:b/>
      <w:i/>
      <w:sz w:val="24"/>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val="0"/>
      <w:iCs w:val="0"/>
      <w:color w:val="2F5496" w:themeColor="accent1" w:themeShade="BF"/>
      <w:sz w:val="32"/>
      <w:szCs w:val="32"/>
    </w:rPr>
  </w:style>
  <w:style w:type="paragraph" w:styleId="TOC1">
    <w:name w:val="toc 1"/>
    <w:basedOn w:val="Normal"/>
    <w:next w:val="Normal"/>
    <w:autoRedefine/>
    <w:uiPriority w:val="39"/>
    <w:unhideWhenUsed/>
    <w:rsid w:val="00CB402A"/>
    <w:pPr>
      <w:tabs>
        <w:tab w:val="left" w:pos="360"/>
        <w:tab w:val="right" w:leader="dot" w:pos="9350"/>
      </w:tabs>
      <w:spacing w:after="100"/>
    </w:pPr>
  </w:style>
  <w:style w:type="paragraph" w:styleId="TOC2">
    <w:name w:val="toc 2"/>
    <w:basedOn w:val="Normal"/>
    <w:next w:val="Normal"/>
    <w:autoRedefine/>
    <w:uiPriority w:val="39"/>
    <w:unhideWhenUsed/>
    <w:rsid w:val="007641D4"/>
    <w:pPr>
      <w:tabs>
        <w:tab w:val="right" w:leader="dot" w:pos="9350"/>
      </w:tabs>
      <w:spacing w:after="100"/>
      <w:ind w:left="720"/>
    </w:pPr>
  </w:style>
  <w:style w:type="paragraph" w:styleId="TOC3">
    <w:name w:val="toc 3"/>
    <w:basedOn w:val="Normal"/>
    <w:next w:val="Normal"/>
    <w:autoRedefine/>
    <w:uiPriority w:val="39"/>
    <w:unhideWhenUsed/>
    <w:rsid w:val="007641D4"/>
    <w:pPr>
      <w:tabs>
        <w:tab w:val="right" w:leader="dot" w:pos="9350"/>
      </w:tabs>
      <w:spacing w:after="100"/>
      <w:ind w:left="1440"/>
    </w:p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050A63"/>
    <w:rPr>
      <w:rFonts w:asciiTheme="majorHAnsi" w:eastAsiaTheme="majorEastAsia" w:hAnsiTheme="majorHAnsi" w:cstheme="majorBidi"/>
      <w:i/>
      <w:iCs/>
      <w:color w:val="2F5496" w:themeColor="accent1" w:themeShade="BF"/>
      <w:sz w:val="20"/>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vinghopechurch.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tntc81pe1us?ref=Bible.1Pe3.15a&amp;off=5&amp;ctx=%3b+14:1%3b+etc.).%0a15a.+~The+alternative+to+f" TargetMode="External"/><Relationship Id="rId2" Type="http://schemas.openxmlformats.org/officeDocument/2006/relationships/hyperlink" Target="https://ref.ly/logosres/tpc50a?ref=Bible.1Pe3.13&amp;off=629&amp;ctx=%2c+%CF%84%CE%B9%CC%81%CF%82+%CE%BA%CE%B1%CE%BA%CF%89%CC%81%CF%83%CE%B5%CE%B9+%CE%BC%CE%B5%3b+~None+can+do+real+har" TargetMode="External"/><Relationship Id="rId1" Type="http://schemas.openxmlformats.org/officeDocument/2006/relationships/hyperlink" Target="https://ref.ly/logosres/nac37?ref=Bible.1Pe3.13&amp;off=2059&amp;ctx=ufferings+are+rare.+~Suffering+stalks+the" TargetMode="External"/><Relationship Id="rId4" Type="http://schemas.openxmlformats.org/officeDocument/2006/relationships/hyperlink" Target="https://ref.ly/logosres/hntc81pe?ref=Bible.1Pe3.18&amp;off=6&amp;ctx=has+for+them.%0a3:18.+~This+verse+gives+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63F83-D389-4633-B261-D107E7D9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5887</TotalTime>
  <Pages>12</Pages>
  <Words>4582</Words>
  <Characters>26120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290</cp:revision>
  <cp:lastPrinted>2018-01-15T02:35:00Z</cp:lastPrinted>
  <dcterms:created xsi:type="dcterms:W3CDTF">2017-10-31T16:43:00Z</dcterms:created>
  <dcterms:modified xsi:type="dcterms:W3CDTF">2018-01-15T02:36:00Z</dcterms:modified>
</cp:coreProperties>
</file>