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9E9" w14:textId="20C570FA" w:rsidR="009E25AF" w:rsidRPr="008319B3" w:rsidRDefault="00BB5133" w:rsidP="008319B3">
      <w:pPr>
        <w:pStyle w:val="Heading1"/>
      </w:pPr>
      <w:bookmarkStart w:id="0" w:name="_Toc284260838"/>
      <w:bookmarkStart w:id="1" w:name="_Toc220860899"/>
      <w:bookmarkStart w:id="2" w:name="_Toc220860880"/>
      <w:bookmarkStart w:id="3" w:name="_Toc220859017"/>
      <w:r>
        <w:t>A Promise to Grow</w:t>
      </w:r>
    </w:p>
    <w:p w14:paraId="6997DD08" w14:textId="1EBAB8B4" w:rsidR="009E25AF" w:rsidRPr="008319B3" w:rsidRDefault="00D810F3" w:rsidP="009E25AF">
      <w:pPr>
        <w:jc w:val="center"/>
        <w:rPr>
          <w:rFonts w:ascii="Berling Antiqua" w:hAnsi="Berling Antiqua"/>
          <w:sz w:val="44"/>
          <w:szCs w:val="44"/>
        </w:rPr>
      </w:pPr>
      <w:r w:rsidRPr="008319B3">
        <w:rPr>
          <w:rFonts w:ascii="Berling Antiqua" w:hAnsi="Berling Antiqua"/>
          <w:sz w:val="44"/>
          <w:szCs w:val="44"/>
        </w:rPr>
        <w:t xml:space="preserve">2 Thessalonians </w:t>
      </w:r>
      <w:r w:rsidR="00184F5A">
        <w:rPr>
          <w:rFonts w:ascii="Berling Antiqua" w:hAnsi="Berling Antiqua"/>
          <w:sz w:val="44"/>
          <w:szCs w:val="44"/>
        </w:rPr>
        <w:t>2</w:t>
      </w:r>
      <w:r w:rsidR="00CF2B0E">
        <w:rPr>
          <w:rFonts w:ascii="Berling Antiqua" w:hAnsi="Berling Antiqua"/>
          <w:sz w:val="44"/>
          <w:szCs w:val="44"/>
        </w:rPr>
        <w:t>:</w:t>
      </w:r>
      <w:r w:rsidR="00BB5133">
        <w:rPr>
          <w:rFonts w:ascii="Berling Antiqua" w:hAnsi="Berling Antiqua"/>
          <w:sz w:val="44"/>
          <w:szCs w:val="44"/>
        </w:rPr>
        <w:t>13-17</w:t>
      </w:r>
    </w:p>
    <w:p w14:paraId="020772D2" w14:textId="77777777" w:rsidR="009E25AF" w:rsidRPr="008319B3" w:rsidRDefault="009E25AF" w:rsidP="009E25AF">
      <w:pPr>
        <w:jc w:val="center"/>
        <w:rPr>
          <w:rFonts w:ascii="Californian FB" w:hAnsi="Californian FB"/>
          <w:b/>
          <w:sz w:val="28"/>
        </w:rPr>
      </w:pPr>
      <w:r w:rsidRPr="008319B3">
        <w:rPr>
          <w:rFonts w:ascii="Californian FB" w:hAnsi="Californian FB"/>
          <w:b/>
          <w:sz w:val="28"/>
        </w:rPr>
        <w:t>___________________________________________</w:t>
      </w:r>
    </w:p>
    <w:p w14:paraId="72CC9FE1" w14:textId="77777777" w:rsidR="009E25AF" w:rsidRPr="008319B3" w:rsidRDefault="009E25AF" w:rsidP="009E25AF">
      <w:pPr>
        <w:jc w:val="center"/>
        <w:rPr>
          <w:rFonts w:ascii="Georgia" w:hAnsi="Georgia"/>
          <w:i/>
        </w:rPr>
      </w:pPr>
      <w:r w:rsidRPr="008319B3">
        <w:rPr>
          <w:rFonts w:ascii="Georgia" w:hAnsi="Georgia"/>
          <w:i/>
        </w:rPr>
        <w:t>Strong &amp; Ready! (Books of 1 &amp; 2 Thessalonians)</w:t>
      </w:r>
    </w:p>
    <w:p w14:paraId="2F1E606B" w14:textId="77777777" w:rsidR="009E25AF" w:rsidRPr="008319B3" w:rsidRDefault="009E25AF" w:rsidP="009E25AF">
      <w:pPr>
        <w:jc w:val="center"/>
        <w:rPr>
          <w:rFonts w:ascii="Georgia" w:hAnsi="Georgia"/>
        </w:rPr>
      </w:pPr>
      <w:r w:rsidRPr="008319B3">
        <w:rPr>
          <w:rFonts w:ascii="Georgia" w:hAnsi="Georgia"/>
        </w:rPr>
        <w:t>Prepared by: Matthew S. Black</w:t>
      </w:r>
    </w:p>
    <w:p w14:paraId="3B65C602" w14:textId="1820DE5E" w:rsidR="009E25AF" w:rsidRPr="008319B3" w:rsidRDefault="009E25AF" w:rsidP="009E25AF">
      <w:pPr>
        <w:jc w:val="center"/>
        <w:rPr>
          <w:rFonts w:ascii="Georgia" w:hAnsi="Georgia"/>
        </w:rPr>
      </w:pPr>
      <w:r w:rsidRPr="008319B3">
        <w:rPr>
          <w:rFonts w:ascii="Georgia" w:hAnsi="Georgia"/>
        </w:rPr>
        <w:t xml:space="preserve">Wednesday, </w:t>
      </w:r>
      <w:r w:rsidR="00BB5133">
        <w:rPr>
          <w:rFonts w:ascii="Georgia" w:hAnsi="Georgia"/>
        </w:rPr>
        <w:t>October 12</w:t>
      </w:r>
      <w:r w:rsidR="00B27D5E" w:rsidRPr="008319B3">
        <w:rPr>
          <w:rFonts w:ascii="Georgia" w:hAnsi="Georgia"/>
        </w:rPr>
        <w:t>,</w:t>
      </w:r>
      <w:r w:rsidRPr="008319B3">
        <w:rPr>
          <w:rFonts w:ascii="Georgia" w:hAnsi="Georgia"/>
        </w:rPr>
        <w:t xml:space="preserve"> 2016, 7pm at Living Hope Church of Roselle, </w:t>
      </w:r>
      <w:r w:rsidR="00B27D5E" w:rsidRPr="008319B3">
        <w:rPr>
          <w:rFonts w:ascii="Georgia" w:hAnsi="Georgia"/>
        </w:rPr>
        <w:t>IL</w:t>
      </w:r>
    </w:p>
    <w:p w14:paraId="4A6A0C19" w14:textId="77777777" w:rsidR="009E25AF" w:rsidRPr="008319B3" w:rsidRDefault="009E25AF" w:rsidP="009E25AF">
      <w:pPr>
        <w:jc w:val="center"/>
        <w:rPr>
          <w:rFonts w:ascii="Calibri" w:hAnsi="Calibri"/>
          <w:b/>
        </w:rPr>
      </w:pPr>
      <w:r w:rsidRPr="008319B3">
        <w:rPr>
          <w:rFonts w:ascii="Calibri" w:hAnsi="Calibri"/>
          <w:b/>
        </w:rPr>
        <w:t>livinghopechurch.net</w:t>
      </w:r>
      <w:r w:rsidR="00245E41" w:rsidRPr="008319B3">
        <w:rPr>
          <w:rFonts w:ascii="Calibri" w:hAnsi="Calibri"/>
          <w:b/>
        </w:rPr>
        <w:fldChar w:fldCharType="begin"/>
      </w:r>
      <w:r w:rsidRPr="008319B3">
        <w:rPr>
          <w:rFonts w:ascii="Calibri" w:hAnsi="Calibri"/>
          <w:b/>
        </w:rPr>
        <w:instrText xml:space="preserve"> TC "Introduction" \f C \l "1" </w:instrText>
      </w:r>
      <w:r w:rsidR="00245E41" w:rsidRPr="008319B3">
        <w:rPr>
          <w:rFonts w:ascii="Calibri" w:hAnsi="Calibri"/>
          <w:b/>
        </w:rPr>
        <w:fldChar w:fldCharType="end"/>
      </w:r>
    </w:p>
    <w:p w14:paraId="615EFEF6" w14:textId="77777777" w:rsidR="009E25AF" w:rsidRPr="008319B3" w:rsidRDefault="009E25AF" w:rsidP="009E25AF">
      <w:pPr>
        <w:jc w:val="center"/>
        <w:rPr>
          <w:rFonts w:ascii="Georgia" w:hAnsi="Georgia"/>
          <w:sz w:val="28"/>
        </w:rPr>
      </w:pPr>
    </w:p>
    <w:bookmarkEnd w:id="0"/>
    <w:bookmarkEnd w:id="1"/>
    <w:bookmarkEnd w:id="2"/>
    <w:bookmarkEnd w:id="3"/>
    <w:p w14:paraId="14680214" w14:textId="0E1E2FD9" w:rsidR="009E25AF" w:rsidRDefault="009E25AF" w:rsidP="009E25AF">
      <w:pPr>
        <w:jc w:val="both"/>
        <w:rPr>
          <w:bCs/>
        </w:rPr>
      </w:pPr>
      <w:r w:rsidRPr="00B92AE2">
        <w:rPr>
          <w:b/>
          <w:bCs/>
        </w:rPr>
        <w:t>Introduction</w:t>
      </w:r>
      <w:r w:rsidRPr="00B92AE2">
        <w:rPr>
          <w:bCs/>
        </w:rPr>
        <w:t xml:space="preserve">: Open your </w:t>
      </w:r>
      <w:r w:rsidR="00BB5133">
        <w:rPr>
          <w:bCs/>
        </w:rPr>
        <w:t>Bible to 2 Thessalonians 2:13-17</w:t>
      </w:r>
      <w:r w:rsidRPr="00B92AE2">
        <w:rPr>
          <w:bCs/>
        </w:rPr>
        <w:t>. I want to bring a teaching to you tonight entitled: “</w:t>
      </w:r>
      <w:r w:rsidR="00BB5133">
        <w:rPr>
          <w:bCs/>
        </w:rPr>
        <w:t>A Promise to Grow</w:t>
      </w:r>
      <w:r w:rsidR="00CF2B0E">
        <w:rPr>
          <w:bCs/>
        </w:rPr>
        <w:t>.”</w:t>
      </w:r>
    </w:p>
    <w:p w14:paraId="5BE1D312" w14:textId="77777777" w:rsidR="00B92AE2" w:rsidRDefault="00B92AE2" w:rsidP="009E25AF">
      <w:pPr>
        <w:jc w:val="both"/>
        <w:rPr>
          <w:bCs/>
        </w:rPr>
      </w:pPr>
    </w:p>
    <w:p w14:paraId="30CF7AA5" w14:textId="77777777" w:rsidR="0081539A" w:rsidRPr="0081539A" w:rsidRDefault="0081539A" w:rsidP="0081539A">
      <w:pPr>
        <w:jc w:val="both"/>
        <w:rPr>
          <w:b/>
        </w:rPr>
      </w:pPr>
      <w:r w:rsidRPr="0081539A">
        <w:rPr>
          <w:b/>
        </w:rPr>
        <w:t>Stand Firm! Hold On!</w:t>
      </w:r>
    </w:p>
    <w:p w14:paraId="3E7D7AF2" w14:textId="22A0D141" w:rsidR="0081539A" w:rsidRPr="0081539A" w:rsidRDefault="0081539A" w:rsidP="0081539A">
      <w:pPr>
        <w:ind w:firstLine="450"/>
        <w:jc w:val="both"/>
      </w:pPr>
      <w:r w:rsidRPr="0081539A">
        <w:t>‘Stand firm and hold on tight.’ When did you last hear those words?</w:t>
      </w:r>
    </w:p>
    <w:p w14:paraId="6EE26F00" w14:textId="77777777" w:rsidR="0081539A" w:rsidRPr="0081539A" w:rsidRDefault="0081539A" w:rsidP="0081539A">
      <w:pPr>
        <w:ind w:firstLine="450"/>
        <w:jc w:val="both"/>
      </w:pPr>
      <w:r w:rsidRPr="0081539A">
        <w:t>On an airport bus, perhaps, taking you from the terminal building to the plane. On a boat ferrying passengers across a busy river. On a narrow mountain ledge when a sudden storm sweeps by. At a time of movement and danger, a time when something is about to happen which might cause injury or even death. Plant both feet as solidly as you can, take hold of the safety-rope or anything else you may be able to hang on to, and brace yourself for the shock.</w:t>
      </w:r>
    </w:p>
    <w:p w14:paraId="7FC95213" w14:textId="77777777" w:rsidR="0081539A" w:rsidRPr="0081539A" w:rsidRDefault="0081539A" w:rsidP="0081539A">
      <w:pPr>
        <w:ind w:firstLine="450"/>
        <w:jc w:val="both"/>
      </w:pPr>
      <w:r w:rsidRPr="0081539A">
        <w:t>That is precisely the position Paul is recommending to the young church. There are troubled times on the way, and like a small boat crossing a turbulent waterway the little ship of the church is going to be tossed to and fro. When that’s happening, they need to know how to stand upright and what to hold on to. Here Paul is quite clear: the safety-rope consists of ‘the traditions you were taught’, that is, the foundational Christian teachings which he gave them when he was with them, and then by letter.</w:t>
      </w:r>
      <w:r w:rsidRPr="0081539A">
        <w:rPr>
          <w:vertAlign w:val="superscript"/>
        </w:rPr>
        <w:footnoteReference w:id="1"/>
      </w:r>
    </w:p>
    <w:p w14:paraId="614084E5" w14:textId="77777777" w:rsidR="00136BA7" w:rsidRDefault="00136BA7" w:rsidP="00136BA7">
      <w:pPr>
        <w:ind w:firstLine="450"/>
        <w:jc w:val="both"/>
      </w:pPr>
    </w:p>
    <w:p w14:paraId="49E9A1AB" w14:textId="77777777" w:rsidR="00BB5133" w:rsidRPr="00BB5133" w:rsidRDefault="00B92AE2" w:rsidP="00BB5133">
      <w:pPr>
        <w:ind w:firstLine="450"/>
        <w:jc w:val="both"/>
        <w:rPr>
          <w:bCs/>
          <w:u w:val="single"/>
        </w:rPr>
      </w:pPr>
      <w:r w:rsidRPr="00FC6703">
        <w:rPr>
          <w:b/>
          <w:bCs/>
        </w:rPr>
        <w:t xml:space="preserve">2 Thessalonians </w:t>
      </w:r>
      <w:r w:rsidR="00CF2B0E">
        <w:rPr>
          <w:b/>
          <w:bCs/>
        </w:rPr>
        <w:t>2:</w:t>
      </w:r>
      <w:r w:rsidR="00BB5133">
        <w:rPr>
          <w:b/>
          <w:bCs/>
        </w:rPr>
        <w:t>13-16</w:t>
      </w:r>
      <w:r w:rsidR="00C4003E">
        <w:rPr>
          <w:bCs/>
        </w:rPr>
        <w:t>, “</w:t>
      </w:r>
      <w:r w:rsidR="00BB5133" w:rsidRPr="00BB5133">
        <w:rPr>
          <w:bCs/>
          <w:u w:val="single"/>
        </w:rPr>
        <w:t xml:space="preserve">But we ought always to give thanks to </w:t>
      </w:r>
      <w:r w:rsidR="00BB5133" w:rsidRPr="00ED3D42">
        <w:rPr>
          <w:b/>
          <w:bCs/>
          <w:color w:val="538135" w:themeColor="accent6" w:themeShade="BF"/>
          <w:u w:val="single"/>
        </w:rPr>
        <w:t>God</w:t>
      </w:r>
      <w:r w:rsidR="00BB5133" w:rsidRPr="00BB5133">
        <w:rPr>
          <w:bCs/>
          <w:u w:val="single"/>
        </w:rPr>
        <w:t xml:space="preserve"> for you, brothers beloved by the </w:t>
      </w:r>
      <w:r w:rsidR="00BB5133" w:rsidRPr="00ED3D42">
        <w:rPr>
          <w:b/>
          <w:bCs/>
          <w:color w:val="538135" w:themeColor="accent6" w:themeShade="BF"/>
          <w:u w:val="single"/>
        </w:rPr>
        <w:t>Lord</w:t>
      </w:r>
      <w:r w:rsidR="00BB5133" w:rsidRPr="00BB5133">
        <w:rPr>
          <w:bCs/>
          <w:u w:val="single"/>
        </w:rPr>
        <w:t xml:space="preserve">, because God </w:t>
      </w:r>
      <w:r w:rsidR="00BB5133" w:rsidRPr="00A87D82">
        <w:rPr>
          <w:b/>
          <w:bCs/>
          <w:u w:val="single"/>
        </w:rPr>
        <w:t>chose</w:t>
      </w:r>
      <w:r w:rsidR="00BB5133" w:rsidRPr="00BB5133">
        <w:rPr>
          <w:bCs/>
          <w:u w:val="single"/>
        </w:rPr>
        <w:t xml:space="preserve"> you as the firstfruits to be saved, through </w:t>
      </w:r>
      <w:r w:rsidR="00BB5133" w:rsidRPr="00A87D82">
        <w:rPr>
          <w:b/>
          <w:bCs/>
          <w:u w:val="single"/>
        </w:rPr>
        <w:t>sanctification</w:t>
      </w:r>
      <w:r w:rsidR="00BB5133" w:rsidRPr="00BB5133">
        <w:rPr>
          <w:bCs/>
          <w:u w:val="single"/>
        </w:rPr>
        <w:t xml:space="preserve"> by the </w:t>
      </w:r>
      <w:r w:rsidR="00BB5133" w:rsidRPr="00ED3D42">
        <w:rPr>
          <w:b/>
          <w:bCs/>
          <w:color w:val="538135" w:themeColor="accent6" w:themeShade="BF"/>
          <w:u w:val="single"/>
        </w:rPr>
        <w:t>Spirit</w:t>
      </w:r>
      <w:r w:rsidR="00BB5133" w:rsidRPr="00BB5133">
        <w:rPr>
          <w:bCs/>
          <w:u w:val="single"/>
        </w:rPr>
        <w:t xml:space="preserve"> and </w:t>
      </w:r>
      <w:r w:rsidR="00BB5133" w:rsidRPr="00A87D82">
        <w:rPr>
          <w:b/>
          <w:bCs/>
          <w:u w:val="single"/>
        </w:rPr>
        <w:t>belief</w:t>
      </w:r>
      <w:r w:rsidR="00BB5133" w:rsidRPr="00BB5133">
        <w:rPr>
          <w:bCs/>
          <w:u w:val="single"/>
        </w:rPr>
        <w:t xml:space="preserve"> in the truth.</w:t>
      </w:r>
      <w:r w:rsidR="00BB5133" w:rsidRPr="00BB5133">
        <w:rPr>
          <w:b/>
          <w:bCs/>
          <w:u w:val="single"/>
          <w:vertAlign w:val="superscript"/>
        </w:rPr>
        <w:t>14 </w:t>
      </w:r>
      <w:r w:rsidR="00BB5133" w:rsidRPr="00BB5133">
        <w:rPr>
          <w:bCs/>
          <w:u w:val="single"/>
        </w:rPr>
        <w:t xml:space="preserve">To this he </w:t>
      </w:r>
      <w:r w:rsidR="00BB5133" w:rsidRPr="00A87D82">
        <w:rPr>
          <w:b/>
          <w:bCs/>
          <w:u w:val="single"/>
        </w:rPr>
        <w:t>called</w:t>
      </w:r>
      <w:r w:rsidR="00BB5133" w:rsidRPr="00BB5133">
        <w:rPr>
          <w:bCs/>
          <w:u w:val="single"/>
        </w:rPr>
        <w:t xml:space="preserve"> you through our gospel, so that you may obtain the </w:t>
      </w:r>
      <w:r w:rsidR="00BB5133" w:rsidRPr="00B3752A">
        <w:rPr>
          <w:b/>
          <w:bCs/>
          <w:u w:val="single"/>
        </w:rPr>
        <w:t>glory</w:t>
      </w:r>
      <w:r w:rsidR="00BB5133" w:rsidRPr="00BB5133">
        <w:rPr>
          <w:bCs/>
          <w:u w:val="single"/>
        </w:rPr>
        <w:t xml:space="preserve"> of our Lord Jesus Christ. </w:t>
      </w:r>
      <w:r w:rsidR="00BB5133" w:rsidRPr="00BB5133">
        <w:rPr>
          <w:b/>
          <w:bCs/>
          <w:u w:val="single"/>
          <w:vertAlign w:val="superscript"/>
        </w:rPr>
        <w:t>15 </w:t>
      </w:r>
      <w:r w:rsidR="00BB5133" w:rsidRPr="00BB5133">
        <w:rPr>
          <w:bCs/>
          <w:u w:val="single"/>
        </w:rPr>
        <w:t>So then, brothers, stand firm and hold to the traditions that you were taught by us, either by our spoken word or by our letter.</w:t>
      </w:r>
    </w:p>
    <w:p w14:paraId="22EBFD68" w14:textId="2EB3D20C" w:rsidR="00BB5133" w:rsidRDefault="00BB5133" w:rsidP="00BB5133">
      <w:pPr>
        <w:ind w:firstLine="450"/>
        <w:jc w:val="both"/>
        <w:rPr>
          <w:bCs/>
        </w:rPr>
      </w:pPr>
      <w:r w:rsidRPr="00BB5133">
        <w:rPr>
          <w:b/>
          <w:bCs/>
          <w:u w:val="single"/>
          <w:vertAlign w:val="superscript"/>
        </w:rPr>
        <w:t>16 </w:t>
      </w:r>
      <w:r w:rsidRPr="00BB5133">
        <w:rPr>
          <w:bCs/>
          <w:u w:val="single"/>
        </w:rPr>
        <w:t>Now may our Lord Jesus Christ himself, and God our Father, who loved us and gave us eternal comfort and good hope through grace,</w:t>
      </w:r>
      <w:r w:rsidRPr="00BB5133">
        <w:rPr>
          <w:b/>
          <w:bCs/>
          <w:u w:val="single"/>
          <w:vertAlign w:val="superscript"/>
        </w:rPr>
        <w:t>17 </w:t>
      </w:r>
      <w:r w:rsidRPr="00BB5133">
        <w:rPr>
          <w:bCs/>
          <w:u w:val="single"/>
        </w:rPr>
        <w:t>comfort your hearts and establish them in every good work and word.</w:t>
      </w:r>
      <w:r>
        <w:rPr>
          <w:bCs/>
        </w:rPr>
        <w:t>”</w:t>
      </w:r>
    </w:p>
    <w:p w14:paraId="7A15E494" w14:textId="77777777" w:rsidR="00A87D82" w:rsidRDefault="00A87D82" w:rsidP="00BB5133">
      <w:pPr>
        <w:ind w:firstLine="450"/>
        <w:jc w:val="both"/>
        <w:rPr>
          <w:bCs/>
        </w:rPr>
      </w:pPr>
    </w:p>
    <w:p w14:paraId="34EEFA07" w14:textId="40F2D542" w:rsidR="00A87D82" w:rsidRDefault="00A87D82" w:rsidP="00BB5133">
      <w:pPr>
        <w:ind w:firstLine="450"/>
        <w:jc w:val="both"/>
        <w:rPr>
          <w:bCs/>
        </w:rPr>
      </w:pPr>
      <w:r>
        <w:rPr>
          <w:bCs/>
        </w:rPr>
        <w:t>God’s Plan for you is to grow in Christ. Here we have his plan laid out. This is a plan carried out by the Trinity.</w:t>
      </w:r>
    </w:p>
    <w:p w14:paraId="27318540" w14:textId="77777777" w:rsidR="00A87D82" w:rsidRDefault="00A87D82" w:rsidP="00BB5133">
      <w:pPr>
        <w:ind w:firstLine="450"/>
        <w:jc w:val="both"/>
        <w:rPr>
          <w:bCs/>
        </w:rPr>
      </w:pPr>
    </w:p>
    <w:p w14:paraId="31D1BEA5" w14:textId="4152E4F6" w:rsidR="00A87D82" w:rsidRPr="00A87D82" w:rsidRDefault="00A87D82" w:rsidP="00A87D82">
      <w:pPr>
        <w:jc w:val="both"/>
        <w:rPr>
          <w:b/>
          <w:bCs/>
        </w:rPr>
      </w:pPr>
      <w:r w:rsidRPr="00A87D82">
        <w:rPr>
          <w:b/>
          <w:bCs/>
        </w:rPr>
        <w:t>Triune Sanctification</w:t>
      </w:r>
    </w:p>
    <w:p w14:paraId="568B83FA" w14:textId="366920A3" w:rsidR="00A87D82" w:rsidRPr="00BB5133" w:rsidRDefault="00A87D82" w:rsidP="00BB5133">
      <w:pPr>
        <w:ind w:firstLine="450"/>
        <w:jc w:val="both"/>
        <w:rPr>
          <w:bCs/>
        </w:rPr>
      </w:pPr>
      <w:r>
        <w:rPr>
          <w:szCs w:val="36"/>
        </w:rPr>
        <w:t>St. Ambrose: “</w:t>
      </w:r>
      <w:r>
        <w:rPr>
          <w:szCs w:val="36"/>
        </w:rPr>
        <w:t>So, then, the Father sanctifies, the Son also sanctifies, and the Holy Spirit sanctifies; but the sanctification is one</w:t>
      </w:r>
      <w:r>
        <w:rPr>
          <w:szCs w:val="36"/>
        </w:rPr>
        <w:t>.”</w:t>
      </w:r>
      <w:r>
        <w:rPr>
          <w:vertAlign w:val="superscript"/>
        </w:rPr>
        <w:footnoteReference w:id="2"/>
      </w:r>
    </w:p>
    <w:p w14:paraId="5AC5C1CE" w14:textId="7E1B08E2" w:rsidR="00D04DE9" w:rsidRPr="00B77EBE" w:rsidRDefault="00737E2E" w:rsidP="00B27CFA">
      <w:pPr>
        <w:pStyle w:val="ListParagraph"/>
        <w:numPr>
          <w:ilvl w:val="0"/>
          <w:numId w:val="1"/>
        </w:numPr>
        <w:jc w:val="both"/>
        <w:rPr>
          <w:b/>
          <w:sz w:val="32"/>
        </w:rPr>
      </w:pPr>
      <w:r w:rsidRPr="00B77EBE">
        <w:rPr>
          <w:rFonts w:ascii="Rockwell" w:hAnsi="Rockwell"/>
          <w:sz w:val="32"/>
        </w:rPr>
        <w:lastRenderedPageBreak/>
        <w:t xml:space="preserve">Give </w:t>
      </w:r>
      <w:r w:rsidR="00B77EBE">
        <w:rPr>
          <w:rFonts w:ascii="Rockwell" w:hAnsi="Rockwell"/>
          <w:sz w:val="32"/>
        </w:rPr>
        <w:t>thanks</w:t>
      </w:r>
      <w:r w:rsidRPr="00B77EBE">
        <w:rPr>
          <w:rFonts w:ascii="Rockwell" w:hAnsi="Rockwell"/>
          <w:sz w:val="32"/>
        </w:rPr>
        <w:t xml:space="preserve"> for the </w:t>
      </w:r>
      <w:r w:rsidRPr="00B77EBE">
        <w:rPr>
          <w:rFonts w:ascii="Rockwell" w:hAnsi="Rockwell"/>
          <w:b/>
          <w:sz w:val="32"/>
          <w:u w:val="single"/>
        </w:rPr>
        <w:t>Work</w:t>
      </w:r>
      <w:r w:rsidRPr="00B77EBE">
        <w:rPr>
          <w:rFonts w:ascii="Rockwell" w:hAnsi="Rockwell"/>
          <w:sz w:val="32"/>
        </w:rPr>
        <w:t xml:space="preserve"> of Salvation</w:t>
      </w:r>
      <w:r w:rsidR="00D04DE9" w:rsidRPr="00B77EBE">
        <w:rPr>
          <w:b/>
          <w:sz w:val="32"/>
        </w:rPr>
        <w:t xml:space="preserve"> </w:t>
      </w:r>
      <w:r w:rsidR="00D04DE9" w:rsidRPr="00B77EBE">
        <w:rPr>
          <w:sz w:val="28"/>
        </w:rPr>
        <w:t>(</w:t>
      </w:r>
      <w:r w:rsidRPr="00B77EBE">
        <w:rPr>
          <w:sz w:val="28"/>
        </w:rPr>
        <w:t>2 Thess. 2:13-14</w:t>
      </w:r>
      <w:r w:rsidR="00D04DE9" w:rsidRPr="00B77EBE">
        <w:rPr>
          <w:sz w:val="28"/>
        </w:rPr>
        <w:t>)</w:t>
      </w:r>
      <w:r w:rsidR="00D04DE9" w:rsidRPr="00B77EBE">
        <w:rPr>
          <w:b/>
          <w:sz w:val="28"/>
        </w:rPr>
        <w:t xml:space="preserve"> </w:t>
      </w:r>
    </w:p>
    <w:p w14:paraId="27007FC4" w14:textId="77777777" w:rsidR="00017B97" w:rsidRDefault="00017B97" w:rsidP="00333FD4">
      <w:pPr>
        <w:ind w:firstLine="360"/>
        <w:jc w:val="both"/>
        <w:rPr>
          <w:b/>
        </w:rPr>
      </w:pPr>
    </w:p>
    <w:p w14:paraId="1EA72E84" w14:textId="77777777" w:rsidR="00E20E55" w:rsidRDefault="00E20E55" w:rsidP="00737E2E">
      <w:pPr>
        <w:pStyle w:val="Subtitle"/>
        <w:jc w:val="center"/>
        <w:rPr>
          <w:rStyle w:val="Strong"/>
          <w:b w:val="0"/>
          <w:color w:val="000000" w:themeColor="text1"/>
        </w:rPr>
      </w:pPr>
    </w:p>
    <w:p w14:paraId="32E72563" w14:textId="1B9B35A6" w:rsidR="00737E2E" w:rsidRDefault="00737E2E" w:rsidP="00E20E55">
      <w:pPr>
        <w:pStyle w:val="Subtitle"/>
        <w:numPr>
          <w:ilvl w:val="0"/>
          <w:numId w:val="22"/>
        </w:numPr>
        <w:jc w:val="center"/>
        <w:rPr>
          <w:rStyle w:val="Strong"/>
          <w:b w:val="0"/>
          <w:color w:val="000000" w:themeColor="text1"/>
        </w:rPr>
      </w:pPr>
      <w:r w:rsidRPr="00737E2E">
        <w:rPr>
          <w:rStyle w:val="Strong"/>
          <w:b w:val="0"/>
          <w:color w:val="000000" w:themeColor="text1"/>
        </w:rPr>
        <w:t xml:space="preserve">GIVE THANKS TO THE </w:t>
      </w:r>
      <w:r w:rsidRPr="00737E2E">
        <w:rPr>
          <w:rStyle w:val="Strong"/>
          <w:color w:val="000000" w:themeColor="text1"/>
          <w:u w:val="single"/>
        </w:rPr>
        <w:t>AUTHOR</w:t>
      </w:r>
      <w:r w:rsidRPr="00737E2E">
        <w:rPr>
          <w:rStyle w:val="Strong"/>
          <w:b w:val="0"/>
          <w:color w:val="000000" w:themeColor="text1"/>
        </w:rPr>
        <w:t xml:space="preserve"> OF SALVATION</w:t>
      </w:r>
    </w:p>
    <w:p w14:paraId="0EB046DD" w14:textId="77777777" w:rsidR="00E20E55" w:rsidRPr="00E20E55" w:rsidRDefault="00E20E55" w:rsidP="00E20E55">
      <w:pPr>
        <w:pStyle w:val="ListParagraph"/>
        <w:numPr>
          <w:ilvl w:val="0"/>
          <w:numId w:val="22"/>
        </w:numPr>
      </w:pPr>
    </w:p>
    <w:p w14:paraId="689220BA" w14:textId="202A17B5" w:rsidR="00737E2E" w:rsidRPr="00737E2E" w:rsidRDefault="00737E2E" w:rsidP="00333FD4">
      <w:pPr>
        <w:ind w:firstLine="360"/>
        <w:jc w:val="both"/>
      </w:pPr>
      <w:r>
        <w:t xml:space="preserve">Why does a person give thanks? Because </w:t>
      </w:r>
      <w:r w:rsidR="009C083D">
        <w:t xml:space="preserve">God did it all in His triune nature. The Father planned it, the Son paid for it, and the Promised Spirit carries it out and performs it. </w:t>
      </w:r>
    </w:p>
    <w:p w14:paraId="0884A4EB" w14:textId="4B7F37DC" w:rsidR="00737E2E" w:rsidRPr="00B77EBE" w:rsidRDefault="00737E2E" w:rsidP="00B77EBE">
      <w:pPr>
        <w:ind w:firstLine="450"/>
        <w:jc w:val="both"/>
        <w:rPr>
          <w:bCs/>
        </w:rPr>
      </w:pPr>
      <w:r w:rsidRPr="00FC6703">
        <w:rPr>
          <w:b/>
          <w:bCs/>
        </w:rPr>
        <w:t xml:space="preserve">2 Thessalonians </w:t>
      </w:r>
      <w:r>
        <w:rPr>
          <w:b/>
          <w:bCs/>
        </w:rPr>
        <w:t>2:13-1</w:t>
      </w:r>
      <w:r w:rsidR="00B77EBE">
        <w:rPr>
          <w:b/>
          <w:bCs/>
        </w:rPr>
        <w:t>4</w:t>
      </w:r>
      <w:r>
        <w:rPr>
          <w:bCs/>
        </w:rPr>
        <w:t>, “</w:t>
      </w:r>
      <w:r w:rsidRPr="00BB5133">
        <w:rPr>
          <w:bCs/>
          <w:u w:val="single"/>
        </w:rPr>
        <w:t xml:space="preserve">But we ought always to give thanks to </w:t>
      </w:r>
      <w:r w:rsidRPr="00ED3D42">
        <w:rPr>
          <w:b/>
          <w:bCs/>
          <w:color w:val="538135" w:themeColor="accent6" w:themeShade="BF"/>
          <w:u w:val="single"/>
        </w:rPr>
        <w:t>God</w:t>
      </w:r>
      <w:r w:rsidRPr="00BB5133">
        <w:rPr>
          <w:bCs/>
          <w:u w:val="single"/>
        </w:rPr>
        <w:t xml:space="preserve"> for you, brothers beloved by the </w:t>
      </w:r>
      <w:r w:rsidRPr="00ED3D42">
        <w:rPr>
          <w:b/>
          <w:bCs/>
          <w:color w:val="538135" w:themeColor="accent6" w:themeShade="BF"/>
          <w:u w:val="single"/>
        </w:rPr>
        <w:t>Lord</w:t>
      </w:r>
      <w:r w:rsidRPr="00BB5133">
        <w:rPr>
          <w:bCs/>
          <w:u w:val="single"/>
        </w:rPr>
        <w:t xml:space="preserve">, because God </w:t>
      </w:r>
      <w:r w:rsidRPr="00A87D82">
        <w:rPr>
          <w:b/>
          <w:bCs/>
          <w:u w:val="single"/>
        </w:rPr>
        <w:t>chose</w:t>
      </w:r>
      <w:r w:rsidRPr="00BB5133">
        <w:rPr>
          <w:bCs/>
          <w:u w:val="single"/>
        </w:rPr>
        <w:t xml:space="preserve"> you as the firstfruits to be saved, through </w:t>
      </w:r>
      <w:r w:rsidRPr="00A87D82">
        <w:rPr>
          <w:b/>
          <w:bCs/>
          <w:u w:val="single"/>
        </w:rPr>
        <w:t>sanctification</w:t>
      </w:r>
      <w:r w:rsidRPr="00BB5133">
        <w:rPr>
          <w:bCs/>
          <w:u w:val="single"/>
        </w:rPr>
        <w:t xml:space="preserve"> by the </w:t>
      </w:r>
      <w:r w:rsidRPr="00ED3D42">
        <w:rPr>
          <w:b/>
          <w:bCs/>
          <w:color w:val="538135" w:themeColor="accent6" w:themeShade="BF"/>
          <w:u w:val="single"/>
        </w:rPr>
        <w:t>Spirit</w:t>
      </w:r>
      <w:r w:rsidRPr="00BB5133">
        <w:rPr>
          <w:bCs/>
          <w:u w:val="single"/>
        </w:rPr>
        <w:t xml:space="preserve"> and </w:t>
      </w:r>
      <w:r w:rsidRPr="00A87D82">
        <w:rPr>
          <w:b/>
          <w:bCs/>
          <w:u w:val="single"/>
        </w:rPr>
        <w:t>belief</w:t>
      </w:r>
      <w:r w:rsidRPr="00BB5133">
        <w:rPr>
          <w:bCs/>
          <w:u w:val="single"/>
        </w:rPr>
        <w:t xml:space="preserve"> in the truth.</w:t>
      </w:r>
      <w:r w:rsidRPr="00BB5133">
        <w:rPr>
          <w:b/>
          <w:bCs/>
          <w:u w:val="single"/>
          <w:vertAlign w:val="superscript"/>
        </w:rPr>
        <w:t>14 </w:t>
      </w:r>
      <w:r w:rsidRPr="00BB5133">
        <w:rPr>
          <w:bCs/>
          <w:u w:val="single"/>
        </w:rPr>
        <w:t xml:space="preserve">To this he </w:t>
      </w:r>
      <w:r w:rsidRPr="00A87D82">
        <w:rPr>
          <w:b/>
          <w:bCs/>
          <w:u w:val="single"/>
        </w:rPr>
        <w:t>called</w:t>
      </w:r>
      <w:r w:rsidRPr="00BB5133">
        <w:rPr>
          <w:bCs/>
          <w:u w:val="single"/>
        </w:rPr>
        <w:t xml:space="preserve"> you through our gospel, so that you may obtain the </w:t>
      </w:r>
      <w:r w:rsidRPr="00B3752A">
        <w:rPr>
          <w:b/>
          <w:bCs/>
          <w:u w:val="single"/>
        </w:rPr>
        <w:t>glory</w:t>
      </w:r>
      <w:r w:rsidRPr="00BB5133">
        <w:rPr>
          <w:bCs/>
          <w:u w:val="single"/>
        </w:rPr>
        <w:t xml:space="preserve"> of our Lord Jesus Christ</w:t>
      </w:r>
      <w:r w:rsidR="00B77EBE">
        <w:rPr>
          <w:bCs/>
          <w:u w:val="single"/>
        </w:rPr>
        <w:t>.</w:t>
      </w:r>
      <w:r w:rsidR="00B77EBE">
        <w:rPr>
          <w:bCs/>
        </w:rPr>
        <w:t>”</w:t>
      </w:r>
    </w:p>
    <w:p w14:paraId="3139DD27" w14:textId="77777777" w:rsidR="00C87B29" w:rsidRPr="00B77EBE" w:rsidRDefault="00C87B29" w:rsidP="00C87B29">
      <w:pPr>
        <w:ind w:firstLine="360"/>
        <w:jc w:val="both"/>
        <w:rPr>
          <w:sz w:val="22"/>
        </w:rPr>
      </w:pPr>
    </w:p>
    <w:p w14:paraId="20FFF2FB" w14:textId="23A14BC6" w:rsidR="00B77EBE" w:rsidRPr="00B77EBE" w:rsidRDefault="00B77EBE" w:rsidP="00B77EBE">
      <w:pPr>
        <w:jc w:val="both"/>
        <w:rPr>
          <w:b/>
        </w:rPr>
      </w:pPr>
      <w:r>
        <w:rPr>
          <w:b/>
        </w:rPr>
        <w:t>A Fear of Losing Salvation</w:t>
      </w:r>
    </w:p>
    <w:p w14:paraId="63CC15F5" w14:textId="6BD13276" w:rsidR="00B77EBE" w:rsidRDefault="00B77EBE" w:rsidP="00B77EBE">
      <w:pPr>
        <w:ind w:firstLine="540"/>
        <w:jc w:val="both"/>
      </w:pPr>
      <w:r>
        <w:rPr>
          <w:bCs/>
        </w:rPr>
        <w:t>Paul writes</w:t>
      </w:r>
      <w:r>
        <w:rPr>
          <w:bCs/>
        </w:rPr>
        <w:t xml:space="preserve"> fear of the future is to understand the great doctrine of salvation</w:t>
      </w:r>
      <w:r>
        <w:rPr>
          <w:bCs/>
        </w:rPr>
        <w:t xml:space="preserve">. </w:t>
      </w:r>
      <w:r>
        <w:t>the Thessalonians did not need to fear they had lost or could lose their salvation, because God’s choice of them is irrevocable. Salvation began with God’s loving choice in eternity past and will continue unt</w:t>
      </w:r>
      <w:r>
        <w:t>il glorification in the future</w:t>
      </w:r>
      <w:r>
        <w:t>.</w:t>
      </w:r>
      <w:r>
        <w:rPr>
          <w:vertAlign w:val="superscript"/>
        </w:rPr>
        <w:footnoteReference w:id="3"/>
      </w:r>
    </w:p>
    <w:p w14:paraId="1EA522AC" w14:textId="569EA95C" w:rsidR="00B77EBE" w:rsidRDefault="00B77EBE" w:rsidP="00B77EBE">
      <w:pPr>
        <w:ind w:firstLine="540"/>
        <w:jc w:val="both"/>
      </w:pPr>
      <w:r w:rsidRPr="00B77EBE">
        <w:rPr>
          <w:b/>
        </w:rPr>
        <w:t>Rom. 8:29–30</w:t>
      </w:r>
      <w:r>
        <w:t>, “</w:t>
      </w:r>
      <w:r w:rsidRPr="00B77EBE">
        <w:rPr>
          <w:u w:val="single"/>
        </w:rPr>
        <w:t>And we know that for those who love God all things work together for good, for those who are called according to his purpose. </w:t>
      </w:r>
      <w:r w:rsidRPr="00B77EBE">
        <w:rPr>
          <w:b/>
          <w:bCs/>
          <w:u w:val="single"/>
          <w:vertAlign w:val="superscript"/>
        </w:rPr>
        <w:t>29 </w:t>
      </w:r>
      <w:r w:rsidRPr="00B77EBE">
        <w:rPr>
          <w:u w:val="single"/>
        </w:rPr>
        <w:t>For those whom he foreknew he also predestined to be conformed to the image of his Son, in order that he might be the firstborn among many brothers. </w:t>
      </w:r>
      <w:r w:rsidRPr="00B77EBE">
        <w:rPr>
          <w:b/>
          <w:bCs/>
          <w:u w:val="single"/>
          <w:vertAlign w:val="superscript"/>
        </w:rPr>
        <w:t>30 </w:t>
      </w:r>
      <w:r w:rsidRPr="00B77EBE">
        <w:rPr>
          <w:u w:val="single"/>
        </w:rPr>
        <w:t>And those whom he predestined he also called, and those whom he called he also justified, and those whom he justified he also glorified</w:t>
      </w:r>
      <w:r w:rsidRPr="00B77EBE">
        <w:t>.</w:t>
      </w:r>
      <w:r>
        <w:t>”</w:t>
      </w:r>
    </w:p>
    <w:p w14:paraId="6984E7B9" w14:textId="77777777" w:rsidR="009C083D" w:rsidRDefault="009C083D" w:rsidP="00B77EBE">
      <w:pPr>
        <w:ind w:firstLine="540"/>
        <w:jc w:val="both"/>
      </w:pPr>
    </w:p>
    <w:p w14:paraId="14761F69" w14:textId="77777777" w:rsidR="00E20E55" w:rsidRDefault="00E20E55" w:rsidP="009C083D">
      <w:pPr>
        <w:pStyle w:val="Heading-Main1"/>
        <w:rPr>
          <w:noProof/>
        </w:rPr>
      </w:pPr>
      <w:bookmarkStart w:id="4" w:name="_Toc220860807"/>
      <w:bookmarkStart w:id="5" w:name="_Toc424065667"/>
    </w:p>
    <w:p w14:paraId="53DAD1FB" w14:textId="4D8B7B13" w:rsidR="009C083D" w:rsidRPr="003564FD" w:rsidRDefault="009C083D" w:rsidP="009C083D">
      <w:pPr>
        <w:pStyle w:val="Heading-Main1"/>
        <w:rPr>
          <w:noProof/>
        </w:rPr>
      </w:pPr>
      <w:r w:rsidRPr="003564FD">
        <w:rPr>
          <w:noProof/>
        </w:rPr>
        <w:t>What Does a Full Salvation Look Like?</w:t>
      </w:r>
      <w:bookmarkEnd w:id="4"/>
      <w:bookmarkEnd w:id="5"/>
    </w:p>
    <w:p w14:paraId="0CB673FC" w14:textId="77777777" w:rsidR="009C083D" w:rsidRPr="003564FD" w:rsidRDefault="009C083D" w:rsidP="009C083D">
      <w:pPr>
        <w:pStyle w:val="Text-Main1"/>
        <w:rPr>
          <w:noProof/>
        </w:rPr>
      </w:pPr>
      <w:r w:rsidRPr="003564FD">
        <w:rPr>
          <w:noProof/>
        </w:rPr>
        <w:t xml:space="preserve">We seem to view our salvation as one dimensional. To be saved is simply to be forgiven. When the Bible speaks of salvation it certainly encompasses that, but it is so much more than that. The easiest way to look at it is from the vantage point of time: past, present, and future. </w:t>
      </w:r>
    </w:p>
    <w:p w14:paraId="4E8C504E" w14:textId="77777777" w:rsidR="009C083D" w:rsidRPr="003564FD" w:rsidRDefault="009C083D" w:rsidP="009C083D">
      <w:pPr>
        <w:pStyle w:val="Text-Main1"/>
        <w:rPr>
          <w:noProof/>
        </w:rPr>
      </w:pPr>
      <w:r w:rsidRPr="003564FD">
        <w:rPr>
          <w:noProof/>
        </w:rPr>
        <w:t>Salvation is a threefold work in us. We have been justified. We have been declared righteous before God based on our complete dependance upon the righteousness and work of Christ on the Cross. But we are being sanctified, and one day He will glorify us in a sinlessly perfect body with our natures perfectly conformed to Christ (</w:t>
      </w:r>
      <w:r>
        <w:rPr>
          <w:noProof/>
        </w:rPr>
        <w:t>Rom.</w:t>
      </w:r>
      <w:r w:rsidRPr="003564FD">
        <w:rPr>
          <w:noProof/>
        </w:rPr>
        <w:t xml:space="preserve"> 8:28-30). In salvation God not only saves us from the </w:t>
      </w:r>
      <w:r w:rsidRPr="003564FD">
        <w:rPr>
          <w:i/>
          <w:noProof/>
        </w:rPr>
        <w:t>penalty</w:t>
      </w:r>
      <w:r w:rsidRPr="003564FD">
        <w:rPr>
          <w:noProof/>
        </w:rPr>
        <w:t xml:space="preserve"> of our past sin, He is delivering us from the </w:t>
      </w:r>
      <w:r w:rsidRPr="003564FD">
        <w:rPr>
          <w:i/>
          <w:noProof/>
        </w:rPr>
        <w:t>power</w:t>
      </w:r>
      <w:r w:rsidRPr="003564FD">
        <w:rPr>
          <w:noProof/>
        </w:rPr>
        <w:t xml:space="preserve"> of the present temptation to sin, and one day on the day of redemption, we will be delivered from the very </w:t>
      </w:r>
      <w:r w:rsidRPr="003564FD">
        <w:rPr>
          <w:i/>
          <w:noProof/>
        </w:rPr>
        <w:t>presence</w:t>
      </w:r>
      <w:r w:rsidRPr="003564FD">
        <w:rPr>
          <w:noProof/>
        </w:rPr>
        <w:t xml:space="preserve"> of sin altogether. God will complete His work in you!</w:t>
      </w:r>
    </w:p>
    <w:p w14:paraId="580EAF41" w14:textId="77777777" w:rsidR="009C083D" w:rsidRDefault="009C083D" w:rsidP="009C083D">
      <w:pPr>
        <w:pStyle w:val="Text-Main1"/>
        <w:rPr>
          <w:noProof/>
        </w:rPr>
      </w:pPr>
    </w:p>
    <w:p w14:paraId="77F19E4B" w14:textId="77777777" w:rsidR="009C083D" w:rsidRDefault="009C083D" w:rsidP="009C083D">
      <w:pPr>
        <w:pStyle w:val="Text-Main1"/>
        <w:rPr>
          <w:noProof/>
        </w:rPr>
      </w:pPr>
      <w:r w:rsidRPr="003564FD">
        <w:rPr>
          <w:noProof/>
        </w:rPr>
        <w:t xml:space="preserve">The following chart should help in visualizing exactly what Christ has promised to do with all believers. </w:t>
      </w:r>
    </w:p>
    <w:p w14:paraId="129FAA88" w14:textId="77777777" w:rsidR="00E20E55" w:rsidRPr="003564FD" w:rsidRDefault="00E20E55" w:rsidP="009C083D">
      <w:pPr>
        <w:pStyle w:val="Text-Main1"/>
        <w:rPr>
          <w:noProof/>
        </w:rPr>
      </w:pPr>
    </w:p>
    <w:p w14:paraId="0B529AE9" w14:textId="77777777" w:rsidR="009C083D" w:rsidRPr="003564FD" w:rsidRDefault="009C083D" w:rsidP="009C083D">
      <w:pPr>
        <w:pStyle w:val="Text-Main1"/>
        <w:rPr>
          <w:noProof/>
        </w:rPr>
      </w:pPr>
    </w:p>
    <w:tbl>
      <w:tblPr>
        <w:tblW w:w="0" w:type="auto"/>
        <w:jc w:val="center"/>
        <w:tblLook w:val="00BF" w:firstRow="1" w:lastRow="0" w:firstColumn="1" w:lastColumn="0" w:noHBand="0" w:noVBand="0"/>
      </w:tblPr>
      <w:tblGrid>
        <w:gridCol w:w="2136"/>
        <w:gridCol w:w="2136"/>
        <w:gridCol w:w="2136"/>
      </w:tblGrid>
      <w:tr w:rsidR="009C083D" w:rsidRPr="003564FD" w14:paraId="7AC1D1C2" w14:textId="77777777" w:rsidTr="00BF6966">
        <w:trPr>
          <w:jc w:val="center"/>
        </w:trPr>
        <w:tc>
          <w:tcPr>
            <w:tcW w:w="2136" w:type="dxa"/>
            <w:tcBorders>
              <w:top w:val="single" w:sz="4" w:space="0" w:color="auto"/>
              <w:left w:val="single" w:sz="4" w:space="0" w:color="auto"/>
              <w:bottom w:val="single" w:sz="4" w:space="0" w:color="auto"/>
              <w:right w:val="single" w:sz="4" w:space="0" w:color="auto"/>
            </w:tcBorders>
            <w:vAlign w:val="center"/>
          </w:tcPr>
          <w:p w14:paraId="7B0D9344" w14:textId="77777777" w:rsidR="009C083D" w:rsidRPr="003564FD" w:rsidRDefault="009C083D" w:rsidP="00BF6966">
            <w:pPr>
              <w:autoSpaceDE/>
              <w:autoSpaceDN/>
              <w:jc w:val="center"/>
              <w:rPr>
                <w:rFonts w:ascii="Georgia" w:hAnsi="Georgia"/>
                <w:bCs/>
                <w:sz w:val="22"/>
              </w:rPr>
            </w:pPr>
            <w:r w:rsidRPr="003564FD">
              <w:rPr>
                <w:rFonts w:ascii="Georgia" w:hAnsi="Georgia"/>
                <w:bCs/>
                <w:sz w:val="22"/>
              </w:rPr>
              <w:t>PAST</w:t>
            </w:r>
          </w:p>
          <w:p w14:paraId="52D78180" w14:textId="77777777" w:rsidR="009C083D" w:rsidRPr="003564FD" w:rsidRDefault="009C083D" w:rsidP="00BF6966">
            <w:pPr>
              <w:autoSpaceDE/>
              <w:autoSpaceDN/>
              <w:jc w:val="center"/>
              <w:rPr>
                <w:rFonts w:ascii="Georgia" w:hAnsi="Georgia"/>
              </w:rPr>
            </w:pPr>
            <w:r w:rsidRPr="003564FD">
              <w:rPr>
                <w:rFonts w:ascii="Georgia" w:hAnsi="Georgia"/>
                <w:bCs/>
                <w:sz w:val="22"/>
              </w:rPr>
              <w:t>(Our Position)</w:t>
            </w:r>
          </w:p>
        </w:tc>
        <w:tc>
          <w:tcPr>
            <w:tcW w:w="2136" w:type="dxa"/>
            <w:tcBorders>
              <w:top w:val="single" w:sz="4" w:space="0" w:color="auto"/>
              <w:left w:val="single" w:sz="4" w:space="0" w:color="auto"/>
              <w:bottom w:val="single" w:sz="4" w:space="0" w:color="auto"/>
              <w:right w:val="single" w:sz="4" w:space="0" w:color="auto"/>
            </w:tcBorders>
            <w:vAlign w:val="center"/>
          </w:tcPr>
          <w:p w14:paraId="308FF79F" w14:textId="77777777" w:rsidR="009C083D" w:rsidRPr="003564FD" w:rsidRDefault="009C083D" w:rsidP="00BF6966">
            <w:pPr>
              <w:autoSpaceDE/>
              <w:autoSpaceDN/>
              <w:jc w:val="center"/>
              <w:rPr>
                <w:rFonts w:ascii="Georgia" w:hAnsi="Georgia"/>
                <w:bCs/>
                <w:sz w:val="22"/>
              </w:rPr>
            </w:pPr>
            <w:r w:rsidRPr="003564FD">
              <w:rPr>
                <w:rFonts w:ascii="Georgia" w:hAnsi="Georgia"/>
                <w:bCs/>
                <w:sz w:val="22"/>
              </w:rPr>
              <w:t>PRESENT</w:t>
            </w:r>
          </w:p>
          <w:p w14:paraId="1E1B6CB9" w14:textId="77777777" w:rsidR="009C083D" w:rsidRPr="003564FD" w:rsidRDefault="009C083D" w:rsidP="00BF6966">
            <w:pPr>
              <w:autoSpaceDE/>
              <w:autoSpaceDN/>
              <w:jc w:val="center"/>
              <w:rPr>
                <w:rFonts w:ascii="Georgia" w:hAnsi="Georgia"/>
              </w:rPr>
            </w:pPr>
            <w:r w:rsidRPr="003564FD">
              <w:rPr>
                <w:rFonts w:ascii="Georgia" w:hAnsi="Georgia"/>
                <w:bCs/>
                <w:sz w:val="22"/>
              </w:rPr>
              <w:t>(Our Practice)</w:t>
            </w:r>
          </w:p>
        </w:tc>
        <w:tc>
          <w:tcPr>
            <w:tcW w:w="2136" w:type="dxa"/>
            <w:tcBorders>
              <w:top w:val="single" w:sz="4" w:space="0" w:color="auto"/>
              <w:left w:val="single" w:sz="4" w:space="0" w:color="auto"/>
              <w:bottom w:val="single" w:sz="4" w:space="0" w:color="auto"/>
              <w:right w:val="single" w:sz="4" w:space="0" w:color="auto"/>
            </w:tcBorders>
            <w:vAlign w:val="center"/>
          </w:tcPr>
          <w:p w14:paraId="1D26C682" w14:textId="77777777" w:rsidR="009C083D" w:rsidRPr="003564FD" w:rsidRDefault="009C083D" w:rsidP="00BF6966">
            <w:pPr>
              <w:autoSpaceDE/>
              <w:autoSpaceDN/>
              <w:jc w:val="center"/>
              <w:rPr>
                <w:rFonts w:ascii="Georgia" w:hAnsi="Georgia"/>
                <w:bCs/>
                <w:sz w:val="22"/>
              </w:rPr>
            </w:pPr>
            <w:r w:rsidRPr="003564FD">
              <w:rPr>
                <w:rFonts w:ascii="Georgia" w:hAnsi="Georgia"/>
                <w:bCs/>
                <w:sz w:val="22"/>
              </w:rPr>
              <w:t>FUTURE</w:t>
            </w:r>
          </w:p>
          <w:p w14:paraId="739A1FC6" w14:textId="77777777" w:rsidR="009C083D" w:rsidRPr="003564FD" w:rsidRDefault="009C083D" w:rsidP="00BF6966">
            <w:pPr>
              <w:autoSpaceDE/>
              <w:autoSpaceDN/>
              <w:jc w:val="center"/>
              <w:rPr>
                <w:rFonts w:ascii="Georgia" w:hAnsi="Georgia"/>
              </w:rPr>
            </w:pPr>
            <w:r w:rsidRPr="003564FD">
              <w:rPr>
                <w:rFonts w:ascii="Georgia" w:hAnsi="Georgia"/>
                <w:bCs/>
                <w:sz w:val="22"/>
              </w:rPr>
              <w:t>(Our Promise)</w:t>
            </w:r>
          </w:p>
        </w:tc>
      </w:tr>
      <w:tr w:rsidR="009C083D" w:rsidRPr="003564FD" w14:paraId="6A46307F" w14:textId="77777777" w:rsidTr="00BF6966">
        <w:trPr>
          <w:jc w:val="center"/>
        </w:trPr>
        <w:tc>
          <w:tcPr>
            <w:tcW w:w="2136" w:type="dxa"/>
            <w:tcBorders>
              <w:top w:val="single" w:sz="4" w:space="0" w:color="auto"/>
              <w:left w:val="single" w:sz="4" w:space="0" w:color="auto"/>
              <w:right w:val="single" w:sz="4" w:space="0" w:color="auto"/>
            </w:tcBorders>
            <w:vAlign w:val="center"/>
          </w:tcPr>
          <w:p w14:paraId="7898EFCA" w14:textId="77777777" w:rsidR="009C083D" w:rsidRPr="003564FD" w:rsidRDefault="009C083D" w:rsidP="00BF6966">
            <w:pPr>
              <w:spacing w:line="300" w:lineRule="atLeast"/>
              <w:jc w:val="center"/>
              <w:rPr>
                <w:rStyle w:val="grame"/>
                <w:rFonts w:ascii="Georgia" w:hAnsi="Georgia"/>
                <w:b/>
                <w:bCs/>
                <w:i/>
                <w:iCs/>
                <w:sz w:val="22"/>
                <w:szCs w:val="22"/>
              </w:rPr>
            </w:pPr>
            <w:r w:rsidRPr="003564FD">
              <w:rPr>
                <w:rStyle w:val="grame"/>
                <w:rFonts w:ascii="Georgia" w:hAnsi="Georgia"/>
                <w:b/>
                <w:bCs/>
                <w:i/>
                <w:iCs/>
                <w:sz w:val="22"/>
                <w:szCs w:val="22"/>
              </w:rPr>
              <w:t>Ele</w:t>
            </w:r>
            <w:r w:rsidRPr="003564FD">
              <w:rPr>
                <w:rStyle w:val="grame"/>
                <w:rFonts w:ascii="Georgia" w:hAnsi="Georgia"/>
                <w:b/>
                <w:bCs/>
                <w:i/>
                <w:iCs/>
                <w:sz w:val="22"/>
                <w:szCs w:val="22"/>
              </w:rPr>
              <w:t>c</w:t>
            </w:r>
            <w:r w:rsidRPr="003564FD">
              <w:rPr>
                <w:rStyle w:val="grame"/>
                <w:rFonts w:ascii="Georgia" w:hAnsi="Georgia"/>
                <w:b/>
                <w:bCs/>
                <w:i/>
                <w:iCs/>
                <w:sz w:val="22"/>
                <w:szCs w:val="22"/>
              </w:rPr>
              <w:t>tion/</w:t>
            </w:r>
          </w:p>
          <w:p w14:paraId="1E342361" w14:textId="77777777" w:rsidR="009C083D" w:rsidRPr="003564FD" w:rsidRDefault="009C083D" w:rsidP="00BF6966">
            <w:pPr>
              <w:spacing w:line="300" w:lineRule="atLeast"/>
              <w:jc w:val="center"/>
              <w:rPr>
                <w:rStyle w:val="grame"/>
                <w:rFonts w:ascii="Georgia" w:hAnsi="Georgia"/>
                <w:b/>
                <w:bCs/>
                <w:i/>
                <w:iCs/>
                <w:sz w:val="22"/>
                <w:szCs w:val="22"/>
              </w:rPr>
            </w:pPr>
            <w:r w:rsidRPr="003564FD">
              <w:rPr>
                <w:rStyle w:val="grame"/>
                <w:rFonts w:ascii="Georgia" w:hAnsi="Georgia"/>
                <w:b/>
                <w:bCs/>
                <w:i/>
                <w:iCs/>
                <w:sz w:val="22"/>
                <w:szCs w:val="22"/>
              </w:rPr>
              <w:t>Foreknowledge</w:t>
            </w:r>
          </w:p>
          <w:p w14:paraId="513DF19E" w14:textId="77777777" w:rsidR="009C083D" w:rsidRPr="003564FD" w:rsidRDefault="009C083D" w:rsidP="00BF6966">
            <w:pPr>
              <w:spacing w:line="300" w:lineRule="atLeast"/>
              <w:rPr>
                <w:rFonts w:ascii="Georgia" w:hAnsi="Georgia"/>
                <w:bCs/>
                <w:noProof/>
                <w:sz w:val="22"/>
                <w:szCs w:val="22"/>
              </w:rPr>
            </w:pPr>
          </w:p>
        </w:tc>
        <w:tc>
          <w:tcPr>
            <w:tcW w:w="2136" w:type="dxa"/>
            <w:tcBorders>
              <w:top w:val="single" w:sz="4" w:space="0" w:color="auto"/>
              <w:left w:val="single" w:sz="4" w:space="0" w:color="auto"/>
              <w:right w:val="single" w:sz="4" w:space="0" w:color="auto"/>
            </w:tcBorders>
            <w:vAlign w:val="center"/>
          </w:tcPr>
          <w:p w14:paraId="506B08C6" w14:textId="77777777" w:rsidR="009C083D" w:rsidRPr="003564FD" w:rsidRDefault="009C083D" w:rsidP="00BF6966">
            <w:pPr>
              <w:spacing w:line="300" w:lineRule="atLeast"/>
              <w:jc w:val="center"/>
              <w:rPr>
                <w:rFonts w:ascii="Georgia" w:hAnsi="Georgia"/>
                <w:bCs/>
                <w:noProof/>
                <w:sz w:val="22"/>
                <w:szCs w:val="22"/>
              </w:rPr>
            </w:pPr>
          </w:p>
        </w:tc>
        <w:tc>
          <w:tcPr>
            <w:tcW w:w="2136" w:type="dxa"/>
            <w:tcBorders>
              <w:top w:val="single" w:sz="4" w:space="0" w:color="auto"/>
              <w:left w:val="single" w:sz="4" w:space="0" w:color="auto"/>
              <w:right w:val="single" w:sz="4" w:space="0" w:color="auto"/>
            </w:tcBorders>
            <w:vAlign w:val="center"/>
          </w:tcPr>
          <w:p w14:paraId="353C6D9F" w14:textId="77777777" w:rsidR="009C083D" w:rsidRPr="003564FD" w:rsidRDefault="009C083D" w:rsidP="00BF6966">
            <w:pPr>
              <w:spacing w:line="300" w:lineRule="atLeast"/>
              <w:jc w:val="center"/>
              <w:rPr>
                <w:rFonts w:ascii="Georgia" w:hAnsi="Georgia"/>
                <w:bCs/>
                <w:noProof/>
                <w:sz w:val="22"/>
                <w:szCs w:val="22"/>
              </w:rPr>
            </w:pPr>
          </w:p>
        </w:tc>
      </w:tr>
      <w:tr w:rsidR="009C083D" w:rsidRPr="003564FD" w14:paraId="0519502E" w14:textId="77777777" w:rsidTr="00BF6966">
        <w:trPr>
          <w:jc w:val="center"/>
        </w:trPr>
        <w:tc>
          <w:tcPr>
            <w:tcW w:w="2136" w:type="dxa"/>
            <w:tcBorders>
              <w:left w:val="single" w:sz="4" w:space="0" w:color="auto"/>
              <w:right w:val="single" w:sz="4" w:space="0" w:color="auto"/>
            </w:tcBorders>
            <w:vAlign w:val="center"/>
          </w:tcPr>
          <w:p w14:paraId="21BF59C5" w14:textId="77777777" w:rsidR="009C083D" w:rsidRPr="003564FD" w:rsidRDefault="009C083D" w:rsidP="00BF6966">
            <w:pPr>
              <w:autoSpaceDE/>
              <w:autoSpaceDN/>
              <w:jc w:val="center"/>
              <w:rPr>
                <w:rFonts w:ascii="Georgia" w:hAnsi="Georgia"/>
                <w:sz w:val="22"/>
              </w:rPr>
            </w:pPr>
            <w:r w:rsidRPr="003564FD">
              <w:rPr>
                <w:rFonts w:ascii="Georgia" w:hAnsi="Georgia"/>
                <w:b/>
                <w:bCs/>
                <w:i/>
                <w:iCs/>
                <w:sz w:val="22"/>
              </w:rPr>
              <w:t>Calling</w:t>
            </w:r>
            <w:r w:rsidRPr="003564FD">
              <w:rPr>
                <w:rFonts w:ascii="Georgia" w:hAnsi="Georgia"/>
                <w:sz w:val="22"/>
              </w:rPr>
              <w:t xml:space="preserve"> (dra</w:t>
            </w:r>
            <w:r w:rsidRPr="003564FD">
              <w:rPr>
                <w:rFonts w:ascii="Georgia" w:hAnsi="Georgia"/>
                <w:sz w:val="22"/>
              </w:rPr>
              <w:t>w</w:t>
            </w:r>
            <w:r w:rsidRPr="003564FD">
              <w:rPr>
                <w:rFonts w:ascii="Georgia" w:hAnsi="Georgia"/>
                <w:sz w:val="22"/>
              </w:rPr>
              <w:t>ing, conviction)</w:t>
            </w:r>
          </w:p>
          <w:p w14:paraId="44E3A80B" w14:textId="77777777" w:rsidR="009C083D" w:rsidRPr="003564FD" w:rsidRDefault="009C083D" w:rsidP="00BF6966">
            <w:pPr>
              <w:autoSpaceDE/>
              <w:autoSpaceDN/>
              <w:jc w:val="center"/>
              <w:rPr>
                <w:rFonts w:ascii="Georgia" w:hAnsi="Georgia"/>
              </w:rPr>
            </w:pPr>
          </w:p>
        </w:tc>
        <w:tc>
          <w:tcPr>
            <w:tcW w:w="2136" w:type="dxa"/>
            <w:tcBorders>
              <w:left w:val="single" w:sz="4" w:space="0" w:color="auto"/>
              <w:right w:val="single" w:sz="4" w:space="0" w:color="auto"/>
            </w:tcBorders>
            <w:vAlign w:val="center"/>
          </w:tcPr>
          <w:p w14:paraId="6CB280CA" w14:textId="77777777" w:rsidR="009C083D" w:rsidRPr="003564FD" w:rsidRDefault="009C083D" w:rsidP="00BF6966">
            <w:pPr>
              <w:spacing w:line="300" w:lineRule="atLeast"/>
              <w:jc w:val="center"/>
              <w:rPr>
                <w:rFonts w:ascii="Georgia" w:hAnsi="Georgia"/>
                <w:bCs/>
                <w:noProof/>
                <w:sz w:val="22"/>
                <w:szCs w:val="22"/>
              </w:rPr>
            </w:pPr>
          </w:p>
        </w:tc>
        <w:tc>
          <w:tcPr>
            <w:tcW w:w="2136" w:type="dxa"/>
            <w:tcBorders>
              <w:left w:val="single" w:sz="4" w:space="0" w:color="auto"/>
              <w:right w:val="single" w:sz="4" w:space="0" w:color="auto"/>
            </w:tcBorders>
            <w:vAlign w:val="center"/>
          </w:tcPr>
          <w:p w14:paraId="1703BA93" w14:textId="77777777" w:rsidR="009C083D" w:rsidRPr="003564FD" w:rsidRDefault="009C083D" w:rsidP="00BF6966">
            <w:pPr>
              <w:spacing w:line="300" w:lineRule="atLeast"/>
              <w:jc w:val="center"/>
              <w:rPr>
                <w:rFonts w:ascii="Georgia" w:hAnsi="Georgia"/>
                <w:bCs/>
                <w:noProof/>
                <w:sz w:val="22"/>
                <w:szCs w:val="22"/>
              </w:rPr>
            </w:pPr>
          </w:p>
        </w:tc>
      </w:tr>
      <w:tr w:rsidR="009C083D" w:rsidRPr="003564FD" w14:paraId="58970559" w14:textId="77777777" w:rsidTr="00BF6966">
        <w:trPr>
          <w:jc w:val="center"/>
        </w:trPr>
        <w:tc>
          <w:tcPr>
            <w:tcW w:w="2136" w:type="dxa"/>
            <w:tcBorders>
              <w:left w:val="single" w:sz="4" w:space="0" w:color="auto"/>
              <w:right w:val="single" w:sz="4" w:space="0" w:color="auto"/>
            </w:tcBorders>
            <w:vAlign w:val="center"/>
          </w:tcPr>
          <w:p w14:paraId="37259FB8" w14:textId="77777777" w:rsidR="009C083D" w:rsidRPr="003564FD" w:rsidRDefault="009C083D" w:rsidP="00BF6966">
            <w:pPr>
              <w:autoSpaceDE/>
              <w:autoSpaceDN/>
              <w:jc w:val="center"/>
              <w:rPr>
                <w:rFonts w:ascii="Georgia" w:hAnsi="Georgia"/>
                <w:sz w:val="22"/>
              </w:rPr>
            </w:pPr>
            <w:r w:rsidRPr="003564FD">
              <w:rPr>
                <w:rFonts w:ascii="Georgia" w:hAnsi="Georgia"/>
                <w:b/>
                <w:bCs/>
                <w:i/>
                <w:iCs/>
                <w:sz w:val="22"/>
              </w:rPr>
              <w:t>Regeneration - Conversion</w:t>
            </w:r>
            <w:r w:rsidRPr="003564FD">
              <w:rPr>
                <w:rFonts w:ascii="Georgia" w:hAnsi="Georgia"/>
                <w:sz w:val="22"/>
              </w:rPr>
              <w:t xml:space="preserve"> </w:t>
            </w:r>
          </w:p>
          <w:p w14:paraId="396D39B9" w14:textId="77777777" w:rsidR="009C083D" w:rsidRPr="003564FD" w:rsidRDefault="009C083D" w:rsidP="00BF6966">
            <w:pPr>
              <w:autoSpaceDE/>
              <w:autoSpaceDN/>
              <w:jc w:val="center"/>
              <w:rPr>
                <w:rFonts w:ascii="Georgia" w:hAnsi="Georgia"/>
              </w:rPr>
            </w:pPr>
            <w:r w:rsidRPr="003564FD">
              <w:rPr>
                <w:rFonts w:ascii="Georgia" w:hAnsi="Georgia"/>
                <w:sz w:val="22"/>
              </w:rPr>
              <w:t>(faith / repe</w:t>
            </w:r>
            <w:r w:rsidRPr="003564FD">
              <w:rPr>
                <w:rFonts w:ascii="Georgia" w:hAnsi="Georgia"/>
                <w:sz w:val="22"/>
              </w:rPr>
              <w:t>n</w:t>
            </w:r>
            <w:r w:rsidRPr="003564FD">
              <w:rPr>
                <w:rFonts w:ascii="Georgia" w:hAnsi="Georgia"/>
                <w:sz w:val="22"/>
              </w:rPr>
              <w:t>tance)</w:t>
            </w:r>
          </w:p>
        </w:tc>
        <w:tc>
          <w:tcPr>
            <w:tcW w:w="2136" w:type="dxa"/>
            <w:tcBorders>
              <w:left w:val="single" w:sz="4" w:space="0" w:color="auto"/>
              <w:right w:val="single" w:sz="4" w:space="0" w:color="auto"/>
            </w:tcBorders>
            <w:vAlign w:val="center"/>
          </w:tcPr>
          <w:p w14:paraId="2E4C4CEB" w14:textId="77777777" w:rsidR="009C083D" w:rsidRPr="003564FD" w:rsidRDefault="009C083D" w:rsidP="00BF6966">
            <w:pPr>
              <w:autoSpaceDE/>
              <w:autoSpaceDN/>
              <w:jc w:val="center"/>
              <w:rPr>
                <w:rFonts w:ascii="Georgia" w:hAnsi="Georgia"/>
              </w:rPr>
            </w:pPr>
            <w:r w:rsidRPr="003564FD">
              <w:rPr>
                <w:rFonts w:ascii="Georgia" w:hAnsi="Georgia"/>
                <w:b/>
                <w:bCs/>
                <w:i/>
                <w:iCs/>
                <w:sz w:val="22"/>
              </w:rPr>
              <w:t>Sanctification</w:t>
            </w:r>
          </w:p>
          <w:p w14:paraId="402F9DA0" w14:textId="77777777" w:rsidR="009C083D" w:rsidRPr="003564FD" w:rsidRDefault="009C083D" w:rsidP="00BF6966">
            <w:pPr>
              <w:autoSpaceDE/>
              <w:autoSpaceDN/>
              <w:jc w:val="center"/>
              <w:rPr>
                <w:rFonts w:ascii="Georgia" w:hAnsi="Georgia"/>
              </w:rPr>
            </w:pPr>
            <w:r w:rsidRPr="003564FD">
              <w:rPr>
                <w:rFonts w:ascii="Georgia" w:hAnsi="Georgia"/>
                <w:sz w:val="22"/>
              </w:rPr>
              <w:t>(being co</w:t>
            </w:r>
            <w:r w:rsidRPr="003564FD">
              <w:rPr>
                <w:rFonts w:ascii="Georgia" w:hAnsi="Georgia"/>
                <w:sz w:val="22"/>
              </w:rPr>
              <w:t>n</w:t>
            </w:r>
            <w:r w:rsidRPr="003564FD">
              <w:rPr>
                <w:rFonts w:ascii="Georgia" w:hAnsi="Georgia"/>
                <w:sz w:val="22"/>
              </w:rPr>
              <w:t>formed to the image of J</w:t>
            </w:r>
            <w:r w:rsidRPr="003564FD">
              <w:rPr>
                <w:rFonts w:ascii="Georgia" w:hAnsi="Georgia"/>
                <w:sz w:val="22"/>
              </w:rPr>
              <w:t>e</w:t>
            </w:r>
            <w:r w:rsidRPr="003564FD">
              <w:rPr>
                <w:rFonts w:ascii="Georgia" w:hAnsi="Georgia"/>
                <w:sz w:val="22"/>
              </w:rPr>
              <w:t>sus Christ)</w:t>
            </w:r>
          </w:p>
          <w:p w14:paraId="7DBEDD2F" w14:textId="77777777" w:rsidR="009C083D" w:rsidRPr="003564FD" w:rsidRDefault="009C083D" w:rsidP="00BF6966">
            <w:pPr>
              <w:autoSpaceDE/>
              <w:autoSpaceDN/>
              <w:jc w:val="center"/>
              <w:rPr>
                <w:rFonts w:ascii="Georgia" w:hAnsi="Georgia"/>
              </w:rPr>
            </w:pPr>
            <w:r w:rsidRPr="003564FD">
              <w:rPr>
                <w:rFonts w:ascii="Georgia" w:hAnsi="Georgia"/>
                <w:sz w:val="22"/>
              </w:rPr>
              <w:t> </w:t>
            </w:r>
          </w:p>
          <w:p w14:paraId="1E386104" w14:textId="77777777" w:rsidR="009C083D" w:rsidRPr="003564FD" w:rsidRDefault="009C083D" w:rsidP="00BF6966">
            <w:pPr>
              <w:autoSpaceDE/>
              <w:autoSpaceDN/>
              <w:jc w:val="center"/>
              <w:rPr>
                <w:rFonts w:ascii="Georgia" w:hAnsi="Georgia"/>
              </w:rPr>
            </w:pPr>
            <w:r w:rsidRPr="003564FD">
              <w:rPr>
                <w:rFonts w:ascii="Georgia" w:hAnsi="Georgia"/>
                <w:sz w:val="22"/>
              </w:rPr>
              <w:t>In sanctification the believer co</w:t>
            </w:r>
            <w:r w:rsidRPr="003564FD">
              <w:rPr>
                <w:rFonts w:ascii="Georgia" w:hAnsi="Georgia"/>
                <w:sz w:val="22"/>
              </w:rPr>
              <w:t>n</w:t>
            </w:r>
            <w:r w:rsidRPr="003564FD">
              <w:rPr>
                <w:rFonts w:ascii="Georgia" w:hAnsi="Georgia"/>
                <w:sz w:val="22"/>
              </w:rPr>
              <w:t>tinues repenting and believing…</w:t>
            </w:r>
          </w:p>
          <w:p w14:paraId="73EEA38D" w14:textId="77777777" w:rsidR="009C083D" w:rsidRPr="003564FD" w:rsidRDefault="009C083D" w:rsidP="00BF6966">
            <w:pPr>
              <w:spacing w:line="300" w:lineRule="atLeast"/>
              <w:jc w:val="center"/>
              <w:rPr>
                <w:rFonts w:ascii="Georgia" w:hAnsi="Georgia"/>
                <w:bCs/>
                <w:noProof/>
                <w:sz w:val="22"/>
                <w:szCs w:val="22"/>
              </w:rPr>
            </w:pPr>
          </w:p>
        </w:tc>
        <w:tc>
          <w:tcPr>
            <w:tcW w:w="2136" w:type="dxa"/>
            <w:tcBorders>
              <w:left w:val="single" w:sz="4" w:space="0" w:color="auto"/>
              <w:right w:val="single" w:sz="4" w:space="0" w:color="auto"/>
            </w:tcBorders>
            <w:vAlign w:val="center"/>
          </w:tcPr>
          <w:p w14:paraId="250554E8" w14:textId="77777777" w:rsidR="009C083D" w:rsidRPr="003564FD" w:rsidRDefault="009C083D" w:rsidP="00BF6966">
            <w:pPr>
              <w:autoSpaceDE/>
              <w:autoSpaceDN/>
              <w:jc w:val="center"/>
              <w:rPr>
                <w:rFonts w:ascii="Georgia" w:hAnsi="Georgia"/>
              </w:rPr>
            </w:pPr>
            <w:r w:rsidRPr="003564FD">
              <w:rPr>
                <w:rFonts w:ascii="Georgia" w:hAnsi="Georgia"/>
                <w:b/>
                <w:bCs/>
                <w:i/>
                <w:iCs/>
                <w:sz w:val="22"/>
              </w:rPr>
              <w:t>Glorification</w:t>
            </w:r>
            <w:r w:rsidRPr="003564FD">
              <w:rPr>
                <w:rFonts w:ascii="Georgia" w:hAnsi="Georgia"/>
                <w:sz w:val="22"/>
              </w:rPr>
              <w:t xml:space="preserve"> (Final redem</w:t>
            </w:r>
            <w:r w:rsidRPr="003564FD">
              <w:rPr>
                <w:rFonts w:ascii="Georgia" w:hAnsi="Georgia"/>
                <w:sz w:val="22"/>
              </w:rPr>
              <w:t>p</w:t>
            </w:r>
            <w:r w:rsidRPr="003564FD">
              <w:rPr>
                <w:rFonts w:ascii="Georgia" w:hAnsi="Georgia"/>
                <w:sz w:val="22"/>
              </w:rPr>
              <w:t>tion which will occur at the appearing of our Lord Jesus Christ. The pr</w:t>
            </w:r>
            <w:r w:rsidRPr="003564FD">
              <w:rPr>
                <w:rFonts w:ascii="Georgia" w:hAnsi="Georgia"/>
                <w:sz w:val="22"/>
              </w:rPr>
              <w:t>e</w:t>
            </w:r>
            <w:r w:rsidRPr="003564FD">
              <w:rPr>
                <w:rFonts w:ascii="Georgia" w:hAnsi="Georgia"/>
                <w:sz w:val="22"/>
              </w:rPr>
              <w:t>sent body of each b</w:t>
            </w:r>
            <w:r w:rsidRPr="003564FD">
              <w:rPr>
                <w:rFonts w:ascii="Georgia" w:hAnsi="Georgia"/>
                <w:sz w:val="22"/>
              </w:rPr>
              <w:t>e</w:t>
            </w:r>
            <w:r w:rsidRPr="003564FD">
              <w:rPr>
                <w:rFonts w:ascii="Georgia" w:hAnsi="Georgia"/>
                <w:sz w:val="22"/>
              </w:rPr>
              <w:t>liever will be changed to a new body incapable of sinning.)</w:t>
            </w:r>
          </w:p>
        </w:tc>
      </w:tr>
      <w:tr w:rsidR="009C083D" w:rsidRPr="003564FD" w14:paraId="30DA287A" w14:textId="77777777" w:rsidTr="00BF6966">
        <w:trPr>
          <w:jc w:val="center"/>
        </w:trPr>
        <w:tc>
          <w:tcPr>
            <w:tcW w:w="2136" w:type="dxa"/>
            <w:tcBorders>
              <w:left w:val="single" w:sz="4" w:space="0" w:color="auto"/>
              <w:bottom w:val="single" w:sz="4" w:space="0" w:color="auto"/>
              <w:right w:val="single" w:sz="4" w:space="0" w:color="auto"/>
            </w:tcBorders>
            <w:vAlign w:val="center"/>
          </w:tcPr>
          <w:p w14:paraId="34B50299" w14:textId="77777777" w:rsidR="009C083D" w:rsidRPr="003564FD" w:rsidRDefault="009C083D" w:rsidP="00BF6966">
            <w:pPr>
              <w:autoSpaceDE/>
              <w:autoSpaceDN/>
              <w:jc w:val="center"/>
              <w:rPr>
                <w:rFonts w:ascii="Georgia" w:hAnsi="Georgia"/>
              </w:rPr>
            </w:pPr>
            <w:r w:rsidRPr="003564FD">
              <w:rPr>
                <w:rFonts w:ascii="Georgia" w:hAnsi="Georgia"/>
                <w:b/>
                <w:bCs/>
                <w:i/>
                <w:iCs/>
                <w:sz w:val="22"/>
              </w:rPr>
              <w:t>Justification</w:t>
            </w:r>
            <w:r w:rsidRPr="003564FD">
              <w:rPr>
                <w:rFonts w:ascii="Georgia" w:hAnsi="Georgia"/>
                <w:sz w:val="22"/>
              </w:rPr>
              <w:t xml:space="preserve"> (declared righ</w:t>
            </w:r>
            <w:r w:rsidRPr="003564FD">
              <w:rPr>
                <w:rFonts w:ascii="Georgia" w:hAnsi="Georgia"/>
                <w:sz w:val="22"/>
              </w:rPr>
              <w:t>t</w:t>
            </w:r>
            <w:r w:rsidRPr="003564FD">
              <w:rPr>
                <w:rFonts w:ascii="Georgia" w:hAnsi="Georgia"/>
                <w:sz w:val="22"/>
              </w:rPr>
              <w:t>eous—imputation occurs—my rags for Christ’s righteou</w:t>
            </w:r>
            <w:r w:rsidRPr="003564FD">
              <w:rPr>
                <w:rFonts w:ascii="Georgia" w:hAnsi="Georgia"/>
                <w:sz w:val="22"/>
              </w:rPr>
              <w:t>s</w:t>
            </w:r>
            <w:r w:rsidRPr="003564FD">
              <w:rPr>
                <w:rFonts w:ascii="Georgia" w:hAnsi="Georgia"/>
                <w:sz w:val="22"/>
              </w:rPr>
              <w:t>ness)</w:t>
            </w:r>
          </w:p>
          <w:p w14:paraId="1F316434" w14:textId="77777777" w:rsidR="009C083D" w:rsidRPr="003564FD" w:rsidRDefault="009C083D" w:rsidP="00BF6966">
            <w:pPr>
              <w:autoSpaceDE/>
              <w:autoSpaceDN/>
              <w:jc w:val="center"/>
              <w:rPr>
                <w:rFonts w:ascii="Georgia" w:hAnsi="Georgia"/>
              </w:rPr>
            </w:pPr>
            <w:r w:rsidRPr="003564FD">
              <w:rPr>
                <w:rFonts w:ascii="Georgia" w:hAnsi="Georgia"/>
                <w:sz w:val="22"/>
              </w:rPr>
              <w:t> </w:t>
            </w:r>
          </w:p>
          <w:p w14:paraId="44DDD058" w14:textId="77777777" w:rsidR="009C083D" w:rsidRPr="003564FD" w:rsidRDefault="009C083D" w:rsidP="00BF6966">
            <w:pPr>
              <w:spacing w:line="300" w:lineRule="atLeast"/>
              <w:jc w:val="center"/>
              <w:rPr>
                <w:rFonts w:ascii="Georgia" w:hAnsi="Georgia"/>
                <w:sz w:val="22"/>
              </w:rPr>
            </w:pPr>
            <w:r w:rsidRPr="003564FD">
              <w:rPr>
                <w:rFonts w:ascii="Georgia" w:hAnsi="Georgia"/>
                <w:b/>
                <w:bCs/>
                <w:i/>
                <w:iCs/>
                <w:sz w:val="22"/>
              </w:rPr>
              <w:t>Adoption</w:t>
            </w:r>
            <w:r w:rsidRPr="003564FD">
              <w:rPr>
                <w:rFonts w:ascii="Georgia" w:hAnsi="Georgia"/>
                <w:sz w:val="22"/>
              </w:rPr>
              <w:t xml:space="preserve"> (given all the rights and priv</w:t>
            </w:r>
            <w:r w:rsidRPr="003564FD">
              <w:rPr>
                <w:rFonts w:ascii="Georgia" w:hAnsi="Georgia"/>
                <w:sz w:val="22"/>
              </w:rPr>
              <w:t>i</w:t>
            </w:r>
            <w:r w:rsidRPr="003564FD">
              <w:rPr>
                <w:rFonts w:ascii="Georgia" w:hAnsi="Georgia"/>
                <w:sz w:val="22"/>
              </w:rPr>
              <w:t>leges of a true child)</w:t>
            </w:r>
          </w:p>
          <w:p w14:paraId="0C8E9551" w14:textId="77777777" w:rsidR="009C083D" w:rsidRPr="003564FD" w:rsidRDefault="009C083D" w:rsidP="00BF6966">
            <w:pPr>
              <w:spacing w:line="300" w:lineRule="atLeast"/>
              <w:jc w:val="center"/>
              <w:rPr>
                <w:rFonts w:ascii="Georgia" w:hAnsi="Georgia"/>
                <w:bCs/>
                <w:noProof/>
                <w:sz w:val="22"/>
                <w:szCs w:val="22"/>
              </w:rPr>
            </w:pPr>
          </w:p>
        </w:tc>
        <w:tc>
          <w:tcPr>
            <w:tcW w:w="2136" w:type="dxa"/>
            <w:tcBorders>
              <w:left w:val="single" w:sz="4" w:space="0" w:color="auto"/>
              <w:bottom w:val="single" w:sz="4" w:space="0" w:color="auto"/>
              <w:right w:val="single" w:sz="4" w:space="0" w:color="auto"/>
            </w:tcBorders>
            <w:vAlign w:val="center"/>
          </w:tcPr>
          <w:p w14:paraId="5502F3A1" w14:textId="77777777" w:rsidR="009C083D" w:rsidRPr="003564FD" w:rsidRDefault="009C083D" w:rsidP="00BF6966">
            <w:pPr>
              <w:spacing w:line="300" w:lineRule="atLeast"/>
              <w:jc w:val="center"/>
              <w:rPr>
                <w:rFonts w:ascii="Georgia" w:hAnsi="Georgia"/>
                <w:bCs/>
                <w:noProof/>
                <w:sz w:val="22"/>
                <w:szCs w:val="22"/>
              </w:rPr>
            </w:pPr>
          </w:p>
        </w:tc>
        <w:tc>
          <w:tcPr>
            <w:tcW w:w="2136" w:type="dxa"/>
            <w:tcBorders>
              <w:left w:val="single" w:sz="4" w:space="0" w:color="auto"/>
              <w:bottom w:val="single" w:sz="4" w:space="0" w:color="auto"/>
              <w:right w:val="single" w:sz="4" w:space="0" w:color="auto"/>
            </w:tcBorders>
            <w:vAlign w:val="center"/>
          </w:tcPr>
          <w:p w14:paraId="6D4951F5" w14:textId="77777777" w:rsidR="009C083D" w:rsidRPr="003564FD" w:rsidRDefault="009C083D" w:rsidP="00BF6966">
            <w:pPr>
              <w:spacing w:line="300" w:lineRule="atLeast"/>
              <w:jc w:val="center"/>
              <w:rPr>
                <w:rFonts w:ascii="Georgia" w:hAnsi="Georgia"/>
                <w:bCs/>
                <w:noProof/>
                <w:sz w:val="22"/>
                <w:szCs w:val="22"/>
              </w:rPr>
            </w:pPr>
          </w:p>
        </w:tc>
      </w:tr>
    </w:tbl>
    <w:p w14:paraId="125DDD67" w14:textId="77777777" w:rsidR="00E20E55" w:rsidRDefault="00E20E55" w:rsidP="009C083D">
      <w:pPr>
        <w:pStyle w:val="Text-Main1"/>
        <w:rPr>
          <w:noProof/>
        </w:rPr>
      </w:pPr>
    </w:p>
    <w:p w14:paraId="3C4FAF8E" w14:textId="77777777" w:rsidR="009C083D" w:rsidRPr="003564FD" w:rsidRDefault="009C083D" w:rsidP="009C083D">
      <w:pPr>
        <w:pStyle w:val="Text-Main1"/>
        <w:rPr>
          <w:noProof/>
        </w:rPr>
      </w:pPr>
      <w:r w:rsidRPr="003564FD">
        <w:rPr>
          <w:noProof/>
        </w:rPr>
        <w:t xml:space="preserve">Christ promises to accomplish all of the above, not only justification but also sanctification and glorification. Let us define all the above terms so we see the glory of what Christ promises to accomplish. </w:t>
      </w:r>
    </w:p>
    <w:p w14:paraId="23EA2BFA" w14:textId="77777777" w:rsidR="009C083D" w:rsidRDefault="009C083D" w:rsidP="009C083D">
      <w:pPr>
        <w:ind w:firstLine="360"/>
        <w:jc w:val="both"/>
        <w:rPr>
          <w:b/>
        </w:rPr>
      </w:pPr>
    </w:p>
    <w:p w14:paraId="69A5D595" w14:textId="2E58A101" w:rsidR="009C083D" w:rsidRPr="00737E2E" w:rsidRDefault="009C083D" w:rsidP="009C083D">
      <w:pPr>
        <w:pStyle w:val="Subtitle"/>
        <w:jc w:val="center"/>
        <w:rPr>
          <w:rStyle w:val="Strong"/>
          <w:b w:val="0"/>
          <w:color w:val="000000" w:themeColor="text1"/>
        </w:rPr>
      </w:pPr>
      <w:r>
        <w:rPr>
          <w:rStyle w:val="Strong"/>
          <w:b w:val="0"/>
          <w:color w:val="000000" w:themeColor="text1"/>
        </w:rPr>
        <w:t>B</w:t>
      </w:r>
      <w:r>
        <w:rPr>
          <w:rStyle w:val="Strong"/>
          <w:b w:val="0"/>
          <w:color w:val="000000" w:themeColor="text1"/>
        </w:rPr>
        <w:t xml:space="preserve">. </w:t>
      </w:r>
      <w:r w:rsidRPr="00737E2E">
        <w:rPr>
          <w:rStyle w:val="Strong"/>
          <w:b w:val="0"/>
          <w:color w:val="000000" w:themeColor="text1"/>
        </w:rPr>
        <w:t xml:space="preserve">GIVE THANKS </w:t>
      </w:r>
      <w:r>
        <w:rPr>
          <w:rStyle w:val="Strong"/>
          <w:b w:val="0"/>
          <w:color w:val="000000" w:themeColor="text1"/>
        </w:rPr>
        <w:t>FOR</w:t>
      </w:r>
      <w:r w:rsidRPr="00737E2E">
        <w:rPr>
          <w:rStyle w:val="Strong"/>
          <w:b w:val="0"/>
          <w:color w:val="000000" w:themeColor="text1"/>
        </w:rPr>
        <w:t xml:space="preserve"> THE </w:t>
      </w:r>
      <w:r>
        <w:rPr>
          <w:rStyle w:val="Strong"/>
          <w:color w:val="000000" w:themeColor="text1"/>
          <w:u w:val="single"/>
        </w:rPr>
        <w:t>WORK</w:t>
      </w:r>
      <w:r w:rsidRPr="00737E2E">
        <w:rPr>
          <w:rStyle w:val="Strong"/>
          <w:b w:val="0"/>
          <w:color w:val="000000" w:themeColor="text1"/>
        </w:rPr>
        <w:t xml:space="preserve"> OF SALVATION</w:t>
      </w:r>
    </w:p>
    <w:p w14:paraId="27734494" w14:textId="64F15069" w:rsidR="00B77EBE" w:rsidRPr="00B77EBE" w:rsidRDefault="00B77EBE" w:rsidP="00B77EBE">
      <w:pPr>
        <w:pStyle w:val="ListParagraph"/>
        <w:numPr>
          <w:ilvl w:val="0"/>
          <w:numId w:val="15"/>
        </w:numPr>
        <w:jc w:val="both"/>
        <w:rPr>
          <w:b/>
        </w:rPr>
      </w:pPr>
      <w:r>
        <w:rPr>
          <w:b/>
        </w:rPr>
        <w:t>Election</w:t>
      </w:r>
    </w:p>
    <w:p w14:paraId="3B19A0DE" w14:textId="77777777" w:rsidR="004E3DB3" w:rsidRDefault="004E3DB3" w:rsidP="004E3DB3">
      <w:pPr>
        <w:ind w:firstLine="540"/>
        <w:jc w:val="both"/>
      </w:pPr>
      <w:r w:rsidRPr="004E3DB3">
        <w:t>God “</w:t>
      </w:r>
      <w:r w:rsidRPr="004E3DB3">
        <w:rPr>
          <w:u w:val="single"/>
        </w:rPr>
        <w:t>chose us in Him before the foundation of the world</w:t>
      </w:r>
      <w:r w:rsidRPr="004E3DB3">
        <w:t>” (Eph. 1:4); He “</w:t>
      </w:r>
      <w:r w:rsidRPr="004E3DB3">
        <w:rPr>
          <w:u w:val="single"/>
        </w:rPr>
        <w:t>has saved us and called us with a holy calling, not according to our works, but according to His own purpose and grace which was granted us in Christ Jesus from all eternity</w:t>
      </w:r>
      <w:r w:rsidRPr="004E3DB3">
        <w:t>” (2 Tim. 1:9). The redeemed are those whose names were “</w:t>
      </w:r>
      <w:r w:rsidRPr="004E3DB3">
        <w:rPr>
          <w:u w:val="single"/>
        </w:rPr>
        <w:t>written from the foundation of the world in the book of life of the Lamb who has been slain</w:t>
      </w:r>
      <w:r w:rsidRPr="004E3DB3">
        <w:t xml:space="preserve">” (Rev. 13:8; cf. 17:8). </w:t>
      </w:r>
    </w:p>
    <w:p w14:paraId="36038286" w14:textId="77777777" w:rsidR="00E20E55" w:rsidRDefault="00E20E55" w:rsidP="004E3DB3">
      <w:pPr>
        <w:ind w:firstLine="540"/>
        <w:jc w:val="both"/>
      </w:pPr>
    </w:p>
    <w:p w14:paraId="00E36C3F" w14:textId="645815B1" w:rsidR="004E3DB3" w:rsidRPr="004E3DB3" w:rsidRDefault="004E3DB3" w:rsidP="004E3DB3">
      <w:pPr>
        <w:ind w:firstLine="540"/>
        <w:jc w:val="both"/>
      </w:pPr>
      <w:bookmarkStart w:id="6" w:name="_GoBack"/>
      <w:bookmarkEnd w:id="6"/>
      <w:r>
        <w:lastRenderedPageBreak/>
        <w:t>The</w:t>
      </w:r>
      <w:r w:rsidRPr="004E3DB3">
        <w:t xml:space="preserve"> New Testament commonly refers to believers as the “</w:t>
      </w:r>
      <w:r w:rsidRPr="004E3DB3">
        <w:rPr>
          <w:u w:val="single"/>
        </w:rPr>
        <w:t>elect</w:t>
      </w:r>
      <w:r w:rsidRPr="004E3DB3">
        <w:t>” (Matt. 24:22, 24, 31; Mark 13:20, 22, 27; Luke 18:7; Rom. 8:33) or the “chosen” (Matt. 22:14; Rom. 11:7; Col. 3:12; 2 Tim. 2:10; Titus 1:1; 1 Peter 1:1).</w:t>
      </w:r>
    </w:p>
    <w:p w14:paraId="2245269B" w14:textId="77777777" w:rsidR="004E3DB3" w:rsidRDefault="004E3DB3" w:rsidP="004E3DB3">
      <w:pPr>
        <w:ind w:firstLine="540"/>
        <w:jc w:val="both"/>
      </w:pPr>
    </w:p>
    <w:p w14:paraId="51E6D316" w14:textId="77777777" w:rsidR="004E3DB3" w:rsidRPr="004E3DB3" w:rsidRDefault="004E3DB3" w:rsidP="004E3DB3">
      <w:pPr>
        <w:jc w:val="both"/>
        <w:rPr>
          <w:b/>
        </w:rPr>
      </w:pPr>
      <w:r w:rsidRPr="004E3DB3">
        <w:rPr>
          <w:b/>
        </w:rPr>
        <w:t>The Benefits of Election</w:t>
      </w:r>
    </w:p>
    <w:p w14:paraId="7C2306AF" w14:textId="77777777" w:rsidR="004E3DB3" w:rsidRDefault="004E3DB3" w:rsidP="004E3DB3">
      <w:pPr>
        <w:ind w:firstLine="540"/>
        <w:jc w:val="both"/>
      </w:pPr>
      <w:r w:rsidRPr="004E3DB3">
        <w:t xml:space="preserve">The doctrine of God’s sovereign, elective love has several practical benefits. </w:t>
      </w:r>
    </w:p>
    <w:p w14:paraId="70D8ED1A" w14:textId="77777777" w:rsidR="004E3DB3" w:rsidRDefault="004E3DB3" w:rsidP="004E3DB3">
      <w:pPr>
        <w:pStyle w:val="ListParagraph"/>
        <w:numPr>
          <w:ilvl w:val="0"/>
          <w:numId w:val="16"/>
        </w:numPr>
        <w:jc w:val="both"/>
      </w:pPr>
      <w:r w:rsidRPr="004E3DB3">
        <w:t xml:space="preserve">It crushes human pride (Titus 3:5), since God gets all the credit for salvation. </w:t>
      </w:r>
    </w:p>
    <w:p w14:paraId="07698E6E" w14:textId="77777777" w:rsidR="004E3DB3" w:rsidRDefault="004E3DB3" w:rsidP="004E3DB3">
      <w:pPr>
        <w:pStyle w:val="ListParagraph"/>
        <w:numPr>
          <w:ilvl w:val="0"/>
          <w:numId w:val="16"/>
        </w:numPr>
        <w:jc w:val="both"/>
      </w:pPr>
      <w:r w:rsidRPr="004E3DB3">
        <w:t xml:space="preserve">It exalts God (Ps. 115:1), as He receives praise for His love. </w:t>
      </w:r>
    </w:p>
    <w:p w14:paraId="7D1A37D4" w14:textId="77777777" w:rsidR="004E3DB3" w:rsidRDefault="004E3DB3" w:rsidP="004E3DB3">
      <w:pPr>
        <w:pStyle w:val="ListParagraph"/>
        <w:numPr>
          <w:ilvl w:val="0"/>
          <w:numId w:val="16"/>
        </w:numPr>
        <w:jc w:val="both"/>
      </w:pPr>
      <w:r w:rsidRPr="004E3DB3">
        <w:t xml:space="preserve">It produces joy (1 Peter 1:1–2, 6, 8), as believers rejoice in their salvation. </w:t>
      </w:r>
    </w:p>
    <w:p w14:paraId="3B73C55A" w14:textId="77777777" w:rsidR="004E3DB3" w:rsidRDefault="004E3DB3" w:rsidP="004E3DB3">
      <w:pPr>
        <w:pStyle w:val="ListParagraph"/>
        <w:numPr>
          <w:ilvl w:val="0"/>
          <w:numId w:val="16"/>
        </w:numPr>
        <w:jc w:val="both"/>
      </w:pPr>
      <w:r w:rsidRPr="004E3DB3">
        <w:t xml:space="preserve">It grants unimaginable privileges (Eph. 1:3). </w:t>
      </w:r>
    </w:p>
    <w:p w14:paraId="7CED0E87" w14:textId="77777777" w:rsidR="004E3DB3" w:rsidRDefault="004E3DB3" w:rsidP="004E3DB3">
      <w:pPr>
        <w:pStyle w:val="ListParagraph"/>
        <w:numPr>
          <w:ilvl w:val="0"/>
          <w:numId w:val="16"/>
        </w:numPr>
        <w:jc w:val="both"/>
      </w:pPr>
      <w:r w:rsidRPr="004E3DB3">
        <w:t xml:space="preserve">It promotes holiness in the lives of the elect (Col. 3:12–13). </w:t>
      </w:r>
    </w:p>
    <w:p w14:paraId="2FBC7079" w14:textId="2D5338F8" w:rsidR="004E3DB3" w:rsidRPr="004E3DB3" w:rsidRDefault="004E3DB3" w:rsidP="004E3DB3">
      <w:pPr>
        <w:pStyle w:val="ListParagraph"/>
        <w:numPr>
          <w:ilvl w:val="0"/>
          <w:numId w:val="16"/>
        </w:numPr>
        <w:jc w:val="both"/>
      </w:pPr>
      <w:r w:rsidRPr="004E3DB3">
        <w:t>Finally, and most relevant to Paul’s purpose in this passage, it provides security (Phil. 1:6).</w:t>
      </w:r>
      <w:r w:rsidRPr="004E3DB3">
        <w:rPr>
          <w:vertAlign w:val="superscript"/>
        </w:rPr>
        <w:footnoteReference w:id="4"/>
      </w:r>
    </w:p>
    <w:p w14:paraId="3554FA2F" w14:textId="77777777" w:rsidR="004E3DB3" w:rsidRDefault="004E3DB3" w:rsidP="00B77EBE">
      <w:pPr>
        <w:ind w:firstLine="540"/>
        <w:jc w:val="both"/>
      </w:pPr>
    </w:p>
    <w:p w14:paraId="389BE69F" w14:textId="77777777" w:rsidR="004E3DB3" w:rsidRPr="004E3DB3" w:rsidRDefault="004E3DB3" w:rsidP="004E3DB3">
      <w:pPr>
        <w:jc w:val="both"/>
        <w:rPr>
          <w:b/>
        </w:rPr>
      </w:pPr>
      <w:r w:rsidRPr="004E3DB3">
        <w:rPr>
          <w:b/>
        </w:rPr>
        <w:t>Salvation at a Certain Point in Time</w:t>
      </w:r>
    </w:p>
    <w:p w14:paraId="2807580E" w14:textId="0D7A1EB5" w:rsidR="004E3DB3" w:rsidRPr="004E3DB3" w:rsidRDefault="004E3DB3" w:rsidP="004E3DB3">
      <w:pPr>
        <w:ind w:firstLine="540"/>
        <w:jc w:val="both"/>
      </w:pPr>
      <w:r w:rsidRPr="004E3DB3">
        <w:rPr>
          <w:b/>
        </w:rPr>
        <w:t>A Decision.</w:t>
      </w:r>
      <w:r>
        <w:t xml:space="preserve"> </w:t>
      </w:r>
      <w:r w:rsidRPr="004E3DB3">
        <w:t xml:space="preserve">Most of us go back as far as the decision we made for Christ at a certain point in time.  That’s natural and valid and important.  All that you have in Christ was made real to you on the day you were converted.  Your heart became aflame for God—your eyes were opened.  You repented of your sins.  That’s what we first remember—experiencing the blessings of our new spiritual birth.  </w:t>
      </w:r>
    </w:p>
    <w:p w14:paraId="248C2E38" w14:textId="276AD7E0" w:rsidR="004E3DB3" w:rsidRPr="004E3DB3" w:rsidRDefault="004E3DB3" w:rsidP="004E3DB3">
      <w:pPr>
        <w:ind w:firstLine="540"/>
        <w:jc w:val="both"/>
      </w:pPr>
      <w:r>
        <w:rPr>
          <w:b/>
        </w:rPr>
        <w:t>Before Your Birth</w:t>
      </w:r>
      <w:r w:rsidRPr="004E3DB3">
        <w:rPr>
          <w:b/>
        </w:rPr>
        <w:t>.</w:t>
      </w:r>
      <w:r>
        <w:t xml:space="preserve"> </w:t>
      </w:r>
      <w:r w:rsidRPr="004E3DB3">
        <w:t xml:space="preserve">But our salvation was planned long before we made any decision for Christ.  If you want to understand what has happened to you, you need to go farther back—back before you were born—before your </w:t>
      </w:r>
      <w:r w:rsidRPr="004E3DB3">
        <w:rPr>
          <w:i/>
        </w:rPr>
        <w:t>parents’</w:t>
      </w:r>
      <w:r w:rsidRPr="004E3DB3">
        <w:t xml:space="preserve"> birth.  </w:t>
      </w:r>
    </w:p>
    <w:p w14:paraId="2261344A" w14:textId="77777777" w:rsidR="004E3DB3" w:rsidRDefault="004E3DB3" w:rsidP="004E3DB3">
      <w:pPr>
        <w:ind w:firstLine="540"/>
        <w:jc w:val="both"/>
      </w:pPr>
      <w:r>
        <w:rPr>
          <w:b/>
        </w:rPr>
        <w:t>Before the Cross</w:t>
      </w:r>
      <w:r w:rsidRPr="004E3DB3">
        <w:rPr>
          <w:b/>
        </w:rPr>
        <w:t>.</w:t>
      </w:r>
      <w:r>
        <w:t xml:space="preserve"> </w:t>
      </w:r>
      <w:r w:rsidRPr="004E3DB3">
        <w:t xml:space="preserve">Others go back to the cross.  And it is true.  We were all saved at the cross.  Abraham was saved, David was saved.  You and I were saved at the cross.  But we must go farther back.  We were chosen before the </w:t>
      </w:r>
      <w:r w:rsidRPr="004E3DB3">
        <w:rPr>
          <w:b/>
          <w:u w:val="single"/>
        </w:rPr>
        <w:t>Cross</w:t>
      </w:r>
      <w:r w:rsidRPr="004E3DB3">
        <w:t xml:space="preserve">, before the fall, before the angels!  </w:t>
      </w:r>
    </w:p>
    <w:p w14:paraId="4558072A" w14:textId="77777777" w:rsidR="009C083D" w:rsidRDefault="004E3DB3" w:rsidP="004E3DB3">
      <w:pPr>
        <w:ind w:firstLine="540"/>
        <w:jc w:val="both"/>
      </w:pPr>
      <w:r w:rsidRPr="004E3DB3">
        <w:rPr>
          <w:b/>
        </w:rPr>
        <w:t>Before Creation.</w:t>
      </w:r>
      <w:r>
        <w:t xml:space="preserve"> </w:t>
      </w:r>
      <w:r w:rsidRPr="004E3DB3">
        <w:t xml:space="preserve">You’ve got to go to the </w:t>
      </w:r>
      <w:r w:rsidRPr="004E3DB3">
        <w:rPr>
          <w:i/>
        </w:rPr>
        <w:t>creation</w:t>
      </w:r>
      <w:r w:rsidRPr="004E3DB3">
        <w:t xml:space="preserve"> itself, and then you’ve got to go before that.   We’ve got to go so far back.  Back when there was nothing but God Himself!  And God has always been.  And in that time when there was nothing but God, nothing but the fellowship between God the Father, the Son, and the Spirit.  Back then, God chose us.  Do we realize that our salvation was planned before even the world was planned? </w:t>
      </w:r>
    </w:p>
    <w:p w14:paraId="11F7CD32" w14:textId="372C0FA5" w:rsidR="009C083D" w:rsidRDefault="009C083D" w:rsidP="009C083D">
      <w:pPr>
        <w:pStyle w:val="ListParagraph"/>
        <w:numPr>
          <w:ilvl w:val="0"/>
          <w:numId w:val="18"/>
        </w:numPr>
        <w:jc w:val="both"/>
      </w:pPr>
      <w:r w:rsidRPr="009C083D">
        <w:rPr>
          <w:b/>
        </w:rPr>
        <w:t>Jeremiah 31:3</w:t>
      </w:r>
      <w:r>
        <w:t>, “</w:t>
      </w:r>
      <w:r w:rsidRPr="009C083D">
        <w:rPr>
          <w:u w:val="single"/>
        </w:rPr>
        <w:t>I have loved you with an everlasting love; therefore I have continued my faithfulness to you</w:t>
      </w:r>
      <w:r w:rsidRPr="009C083D">
        <w:t>.</w:t>
      </w:r>
      <w:r>
        <w:t>”</w:t>
      </w:r>
    </w:p>
    <w:p w14:paraId="45D4E1F0" w14:textId="76C39AEF" w:rsidR="009C083D" w:rsidRDefault="009C083D" w:rsidP="009C083D">
      <w:pPr>
        <w:pStyle w:val="ListParagraph"/>
        <w:numPr>
          <w:ilvl w:val="0"/>
          <w:numId w:val="18"/>
        </w:numPr>
        <w:jc w:val="both"/>
      </w:pPr>
      <w:r w:rsidRPr="009C083D">
        <w:rPr>
          <w:b/>
        </w:rPr>
        <w:t>1 John 4:19</w:t>
      </w:r>
      <w:r>
        <w:t xml:space="preserve"> (KJV), “</w:t>
      </w:r>
      <w:r w:rsidRPr="009C083D">
        <w:rPr>
          <w:u w:val="single"/>
        </w:rPr>
        <w:t>We love him, because he first loved us</w:t>
      </w:r>
      <w:r w:rsidRPr="009C083D">
        <w:t>.</w:t>
      </w:r>
      <w:r>
        <w:t>”</w:t>
      </w:r>
    </w:p>
    <w:p w14:paraId="7F03D1F8" w14:textId="2C2FBBAD" w:rsidR="009C083D" w:rsidRPr="009C083D" w:rsidRDefault="009C083D" w:rsidP="009C083D">
      <w:pPr>
        <w:pStyle w:val="ListParagraph"/>
        <w:numPr>
          <w:ilvl w:val="0"/>
          <w:numId w:val="18"/>
        </w:numPr>
        <w:jc w:val="both"/>
      </w:pPr>
      <w:r w:rsidRPr="009C083D">
        <w:rPr>
          <w:b/>
        </w:rPr>
        <w:t xml:space="preserve">Jeremiah </w:t>
      </w:r>
      <w:r w:rsidRPr="009C083D">
        <w:rPr>
          <w:b/>
        </w:rPr>
        <w:t>1:5</w:t>
      </w:r>
      <w:r>
        <w:t>, “</w:t>
      </w:r>
      <w:r w:rsidRPr="009C083D">
        <w:rPr>
          <w:u w:val="single"/>
        </w:rPr>
        <w:t>Before I formed you in the womb I knew you, and before you were born I consecrated you; I appointed you a prophet to the nations</w:t>
      </w:r>
      <w:r w:rsidRPr="009C083D">
        <w:t>.”</w:t>
      </w:r>
    </w:p>
    <w:p w14:paraId="491BA98D" w14:textId="13C667B1" w:rsidR="009C083D" w:rsidRPr="009C083D" w:rsidRDefault="009C083D" w:rsidP="009C083D">
      <w:pPr>
        <w:ind w:firstLine="540"/>
        <w:jc w:val="both"/>
      </w:pPr>
    </w:p>
    <w:p w14:paraId="3060F0D4" w14:textId="4289B602" w:rsidR="009C083D" w:rsidRPr="009C083D" w:rsidRDefault="009C083D" w:rsidP="009C083D">
      <w:pPr>
        <w:jc w:val="both"/>
        <w:rPr>
          <w:b/>
        </w:rPr>
      </w:pPr>
      <w:r w:rsidRPr="009C083D">
        <w:rPr>
          <w:b/>
        </w:rPr>
        <w:t>Election is Offensive</w:t>
      </w:r>
    </w:p>
    <w:p w14:paraId="0754F64A" w14:textId="67E6FFF6" w:rsidR="009C083D" w:rsidRPr="009C083D" w:rsidRDefault="009C083D" w:rsidP="009C083D">
      <w:pPr>
        <w:ind w:firstLine="540"/>
        <w:jc w:val="both"/>
        <w:rPr>
          <w:u w:val="single"/>
        </w:rPr>
      </w:pPr>
      <w:r>
        <w:t>Romans 9:16-23, “</w:t>
      </w:r>
      <w:r w:rsidRPr="009C083D">
        <w:rPr>
          <w:u w:val="single"/>
        </w:rPr>
        <w:t>What shall we say then? Is there injustice on God's part? By no means! </w:t>
      </w:r>
      <w:r w:rsidRPr="009C083D">
        <w:rPr>
          <w:b/>
          <w:bCs/>
          <w:u w:val="single"/>
          <w:vertAlign w:val="superscript"/>
        </w:rPr>
        <w:t>15 </w:t>
      </w:r>
      <w:r w:rsidRPr="009C083D">
        <w:rPr>
          <w:u w:val="single"/>
        </w:rPr>
        <w:t>For he says to Moses, “I will have mercy on whom I have mercy, and I will have compassion on whom I have compassion.”</w:t>
      </w:r>
      <w:r w:rsidRPr="009C083D">
        <w:rPr>
          <w:b/>
          <w:bCs/>
          <w:u w:val="single"/>
          <w:vertAlign w:val="superscript"/>
        </w:rPr>
        <w:t>16 </w:t>
      </w:r>
      <w:r w:rsidRPr="009C083D">
        <w:rPr>
          <w:u w:val="single"/>
        </w:rPr>
        <w:t>So then it depends not on human will or exertion, but on God, who has mercy.”</w:t>
      </w:r>
    </w:p>
    <w:p w14:paraId="301F79A0" w14:textId="08E18CB6" w:rsidR="009C083D" w:rsidRDefault="009C083D" w:rsidP="009C083D">
      <w:pPr>
        <w:ind w:firstLine="540"/>
        <w:jc w:val="both"/>
      </w:pPr>
      <w:r w:rsidRPr="009C083D">
        <w:rPr>
          <w:u w:val="single"/>
        </w:rPr>
        <w:t> </w:t>
      </w:r>
      <w:r w:rsidRPr="009C083D">
        <w:rPr>
          <w:b/>
          <w:bCs/>
          <w:u w:val="single"/>
          <w:vertAlign w:val="superscript"/>
        </w:rPr>
        <w:t>1</w:t>
      </w:r>
      <w:r w:rsidRPr="009C083D">
        <w:rPr>
          <w:b/>
          <w:bCs/>
          <w:u w:val="single"/>
          <w:vertAlign w:val="superscript"/>
        </w:rPr>
        <w:t>9</w:t>
      </w:r>
      <w:r w:rsidRPr="009C083D">
        <w:rPr>
          <w:b/>
          <w:bCs/>
          <w:u w:val="single"/>
          <w:vertAlign w:val="superscript"/>
        </w:rPr>
        <w:t> </w:t>
      </w:r>
      <w:r w:rsidRPr="009C083D">
        <w:rPr>
          <w:u w:val="single"/>
        </w:rPr>
        <w:t>You will say to me then, “Why does he still find fault? For who can resist his will?” </w:t>
      </w:r>
      <w:r w:rsidRPr="009C083D">
        <w:rPr>
          <w:b/>
          <w:bCs/>
          <w:u w:val="single"/>
          <w:vertAlign w:val="superscript"/>
        </w:rPr>
        <w:t>20 </w:t>
      </w:r>
      <w:r w:rsidRPr="009C083D">
        <w:rPr>
          <w:u w:val="single"/>
        </w:rPr>
        <w:t>But who are you, O man, to answer back to God?</w:t>
      </w:r>
      <w:r>
        <w:rPr>
          <w:u w:val="single"/>
        </w:rPr>
        <w:t xml:space="preserve"> </w:t>
      </w:r>
      <w:r w:rsidRPr="009C083D">
        <w:rPr>
          <w:u w:val="single"/>
        </w:rPr>
        <w:t xml:space="preserve">Will what is molded say to its molder, </w:t>
      </w:r>
      <w:r w:rsidRPr="009C083D">
        <w:rPr>
          <w:u w:val="single"/>
        </w:rPr>
        <w:lastRenderedPageBreak/>
        <w:t>“Why have you made me like this?” </w:t>
      </w:r>
      <w:r w:rsidRPr="009C083D">
        <w:rPr>
          <w:b/>
          <w:bCs/>
          <w:u w:val="single"/>
          <w:vertAlign w:val="superscript"/>
        </w:rPr>
        <w:t>21 </w:t>
      </w:r>
      <w:r w:rsidRPr="009C083D">
        <w:rPr>
          <w:u w:val="single"/>
        </w:rPr>
        <w:t>Has the potter no right over the clay, to make out of the same lump one vessel for honorable use and another for dishonorable use? </w:t>
      </w:r>
      <w:r w:rsidRPr="009C083D">
        <w:rPr>
          <w:b/>
          <w:bCs/>
          <w:u w:val="single"/>
          <w:vertAlign w:val="superscript"/>
        </w:rPr>
        <w:t>22 </w:t>
      </w:r>
      <w:r w:rsidRPr="009C083D">
        <w:rPr>
          <w:u w:val="single"/>
        </w:rPr>
        <w:t>What if God, desiring to show his wrath and to make known his power, has endured with much patience vessels of wrath prepared for destruction, </w:t>
      </w:r>
      <w:r w:rsidRPr="009C083D">
        <w:rPr>
          <w:b/>
          <w:bCs/>
          <w:u w:val="single"/>
          <w:vertAlign w:val="superscript"/>
        </w:rPr>
        <w:t>23 </w:t>
      </w:r>
      <w:r w:rsidRPr="009C083D">
        <w:rPr>
          <w:u w:val="single"/>
        </w:rPr>
        <w:t>in order to make known the riches of his glory for vessels of mercy, which he has prepared beforehand for glory</w:t>
      </w:r>
      <w:r>
        <w:t>.”</w:t>
      </w:r>
    </w:p>
    <w:p w14:paraId="080E9865" w14:textId="18ECDECF" w:rsidR="004E3DB3" w:rsidRPr="00B77EBE" w:rsidRDefault="009C083D" w:rsidP="00B77EBE">
      <w:pPr>
        <w:ind w:firstLine="540"/>
        <w:jc w:val="both"/>
      </w:pPr>
      <w:r w:rsidRPr="009C083D">
        <w:br/>
      </w:r>
    </w:p>
    <w:p w14:paraId="07EC4784" w14:textId="0B495B4D" w:rsidR="00B77EBE" w:rsidRPr="00B77EBE" w:rsidRDefault="00B77EBE" w:rsidP="00B77EBE">
      <w:pPr>
        <w:pStyle w:val="ListParagraph"/>
        <w:numPr>
          <w:ilvl w:val="0"/>
          <w:numId w:val="15"/>
        </w:numPr>
        <w:jc w:val="both"/>
        <w:rPr>
          <w:b/>
        </w:rPr>
      </w:pPr>
      <w:r>
        <w:rPr>
          <w:b/>
        </w:rPr>
        <w:t>Sanctification</w:t>
      </w:r>
    </w:p>
    <w:p w14:paraId="433C4A44" w14:textId="77777777" w:rsidR="009C083D" w:rsidRDefault="009C083D" w:rsidP="00B77EBE">
      <w:pPr>
        <w:ind w:firstLine="540"/>
        <w:jc w:val="both"/>
      </w:pPr>
      <w:r>
        <w:t>Paul continues to reveal the way of salvation, saying that God chose them ‘</w:t>
      </w:r>
      <w:r w:rsidRPr="009C083D">
        <w:rPr>
          <w:u w:val="single"/>
        </w:rPr>
        <w:t>for salvation through sanctification by the Spirit</w:t>
      </w:r>
      <w:r>
        <w:t xml:space="preserve">’ (v. 13). </w:t>
      </w:r>
    </w:p>
    <w:p w14:paraId="6061C8C3" w14:textId="77777777" w:rsidR="009C083D" w:rsidRDefault="009C083D" w:rsidP="00B77EBE">
      <w:pPr>
        <w:ind w:firstLine="540"/>
        <w:jc w:val="both"/>
      </w:pPr>
      <w:r>
        <w:t xml:space="preserve">Election does not save the sinner, as it is merely a divinely allotted step in the way to forgiveness. </w:t>
      </w:r>
    </w:p>
    <w:p w14:paraId="4FDFE6C0" w14:textId="4A184D4C" w:rsidR="009C083D" w:rsidRPr="00B77EBE" w:rsidRDefault="009C083D" w:rsidP="009C083D">
      <w:pPr>
        <w:ind w:firstLine="540"/>
        <w:jc w:val="both"/>
      </w:pPr>
      <w:r>
        <w:t>It is by righteousness imputed (justification) and righteousness imparted (sanctification) that the sinner is saved. This act of sanctification flows from the work of the Holy Spirit in the heart and sets apart the sinner to needed repentance and faith (Ez</w:t>
      </w:r>
      <w:r>
        <w:t>ek. 36:26; John 3:3; Titus 3:5)</w:t>
      </w:r>
      <w:r>
        <w:t>.</w:t>
      </w:r>
      <w:r>
        <w:rPr>
          <w:vertAlign w:val="superscript"/>
        </w:rPr>
        <w:footnoteReference w:id="5"/>
      </w:r>
    </w:p>
    <w:p w14:paraId="684ED053" w14:textId="1C847285" w:rsidR="00B77EBE" w:rsidRDefault="009C083D" w:rsidP="00B77EBE">
      <w:pPr>
        <w:ind w:firstLine="540"/>
        <w:jc w:val="both"/>
      </w:pPr>
      <w:r>
        <w:t xml:space="preserve">The </w:t>
      </w:r>
      <w:r>
        <w:rPr>
          <w:b/>
        </w:rPr>
        <w:t>sanctification</w:t>
      </w:r>
      <w:r>
        <w:t xml:space="preserve"> that begins at regeneration does not, of course, </w:t>
      </w:r>
      <w:r>
        <w:t xml:space="preserve">mean that believers do not sin. </w:t>
      </w:r>
      <w:r>
        <w:t>But it does ensure that those set apart from sin to God will lead lives of progressive sanctification, of increasing holiness toward Christlikeness (John 17:17; Rom. 6:1–22; 2 Cor. 3:18; Gal. 5:16–25; Phil. 3:12; Col. 3:9–20; 1 Thess. 4:3–4; 5:23; 1 Peter 1:14–16; 1 John 3:4–10).</w:t>
      </w:r>
      <w:r>
        <w:rPr>
          <w:vertAlign w:val="superscript"/>
        </w:rPr>
        <w:footnoteReference w:id="6"/>
      </w:r>
    </w:p>
    <w:p w14:paraId="639DCBEB" w14:textId="70BE48A1" w:rsidR="009C083D" w:rsidRPr="009C083D" w:rsidRDefault="009C083D" w:rsidP="009C083D">
      <w:pPr>
        <w:ind w:firstLine="540"/>
        <w:jc w:val="both"/>
      </w:pPr>
      <w:r w:rsidRPr="005B16BB">
        <w:rPr>
          <w:b/>
        </w:rPr>
        <w:t>Phil 2:12-13</w:t>
      </w:r>
      <w:r>
        <w:t>, “</w:t>
      </w:r>
      <w:r w:rsidRPr="009C083D">
        <w:rPr>
          <w:u w:val="single"/>
        </w:rPr>
        <w:t>work out your own salvation with fear and trembling, </w:t>
      </w:r>
      <w:r w:rsidRPr="009C083D">
        <w:rPr>
          <w:b/>
          <w:bCs/>
          <w:u w:val="single"/>
          <w:vertAlign w:val="superscript"/>
        </w:rPr>
        <w:t>13 </w:t>
      </w:r>
      <w:r w:rsidRPr="009C083D">
        <w:rPr>
          <w:u w:val="single"/>
        </w:rPr>
        <w:t>for it is God who works in you, both to will and to work for his good pleasure</w:t>
      </w:r>
      <w:r w:rsidRPr="009C083D">
        <w:t>.</w:t>
      </w:r>
      <w:r>
        <w:t>”</w:t>
      </w:r>
    </w:p>
    <w:p w14:paraId="14875525" w14:textId="02FDA704" w:rsidR="009C083D" w:rsidRDefault="009C083D" w:rsidP="00B77EBE">
      <w:pPr>
        <w:ind w:firstLine="540"/>
        <w:jc w:val="both"/>
      </w:pPr>
    </w:p>
    <w:p w14:paraId="5512B442" w14:textId="77777777" w:rsidR="009C083D" w:rsidRPr="00B77EBE" w:rsidRDefault="009C083D" w:rsidP="00B77EBE">
      <w:pPr>
        <w:ind w:firstLine="540"/>
        <w:jc w:val="both"/>
      </w:pPr>
    </w:p>
    <w:p w14:paraId="329AE0BC" w14:textId="2073422F" w:rsidR="00B77EBE" w:rsidRPr="00B77EBE" w:rsidRDefault="00B77EBE" w:rsidP="00B77EBE">
      <w:pPr>
        <w:pStyle w:val="ListParagraph"/>
        <w:numPr>
          <w:ilvl w:val="0"/>
          <w:numId w:val="15"/>
        </w:numPr>
        <w:jc w:val="both"/>
        <w:rPr>
          <w:b/>
        </w:rPr>
      </w:pPr>
      <w:r>
        <w:rPr>
          <w:b/>
        </w:rPr>
        <w:t>Justification</w:t>
      </w:r>
    </w:p>
    <w:p w14:paraId="33B994BE" w14:textId="77777777" w:rsidR="005B16BB" w:rsidRDefault="005B16BB" w:rsidP="00B77EBE">
      <w:pPr>
        <w:ind w:firstLine="540"/>
        <w:jc w:val="both"/>
      </w:pPr>
      <w:r>
        <w:t xml:space="preserve">Paul now mentions ‘truth’. </w:t>
      </w:r>
      <w:r>
        <w:t>Jesus is the Way the Truth and the life.</w:t>
      </w:r>
      <w:r>
        <w:t xml:space="preserve"> </w:t>
      </w:r>
    </w:p>
    <w:p w14:paraId="229E78C4" w14:textId="77777777" w:rsidR="005B16BB" w:rsidRDefault="005B16BB" w:rsidP="00B77EBE">
      <w:pPr>
        <w:ind w:firstLine="540"/>
        <w:jc w:val="both"/>
      </w:pPr>
      <w:r>
        <w:t xml:space="preserve">When the gospel truth of Christ crucified and risen on the third day is believed, sinners are declared righteous before God and by this they are justified. Faith brings them into a right and good standing with God, whose laws they have broken. </w:t>
      </w:r>
    </w:p>
    <w:p w14:paraId="68195437" w14:textId="77777777" w:rsidR="005B16BB" w:rsidRPr="005B16BB" w:rsidRDefault="005B16BB" w:rsidP="005B16BB">
      <w:pPr>
        <w:ind w:firstLine="540"/>
        <w:jc w:val="both"/>
        <w:rPr>
          <w:bCs/>
        </w:rPr>
      </w:pPr>
      <w:r w:rsidRPr="005B16BB">
        <w:rPr>
          <w:bCs/>
        </w:rPr>
        <w:t>To be justified is to be “declared righteous” before God a just and holy God. It is utterly based on Christ’s satisfaction of God’s wrath on the Cross plus nothing else (i.e. propitiation—Rom. 3:25; cf. Ephesians 2:8-9). Justification in Christ allows God who is utterly holy and righteous to remain so by meting out justice upon Christ in in the guilty sinner’s place. God remains “</w:t>
      </w:r>
      <w:r w:rsidRPr="005B16BB">
        <w:rPr>
          <w:bCs/>
          <w:u w:val="single"/>
          <w:lang w:bidi="en-US"/>
        </w:rPr>
        <w:t>just and the justifier of the one who has faith in Jesus</w:t>
      </w:r>
      <w:r w:rsidRPr="005B16BB">
        <w:rPr>
          <w:bCs/>
        </w:rPr>
        <w:t>” (Rom. 3:26). This justification is appropriated by faith alone. It is clear that “</w:t>
      </w:r>
      <w:r w:rsidRPr="005B16BB">
        <w:rPr>
          <w:bCs/>
          <w:u w:val="single"/>
          <w:lang w:bidi="en-US"/>
        </w:rPr>
        <w:t>a person is not justified by works of the law but through faith in Jesus Christ</w:t>
      </w:r>
      <w:r w:rsidRPr="005B16BB">
        <w:rPr>
          <w:bCs/>
          <w:u w:val="single"/>
        </w:rPr>
        <w:t xml:space="preserve"> …</w:t>
      </w:r>
      <w:r w:rsidRPr="005B16BB">
        <w:rPr>
          <w:bCs/>
          <w:u w:val="single"/>
          <w:lang w:bidi="en-US"/>
        </w:rPr>
        <w:t xml:space="preserve"> because by works of the law no one will be justified</w:t>
      </w:r>
      <w:r w:rsidRPr="005B16BB">
        <w:rPr>
          <w:bCs/>
        </w:rPr>
        <w:t>” (Gal. 2:16). We are never accepted in our own works, which are “</w:t>
      </w:r>
      <w:r w:rsidRPr="005B16BB">
        <w:rPr>
          <w:bCs/>
          <w:u w:val="single"/>
        </w:rPr>
        <w:t>filthy rags</w:t>
      </w:r>
      <w:r w:rsidRPr="005B16BB">
        <w:rPr>
          <w:bCs/>
        </w:rPr>
        <w:t>” (Isaiah 64:6), but through God’s free gift of Christ we are “</w:t>
      </w:r>
      <w:r w:rsidRPr="005B16BB">
        <w:rPr>
          <w:bCs/>
          <w:u w:val="single"/>
        </w:rPr>
        <w:t>accepted in the Beloved</w:t>
      </w:r>
      <w:r w:rsidRPr="005B16BB">
        <w:rPr>
          <w:bCs/>
        </w:rPr>
        <w:t xml:space="preserve">” (Eph. 1:6). </w:t>
      </w:r>
    </w:p>
    <w:p w14:paraId="29BF32A2" w14:textId="5A9B43AE" w:rsidR="005B16BB" w:rsidRDefault="005B16BB" w:rsidP="00B77EBE">
      <w:pPr>
        <w:pBdr>
          <w:bottom w:val="single" w:sz="6" w:space="1" w:color="auto"/>
        </w:pBdr>
        <w:ind w:firstLine="540"/>
        <w:jc w:val="both"/>
      </w:pPr>
      <w:r>
        <w:t xml:space="preserve">Now, in Christ, </w:t>
      </w:r>
      <w:r>
        <w:t>we</w:t>
      </w:r>
      <w:r>
        <w:t xml:space="preserve"> are accepted, forgiven and granted peace with God. Paul teaches clearly in the epistle to the Romans that salvation is by faith alone through grace alone, not by keeping the law (Rom. 1:17; 3:10–21; 4:3; 5:1; 10:4; compare Gal. 3:22–26; Eph. 2:8–10; Phil. 3:9).</w:t>
      </w:r>
      <w:r>
        <w:rPr>
          <w:vertAlign w:val="superscript"/>
        </w:rPr>
        <w:footnoteReference w:id="7"/>
      </w:r>
    </w:p>
    <w:p w14:paraId="7B845469" w14:textId="77777777" w:rsidR="00E20E55" w:rsidRPr="00B77EBE" w:rsidRDefault="00E20E55" w:rsidP="00B77EBE">
      <w:pPr>
        <w:pBdr>
          <w:bottom w:val="single" w:sz="6" w:space="1" w:color="auto"/>
        </w:pBdr>
        <w:ind w:firstLine="540"/>
        <w:jc w:val="both"/>
      </w:pPr>
    </w:p>
    <w:p w14:paraId="14C964A3" w14:textId="77777777" w:rsidR="00E20E55" w:rsidRDefault="00E20E55" w:rsidP="00B77EBE">
      <w:pPr>
        <w:ind w:firstLine="540"/>
        <w:jc w:val="both"/>
      </w:pPr>
    </w:p>
    <w:p w14:paraId="193056B4" w14:textId="77777777" w:rsidR="00E20E55" w:rsidRDefault="00E20E55" w:rsidP="00B77EBE">
      <w:pPr>
        <w:ind w:firstLine="540"/>
        <w:jc w:val="both"/>
      </w:pPr>
    </w:p>
    <w:p w14:paraId="6E7AE3DC" w14:textId="77777777" w:rsidR="00E20E55" w:rsidRPr="00B77EBE" w:rsidRDefault="00E20E55" w:rsidP="00B77EBE">
      <w:pPr>
        <w:ind w:firstLine="540"/>
        <w:jc w:val="both"/>
      </w:pPr>
    </w:p>
    <w:p w14:paraId="0AB01FE3" w14:textId="22D355B5" w:rsidR="00B77EBE" w:rsidRPr="00B77EBE" w:rsidRDefault="00B77EBE" w:rsidP="00B77EBE">
      <w:pPr>
        <w:pStyle w:val="ListParagraph"/>
        <w:numPr>
          <w:ilvl w:val="0"/>
          <w:numId w:val="15"/>
        </w:numPr>
        <w:jc w:val="both"/>
        <w:rPr>
          <w:b/>
        </w:rPr>
      </w:pPr>
      <w:r>
        <w:rPr>
          <w:b/>
        </w:rPr>
        <w:t>Calling</w:t>
      </w:r>
    </w:p>
    <w:p w14:paraId="6AD9DF18" w14:textId="77777777" w:rsidR="005B16BB" w:rsidRPr="005B16BB" w:rsidRDefault="005B16BB" w:rsidP="005B16BB">
      <w:pPr>
        <w:ind w:firstLine="540"/>
        <w:jc w:val="both"/>
      </w:pPr>
      <w:r w:rsidRPr="005B16BB">
        <w:t xml:space="preserve">‘Election’ is an </w:t>
      </w:r>
      <w:r w:rsidRPr="005B16BB">
        <w:rPr>
          <w:i/>
        </w:rPr>
        <w:t>objective</w:t>
      </w:r>
      <w:r w:rsidRPr="005B16BB">
        <w:t xml:space="preserve"> reality: it is God making a choice, and God’s will is what matters. Election is his sovereign act in eternity past. ‘Calling’ is a </w:t>
      </w:r>
      <w:r w:rsidRPr="005B16BB">
        <w:rPr>
          <w:i/>
        </w:rPr>
        <w:t>subjective</w:t>
      </w:r>
      <w:r w:rsidRPr="005B16BB">
        <w:t xml:space="preserve"> reality: it is personal; we respond to it and we hear it. It comes when we hear the gospel in the power of the Holy Spirit (Jonah 2:9; 2 Peter 1:10). When the elect hear the gospel, it is accompanied with God’s grace to bring them to conversion. Election says that we are chosen in Christ from before the beginning of the world (Eph. 1:4); effectual calling, therefore, is the grace and power of God irresistibly drawing sinners to Christ (Rom. 8:30).</w:t>
      </w:r>
    </w:p>
    <w:p w14:paraId="43508C7C" w14:textId="77777777" w:rsidR="005B16BB" w:rsidRPr="005B16BB" w:rsidRDefault="005B16BB" w:rsidP="005B16BB">
      <w:pPr>
        <w:ind w:firstLine="540"/>
        <w:jc w:val="both"/>
      </w:pPr>
      <w:r w:rsidRPr="005B16BB">
        <w:t>These are not abstract ideas; rather, they are very glorious and practical. There are two types of call found in the New Testament: the universal call and the effectual call. The truth of the universal call was demonstrated when the Saviour said, ‘For many are called, but few are chosen’ (Matt. 22:14). The effectual call comprise six things:</w:t>
      </w:r>
    </w:p>
    <w:p w14:paraId="042A5920" w14:textId="2EF97E20" w:rsidR="005B16BB" w:rsidRPr="005B16BB" w:rsidRDefault="005B16BB" w:rsidP="005B16BB">
      <w:pPr>
        <w:pStyle w:val="ListParagraph"/>
        <w:numPr>
          <w:ilvl w:val="0"/>
          <w:numId w:val="20"/>
        </w:numPr>
        <w:jc w:val="both"/>
      </w:pPr>
      <w:r w:rsidRPr="005B16BB">
        <w:t>a summons (to the elect sinner) into fellowship with Christ (1 Cor. 1:26–27)</w:t>
      </w:r>
    </w:p>
    <w:p w14:paraId="67A9DF90" w14:textId="6FB98481" w:rsidR="005B16BB" w:rsidRPr="005B16BB" w:rsidRDefault="005B16BB" w:rsidP="005B16BB">
      <w:pPr>
        <w:pStyle w:val="ListParagraph"/>
        <w:numPr>
          <w:ilvl w:val="0"/>
          <w:numId w:val="20"/>
        </w:numPr>
        <w:jc w:val="both"/>
      </w:pPr>
      <w:r w:rsidRPr="005B16BB">
        <w:t>a call out of darkness into God’s light, new nationhood and special sonship (1 Peter 2:9–10)</w:t>
      </w:r>
    </w:p>
    <w:p w14:paraId="7AF28754" w14:textId="7E5F2D66" w:rsidR="005B16BB" w:rsidRPr="005B16BB" w:rsidRDefault="005B16BB" w:rsidP="005B16BB">
      <w:pPr>
        <w:pStyle w:val="ListParagraph"/>
        <w:numPr>
          <w:ilvl w:val="0"/>
          <w:numId w:val="20"/>
        </w:numPr>
        <w:jc w:val="both"/>
      </w:pPr>
      <w:r w:rsidRPr="005B16BB">
        <w:t>a call into eternal life (Heb. 3:1)</w:t>
      </w:r>
    </w:p>
    <w:p w14:paraId="453E908F" w14:textId="36627DEA" w:rsidR="005B16BB" w:rsidRPr="005B16BB" w:rsidRDefault="005B16BB" w:rsidP="005B16BB">
      <w:pPr>
        <w:pStyle w:val="ListParagraph"/>
        <w:numPr>
          <w:ilvl w:val="0"/>
          <w:numId w:val="20"/>
        </w:numPr>
        <w:jc w:val="both"/>
      </w:pPr>
      <w:r w:rsidRPr="005B16BB">
        <w:t>a call to the ‘fight of faith’ (1 Tim. 6:12)</w:t>
      </w:r>
    </w:p>
    <w:p w14:paraId="0C3C9F49" w14:textId="212366D4" w:rsidR="005B16BB" w:rsidRPr="005B16BB" w:rsidRDefault="005B16BB" w:rsidP="005B16BB">
      <w:pPr>
        <w:pStyle w:val="ListParagraph"/>
        <w:numPr>
          <w:ilvl w:val="0"/>
          <w:numId w:val="20"/>
        </w:numPr>
        <w:jc w:val="both"/>
      </w:pPr>
      <w:r w:rsidRPr="005B16BB">
        <w:t>a call to holiness (1 Thes. 4:7)</w:t>
      </w:r>
    </w:p>
    <w:p w14:paraId="0CB76520" w14:textId="02C4274C" w:rsidR="005B16BB" w:rsidRPr="005B16BB" w:rsidRDefault="005B16BB" w:rsidP="005B16BB">
      <w:pPr>
        <w:pStyle w:val="ListParagraph"/>
        <w:numPr>
          <w:ilvl w:val="0"/>
          <w:numId w:val="20"/>
        </w:numPr>
        <w:jc w:val="both"/>
      </w:pPr>
      <w:r w:rsidRPr="005B16BB">
        <w:t>a call to glorification (1 Peter 5:10; Rev. 19:9).</w:t>
      </w:r>
    </w:p>
    <w:p w14:paraId="3078A7E4" w14:textId="77777777" w:rsidR="005B16BB" w:rsidRDefault="005B16BB" w:rsidP="005B16BB">
      <w:pPr>
        <w:ind w:firstLine="540"/>
        <w:jc w:val="both"/>
      </w:pPr>
    </w:p>
    <w:p w14:paraId="72AF398A" w14:textId="77777777" w:rsidR="005B16BB" w:rsidRPr="005B16BB" w:rsidRDefault="005B16BB" w:rsidP="005B16BB">
      <w:pPr>
        <w:ind w:firstLine="540"/>
        <w:jc w:val="both"/>
      </w:pPr>
      <w:r w:rsidRPr="005B16BB">
        <w:t xml:space="preserve">This powerful calling is the first initiatory act in the </w:t>
      </w:r>
      <w:r w:rsidRPr="005B16BB">
        <w:rPr>
          <w:i/>
        </w:rPr>
        <w:t>ordo salutis</w:t>
      </w:r>
      <w:r w:rsidRPr="005B16BB">
        <w:t>; by it we are summoned to faith in Christ and to repentance of our sins.</w:t>
      </w:r>
      <w:r w:rsidRPr="005B16BB">
        <w:rPr>
          <w:vertAlign w:val="superscript"/>
        </w:rPr>
        <w:footnoteReference w:id="8"/>
      </w:r>
    </w:p>
    <w:p w14:paraId="050F1F3A" w14:textId="77777777" w:rsidR="005B16BB" w:rsidRPr="00B77EBE" w:rsidRDefault="005B16BB" w:rsidP="00B77EBE">
      <w:pPr>
        <w:ind w:firstLine="540"/>
        <w:jc w:val="both"/>
      </w:pPr>
    </w:p>
    <w:p w14:paraId="5F9E9027" w14:textId="30A0D470" w:rsidR="00B77EBE" w:rsidRPr="00B77EBE" w:rsidRDefault="00B77EBE" w:rsidP="00B77EBE">
      <w:pPr>
        <w:pStyle w:val="ListParagraph"/>
        <w:numPr>
          <w:ilvl w:val="0"/>
          <w:numId w:val="15"/>
        </w:numPr>
        <w:jc w:val="both"/>
        <w:rPr>
          <w:b/>
        </w:rPr>
      </w:pPr>
      <w:r>
        <w:rPr>
          <w:b/>
        </w:rPr>
        <w:t>Glorification</w:t>
      </w:r>
    </w:p>
    <w:p w14:paraId="572B42DC" w14:textId="77777777" w:rsidR="00BA4146" w:rsidRPr="00BA4146" w:rsidRDefault="00BA4146" w:rsidP="00BA4146">
      <w:pPr>
        <w:ind w:firstLine="540"/>
        <w:jc w:val="both"/>
        <w:rPr>
          <w:bCs/>
        </w:rPr>
      </w:pPr>
      <w:r w:rsidRPr="00BA4146">
        <w:rPr>
          <w:bCs/>
        </w:rPr>
        <w:t>Glorification refers to our final redemption when God gives us a new body that has no sinful desires. He “</w:t>
      </w:r>
      <w:r w:rsidRPr="00BA4146">
        <w:rPr>
          <w:bCs/>
          <w:u w:val="single"/>
          <w:lang w:bidi="en-US"/>
        </w:rPr>
        <w:t>will transform our lowly body to be like his glorious body</w:t>
      </w:r>
      <w:r w:rsidRPr="00BA4146">
        <w:rPr>
          <w:bCs/>
        </w:rPr>
        <w:t>” (Phil. 3:21). God will bring us finally into His presence, and He shall be our God and we shall be His people (Revelation 21:3). Christ promises to the one He elects and draws to Himself to “</w:t>
      </w:r>
      <w:r w:rsidRPr="00BA4146">
        <w:rPr>
          <w:bCs/>
          <w:i/>
          <w:lang w:bidi="en-US"/>
        </w:rPr>
        <w:t>raise him up on the last day</w:t>
      </w:r>
      <w:r w:rsidRPr="00BA4146">
        <w:rPr>
          <w:bCs/>
        </w:rPr>
        <w:t>” (Jn. 6:40, 44, 54). This last day refers to the consummation of history when Christ appears in the clouds to bring home His bride and destroy the sin-cursed world to create new heavens and a new earth (2 Pet. 3:9-13). There will come a day when we no longer say with Paul, “</w:t>
      </w:r>
      <w:r w:rsidRPr="00BA4146">
        <w:rPr>
          <w:bCs/>
          <w:u w:val="single"/>
          <w:lang w:bidi="en-US"/>
        </w:rPr>
        <w:t>Wretched man that I am! Who will deliver me from this body of death</w:t>
      </w:r>
      <w:r w:rsidRPr="00BA4146">
        <w:rPr>
          <w:bCs/>
          <w:i/>
          <w:lang w:bidi="en-US"/>
        </w:rPr>
        <w:t>?</w:t>
      </w:r>
      <w:r w:rsidRPr="00BA4146">
        <w:rPr>
          <w:bCs/>
          <w:i/>
        </w:rPr>
        <w:t>”</w:t>
      </w:r>
      <w:r w:rsidRPr="00BA4146">
        <w:rPr>
          <w:bCs/>
        </w:rPr>
        <w:t xml:space="preserve"> (Rom. 7:24). “</w:t>
      </w:r>
      <w:r w:rsidRPr="00BA4146">
        <w:rPr>
          <w:bCs/>
          <w:u w:val="single"/>
          <w:lang w:bidi="en-US"/>
        </w:rPr>
        <w:t>But the day of the Lord will come like a thief, and then the heavens will pass away with a roar, and the heavenly bodies will be burned up and dissolved, and the earth and the works that are done on it will be exposed</w:t>
      </w:r>
      <w:r w:rsidRPr="00BA4146">
        <w:rPr>
          <w:bCs/>
        </w:rPr>
        <w:t>” (2 Pet. 3:10). At that moment, Christians everywhere will put off this sinful corpse of flesh that we have inherited from our father Adam, and we will put on a glorified body like our risen Saviour. In that day sin will have no more power over us. The power and the presence of sin will be completely eradicated! God will join our soul with a perfect glorified body on that Last Day “</w:t>
      </w:r>
      <w:r w:rsidRPr="00BA4146">
        <w:rPr>
          <w:bCs/>
          <w:i/>
          <w:lang w:bidi="en-US"/>
        </w:rPr>
        <w:t>to be like his glorious body</w:t>
      </w:r>
      <w:r w:rsidRPr="00BA4146">
        <w:rPr>
          <w:bCs/>
        </w:rPr>
        <w:t>” (Phil. 3:21), and we will have final redemption.</w:t>
      </w:r>
    </w:p>
    <w:p w14:paraId="31B0CDB6" w14:textId="77777777" w:rsidR="00BA4146" w:rsidRPr="00BA4146" w:rsidRDefault="00BA4146" w:rsidP="00BA4146">
      <w:pPr>
        <w:ind w:firstLine="540"/>
        <w:jc w:val="both"/>
        <w:rPr>
          <w:bCs/>
        </w:rPr>
      </w:pPr>
      <w:r w:rsidRPr="00BA4146">
        <w:rPr>
          <w:bCs/>
        </w:rPr>
        <w:t xml:space="preserve">The Apostles spoke of this often. John said we would be like Jesus. Listen to him: </w:t>
      </w:r>
    </w:p>
    <w:p w14:paraId="66D08626" w14:textId="77777777" w:rsidR="00BA4146" w:rsidRPr="00BA4146" w:rsidRDefault="00BA4146" w:rsidP="00BA4146">
      <w:pPr>
        <w:ind w:firstLine="540"/>
        <w:jc w:val="both"/>
      </w:pPr>
      <w:r w:rsidRPr="00BA4146">
        <w:rPr>
          <w:u w:val="single"/>
          <w:lang w:bidi="en-US"/>
        </w:rPr>
        <w:t xml:space="preserve">Beloved, we are God's children now, and what we will be has not yet appeared; but we </w:t>
      </w:r>
      <w:r w:rsidRPr="00BA4146">
        <w:rPr>
          <w:u w:val="single"/>
          <w:lang w:bidi="en-US"/>
        </w:rPr>
        <w:lastRenderedPageBreak/>
        <w:t>know that when he appears we shall be like him, because we shall see him as he is</w:t>
      </w:r>
      <w:r w:rsidRPr="00BA4146">
        <w:t xml:space="preserve"> (1 Jn. 3:2). </w:t>
      </w:r>
    </w:p>
    <w:p w14:paraId="68B74122" w14:textId="77777777" w:rsidR="00BA4146" w:rsidRPr="00BA4146" w:rsidRDefault="00BA4146" w:rsidP="00BA4146">
      <w:pPr>
        <w:ind w:firstLine="540"/>
        <w:jc w:val="both"/>
        <w:rPr>
          <w:bCs/>
        </w:rPr>
      </w:pPr>
      <w:r w:rsidRPr="00BA4146">
        <w:rPr>
          <w:bCs/>
        </w:rPr>
        <w:t> </w:t>
      </w:r>
    </w:p>
    <w:p w14:paraId="594AB3AE" w14:textId="77777777" w:rsidR="00BA4146" w:rsidRPr="00BA4146" w:rsidRDefault="00BA4146" w:rsidP="00BA4146">
      <w:pPr>
        <w:ind w:firstLine="540"/>
        <w:jc w:val="both"/>
        <w:rPr>
          <w:bCs/>
        </w:rPr>
      </w:pPr>
      <w:r w:rsidRPr="00BA4146">
        <w:rPr>
          <w:bCs/>
        </w:rPr>
        <w:t>Paul said the same thing in 1 Cor. 15:51-54:</w:t>
      </w:r>
    </w:p>
    <w:p w14:paraId="21DBFD7E" w14:textId="77777777" w:rsidR="00BA4146" w:rsidRDefault="00BA4146" w:rsidP="00BA4146">
      <w:pPr>
        <w:ind w:firstLine="540"/>
        <w:jc w:val="both"/>
        <w:rPr>
          <w:bCs/>
        </w:rPr>
      </w:pPr>
      <w:r w:rsidRPr="00BA4146">
        <w:rPr>
          <w:bCs/>
          <w:u w:val="single"/>
        </w:rPr>
        <w:t>Behold! I tell you a mystery. 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“Death is swallowed up in victory.</w:t>
      </w:r>
      <w:r w:rsidRPr="00BA4146">
        <w:rPr>
          <w:bCs/>
          <w:i/>
        </w:rPr>
        <w:t>”</w:t>
      </w:r>
      <w:r w:rsidRPr="00BA4146">
        <w:rPr>
          <w:bCs/>
        </w:rPr>
        <w:tab/>
      </w:r>
    </w:p>
    <w:p w14:paraId="3D67D3CD" w14:textId="77777777" w:rsidR="00810801" w:rsidRDefault="00810801" w:rsidP="00BA4146">
      <w:pPr>
        <w:ind w:firstLine="540"/>
        <w:jc w:val="both"/>
        <w:rPr>
          <w:bCs/>
        </w:rPr>
      </w:pPr>
    </w:p>
    <w:p w14:paraId="0F98981A" w14:textId="3E16B781" w:rsidR="00BA4146" w:rsidRPr="00BA4146" w:rsidRDefault="00810801" w:rsidP="00BA4146">
      <w:pPr>
        <w:ind w:firstLine="540"/>
        <w:jc w:val="both"/>
        <w:rPr>
          <w:bCs/>
        </w:rPr>
      </w:pPr>
      <w:r>
        <w:t>The church has no splendour or beauty other than in its union with Jesus Christ. With him as its King, it will share in the glory of heaven at the marriage supper of the Lamb (Rev. 19:7–9).</w:t>
      </w:r>
      <w:r>
        <w:rPr>
          <w:vertAlign w:val="superscript"/>
        </w:rPr>
        <w:footnoteReference w:id="9"/>
      </w:r>
    </w:p>
    <w:p w14:paraId="6C0FE24D" w14:textId="77777777" w:rsidR="00BA4146" w:rsidRPr="00BA4146" w:rsidRDefault="00BA4146" w:rsidP="00BA4146">
      <w:pPr>
        <w:ind w:firstLine="540"/>
        <w:jc w:val="both"/>
        <w:rPr>
          <w:bCs/>
        </w:rPr>
      </w:pPr>
      <w:r w:rsidRPr="00BA4146">
        <w:rPr>
          <w:bCs/>
        </w:rPr>
        <w:t>One day Christ will come and redeem this sinful body of ours and give us a new body, and we will sin no more! It could happen any moment. Look to the sky—“</w:t>
      </w:r>
      <w:r w:rsidRPr="00BA4146">
        <w:rPr>
          <w:bCs/>
          <w:i/>
          <w:lang w:bidi="en-US"/>
        </w:rPr>
        <w:t>raise your heads, because your redemption is drawing near</w:t>
      </w:r>
      <w:r w:rsidRPr="00BA4146">
        <w:rPr>
          <w:bCs/>
        </w:rPr>
        <w:t xml:space="preserve">” (Luke 21:28). </w:t>
      </w:r>
    </w:p>
    <w:p w14:paraId="1264375F" w14:textId="77777777" w:rsidR="00B77EBE" w:rsidRPr="00B77EBE" w:rsidRDefault="00B77EBE" w:rsidP="00B77EBE">
      <w:pPr>
        <w:ind w:firstLine="540"/>
        <w:jc w:val="both"/>
      </w:pPr>
    </w:p>
    <w:p w14:paraId="4D8FBDAD" w14:textId="77777777" w:rsidR="00B77EBE" w:rsidRPr="00B77EBE" w:rsidRDefault="00B77EBE" w:rsidP="00B77EBE">
      <w:pPr>
        <w:jc w:val="both"/>
        <w:rPr>
          <w:rFonts w:ascii="Rockwell" w:hAnsi="Rockwell"/>
          <w:bCs/>
          <w:sz w:val="22"/>
          <w:u w:val="single"/>
        </w:rPr>
      </w:pPr>
    </w:p>
    <w:p w14:paraId="1E6C7F0D" w14:textId="62F41B12" w:rsidR="00B77EBE" w:rsidRPr="00B77EBE" w:rsidRDefault="00B77EBE" w:rsidP="00B77EBE">
      <w:pPr>
        <w:pStyle w:val="ListParagraph"/>
        <w:numPr>
          <w:ilvl w:val="0"/>
          <w:numId w:val="1"/>
        </w:numPr>
        <w:jc w:val="both"/>
        <w:rPr>
          <w:b/>
          <w:sz w:val="32"/>
        </w:rPr>
      </w:pPr>
      <w:r w:rsidRPr="00B77EBE">
        <w:rPr>
          <w:rFonts w:ascii="Rockwell" w:hAnsi="Rockwell"/>
          <w:sz w:val="32"/>
        </w:rPr>
        <w:t xml:space="preserve">Give </w:t>
      </w:r>
      <w:r>
        <w:rPr>
          <w:rFonts w:ascii="Rockwell" w:hAnsi="Rockwell"/>
          <w:sz w:val="32"/>
        </w:rPr>
        <w:t>thanks</w:t>
      </w:r>
      <w:r w:rsidRPr="00B77EBE">
        <w:rPr>
          <w:rFonts w:ascii="Rockwell" w:hAnsi="Rockwell"/>
          <w:sz w:val="32"/>
        </w:rPr>
        <w:t xml:space="preserve"> for the </w:t>
      </w:r>
      <w:r>
        <w:rPr>
          <w:rFonts w:ascii="Rockwell" w:hAnsi="Rockwell"/>
          <w:b/>
          <w:sz w:val="32"/>
          <w:u w:val="single"/>
        </w:rPr>
        <w:t>Word</w:t>
      </w:r>
      <w:r w:rsidRPr="00B77EBE">
        <w:rPr>
          <w:rFonts w:ascii="Rockwell" w:hAnsi="Rockwell"/>
          <w:sz w:val="32"/>
        </w:rPr>
        <w:t xml:space="preserve"> of Salvation</w:t>
      </w:r>
      <w:r w:rsidRPr="00B77EBE">
        <w:rPr>
          <w:b/>
          <w:sz w:val="32"/>
        </w:rPr>
        <w:t xml:space="preserve"> </w:t>
      </w:r>
      <w:r w:rsidRPr="00B77EBE">
        <w:rPr>
          <w:sz w:val="28"/>
        </w:rPr>
        <w:t>(2 Thess. 2:</w:t>
      </w:r>
      <w:r>
        <w:rPr>
          <w:sz w:val="28"/>
        </w:rPr>
        <w:t>15</w:t>
      </w:r>
      <w:r w:rsidRPr="00B77EBE">
        <w:rPr>
          <w:sz w:val="28"/>
        </w:rPr>
        <w:t>)</w:t>
      </w:r>
      <w:r w:rsidRPr="00B77EBE">
        <w:rPr>
          <w:b/>
          <w:sz w:val="28"/>
        </w:rPr>
        <w:t xml:space="preserve"> </w:t>
      </w:r>
    </w:p>
    <w:p w14:paraId="22582021" w14:textId="77777777" w:rsidR="00BA4146" w:rsidRDefault="00BA4146" w:rsidP="00B77EBE">
      <w:pPr>
        <w:ind w:firstLine="450"/>
        <w:jc w:val="both"/>
        <w:rPr>
          <w:b/>
          <w:bCs/>
        </w:rPr>
      </w:pPr>
    </w:p>
    <w:p w14:paraId="4AD733A3" w14:textId="4B27006E" w:rsidR="00B77EBE" w:rsidRPr="00B77EBE" w:rsidRDefault="000878F5" w:rsidP="00B77EBE">
      <w:pPr>
        <w:jc w:val="both"/>
        <w:rPr>
          <w:b/>
        </w:rPr>
      </w:pPr>
      <w:r>
        <w:rPr>
          <w:b/>
        </w:rPr>
        <w:t>Holding to God’s Word</w:t>
      </w:r>
    </w:p>
    <w:p w14:paraId="4E739EC6" w14:textId="35AD89DA" w:rsidR="000878F5" w:rsidRDefault="000878F5" w:rsidP="000878F5">
      <w:pPr>
        <w:ind w:firstLine="540"/>
        <w:jc w:val="both"/>
      </w:pPr>
      <w:r>
        <w:t>The only effective means by which to confront error is to “stand firm” and “hold to” the truth. To have this kind of tenacity and resolve against the strong winds of false teaching requires believers to know both what they believe and why they believe it. Paul speaks of the Thessalonians holding to the</w:t>
      </w:r>
      <w:r>
        <w:t xml:space="preserve"> God’s Word.</w:t>
      </w:r>
    </w:p>
    <w:p w14:paraId="5D8E3AAC" w14:textId="77777777" w:rsidR="000878F5" w:rsidRDefault="000878F5" w:rsidP="000878F5">
      <w:pPr>
        <w:ind w:firstLine="450"/>
        <w:jc w:val="both"/>
        <w:rPr>
          <w:bCs/>
        </w:rPr>
      </w:pPr>
      <w:r w:rsidRPr="00FC6703">
        <w:rPr>
          <w:b/>
          <w:bCs/>
        </w:rPr>
        <w:t xml:space="preserve">2 Thessalonians </w:t>
      </w:r>
      <w:r>
        <w:rPr>
          <w:b/>
          <w:bCs/>
        </w:rPr>
        <w:t>2:15</w:t>
      </w:r>
      <w:r>
        <w:rPr>
          <w:bCs/>
        </w:rPr>
        <w:t>, “</w:t>
      </w:r>
      <w:r w:rsidRPr="00BB5133">
        <w:rPr>
          <w:bCs/>
          <w:u w:val="single"/>
        </w:rPr>
        <w:t>So then, brothers, stand firm and hold to the traditions that you were taught by us, either by our spoken word or by our letter.</w:t>
      </w:r>
      <w:r>
        <w:rPr>
          <w:bCs/>
        </w:rPr>
        <w:t>”</w:t>
      </w:r>
    </w:p>
    <w:p w14:paraId="15068CD5" w14:textId="77777777" w:rsidR="00B54B68" w:rsidRDefault="00B54B68" w:rsidP="00B54B68">
      <w:pPr>
        <w:jc w:val="both"/>
        <w:rPr>
          <w:bCs/>
        </w:rPr>
      </w:pPr>
    </w:p>
    <w:p w14:paraId="1272A0E0" w14:textId="2B2A68E3" w:rsidR="00B54B68" w:rsidRPr="00B54B68" w:rsidRDefault="00B54B68" w:rsidP="00B54B68">
      <w:pPr>
        <w:jc w:val="both"/>
        <w:rPr>
          <w:b/>
          <w:bCs/>
        </w:rPr>
      </w:pPr>
      <w:r w:rsidRPr="00B54B68">
        <w:rPr>
          <w:b/>
          <w:bCs/>
        </w:rPr>
        <w:t>Tradition</w:t>
      </w:r>
    </w:p>
    <w:p w14:paraId="52927BDA" w14:textId="09C486FA" w:rsidR="00B54B68" w:rsidRPr="00B77EBE" w:rsidRDefault="00B54B68" w:rsidP="000878F5">
      <w:pPr>
        <w:ind w:firstLine="450"/>
        <w:jc w:val="both"/>
        <w:rPr>
          <w:bCs/>
        </w:rPr>
      </w:pPr>
      <w:r>
        <w:rPr>
          <w:bCs/>
        </w:rPr>
        <w:t xml:space="preserve">The Greek word translated </w:t>
      </w:r>
      <w:r>
        <w:rPr>
          <w:b/>
          <w:bCs/>
        </w:rPr>
        <w:t>traditions</w:t>
      </w:r>
      <w:r>
        <w:rPr>
          <w:bCs/>
        </w:rPr>
        <w:t xml:space="preserve"> literally means “things handed down” and refers here to divine revelation (cf. 3:6; 1 Cor. 11:2), </w:t>
      </w:r>
      <w:r>
        <w:rPr>
          <w:b/>
          <w:bCs/>
        </w:rPr>
        <w:t>whether</w:t>
      </w:r>
      <w:r>
        <w:rPr>
          <w:bCs/>
        </w:rPr>
        <w:t xml:space="preserve"> given </w:t>
      </w:r>
      <w:r>
        <w:rPr>
          <w:b/>
          <w:bCs/>
        </w:rPr>
        <w:t>by word of mouth or by letter.</w:t>
      </w:r>
      <w:r>
        <w:rPr>
          <w:bCs/>
        </w:rPr>
        <w:t xml:space="preserve"> The Thessalonians were to hold fast to what God had handed down, both orally and in writing, through Paul and the other apostles. Believers must hold fast to the “faith which was once for all handed down to the saints” (Jude 3; cf. 1 Tim. 6:20; 2 Tim. 1:14).</w:t>
      </w:r>
      <w:r>
        <w:rPr>
          <w:vertAlign w:val="superscript"/>
        </w:rPr>
        <w:footnoteReference w:id="10"/>
      </w:r>
    </w:p>
    <w:p w14:paraId="2FA3B041" w14:textId="77777777" w:rsidR="000878F5" w:rsidRDefault="000878F5" w:rsidP="000878F5">
      <w:pPr>
        <w:ind w:firstLine="540"/>
        <w:jc w:val="both"/>
      </w:pPr>
    </w:p>
    <w:p w14:paraId="0587D6F1" w14:textId="662961FA" w:rsidR="00B54B68" w:rsidRPr="00E460F3" w:rsidRDefault="00B54B68" w:rsidP="00B54B68">
      <w:pPr>
        <w:jc w:val="both"/>
        <w:rPr>
          <w:b/>
        </w:rPr>
      </w:pPr>
      <w:r>
        <w:rPr>
          <w:b/>
        </w:rPr>
        <w:t xml:space="preserve">The </w:t>
      </w:r>
      <w:r w:rsidRPr="00E460F3">
        <w:rPr>
          <w:b/>
        </w:rPr>
        <w:t>Bible is the Revelation of God in Christ</w:t>
      </w:r>
    </w:p>
    <w:p w14:paraId="474D892F" w14:textId="77777777" w:rsidR="00B54B68" w:rsidRDefault="00B54B68" w:rsidP="00B54B68">
      <w:pPr>
        <w:ind w:firstLine="540"/>
        <w:jc w:val="both"/>
        <w:rPr>
          <w:bCs/>
        </w:rPr>
      </w:pPr>
      <w:r w:rsidRPr="00BF5D9C">
        <w:rPr>
          <w:bCs/>
        </w:rPr>
        <w:t>Christ is the ultimate and last Word - ex</w:t>
      </w:r>
      <w:r>
        <w:rPr>
          <w:bCs/>
        </w:rPr>
        <w:t>pression of the Father.</w:t>
      </w:r>
    </w:p>
    <w:p w14:paraId="04949B4E" w14:textId="77777777" w:rsidR="00B54B68" w:rsidRDefault="00B54B68" w:rsidP="00B54B68">
      <w:pPr>
        <w:ind w:firstLine="540"/>
        <w:jc w:val="both"/>
        <w:rPr>
          <w:bCs/>
        </w:rPr>
      </w:pPr>
      <w:r w:rsidRPr="007723BF">
        <w:rPr>
          <w:b/>
          <w:bCs/>
        </w:rPr>
        <w:t>Heb 1:1-2</w:t>
      </w:r>
      <w:r>
        <w:rPr>
          <w:bCs/>
        </w:rPr>
        <w:t>, “</w:t>
      </w:r>
      <w:r w:rsidRPr="007723BF">
        <w:rPr>
          <w:bCs/>
          <w:u w:val="single"/>
        </w:rPr>
        <w:t>Long ago, at many times and in many ways, God spoke to our fathers by the prophets, 2 but in these last days he has spoken to us by his Son</w:t>
      </w:r>
      <w:r>
        <w:rPr>
          <w:bCs/>
        </w:rPr>
        <w:t>…”</w:t>
      </w:r>
    </w:p>
    <w:p w14:paraId="5416C0E6" w14:textId="77777777" w:rsidR="00B54B68" w:rsidRDefault="00B54B68" w:rsidP="00B54B68">
      <w:pPr>
        <w:ind w:firstLine="540"/>
        <w:jc w:val="both"/>
        <w:rPr>
          <w:bCs/>
        </w:rPr>
      </w:pPr>
      <w:r>
        <w:rPr>
          <w:bCs/>
        </w:rPr>
        <w:t>Christ is the “</w:t>
      </w:r>
      <w:r w:rsidRPr="00E460F3">
        <w:rPr>
          <w:bCs/>
          <w:u w:val="single"/>
        </w:rPr>
        <w:t>He is the exact image of the invisible God</w:t>
      </w:r>
      <w:r>
        <w:rPr>
          <w:bCs/>
        </w:rPr>
        <w:t>” (</w:t>
      </w:r>
      <w:r w:rsidRPr="007723BF">
        <w:rPr>
          <w:b/>
          <w:bCs/>
        </w:rPr>
        <w:t>Col. 1:15</w:t>
      </w:r>
      <w:r>
        <w:rPr>
          <w:bCs/>
        </w:rPr>
        <w:t xml:space="preserve">). </w:t>
      </w:r>
    </w:p>
    <w:p w14:paraId="07F30EED" w14:textId="77777777" w:rsidR="00B54B68" w:rsidRDefault="00B54B68" w:rsidP="00B54B68">
      <w:pPr>
        <w:ind w:firstLine="540"/>
        <w:jc w:val="both"/>
        <w:rPr>
          <w:bCs/>
        </w:rPr>
      </w:pPr>
      <w:r w:rsidRPr="00CF7DA2">
        <w:rPr>
          <w:b/>
          <w:bCs/>
        </w:rPr>
        <w:t>John 1:18</w:t>
      </w:r>
      <w:r>
        <w:rPr>
          <w:bCs/>
        </w:rPr>
        <w:t>, “</w:t>
      </w:r>
      <w:r w:rsidRPr="007723BF">
        <w:rPr>
          <w:bCs/>
          <w:u w:val="single"/>
        </w:rPr>
        <w:t>No one has ever seen God; the only God, who is at the Father's side, he has made him known</w:t>
      </w:r>
      <w:r w:rsidRPr="007723BF">
        <w:rPr>
          <w:bCs/>
        </w:rPr>
        <w:t>.</w:t>
      </w:r>
      <w:r>
        <w:rPr>
          <w:bCs/>
        </w:rPr>
        <w:t>” Christ has perfectly exegeted God the Father.</w:t>
      </w:r>
    </w:p>
    <w:p w14:paraId="129045A2" w14:textId="77777777" w:rsidR="00B54B68" w:rsidRDefault="00B54B68" w:rsidP="00B54B68">
      <w:pPr>
        <w:ind w:firstLine="540"/>
        <w:jc w:val="both"/>
        <w:rPr>
          <w:bCs/>
        </w:rPr>
      </w:pPr>
      <w:r>
        <w:rPr>
          <w:bCs/>
        </w:rPr>
        <w:t xml:space="preserve">Jesus said this in </w:t>
      </w:r>
      <w:r w:rsidRPr="00FF4931">
        <w:rPr>
          <w:b/>
          <w:bCs/>
        </w:rPr>
        <w:t>John 5:39-40</w:t>
      </w:r>
      <w:r>
        <w:rPr>
          <w:bCs/>
        </w:rPr>
        <w:t>, “</w:t>
      </w:r>
      <w:r w:rsidRPr="00FF4931">
        <w:rPr>
          <w:bCs/>
          <w:u w:val="single"/>
        </w:rPr>
        <w:t xml:space="preserve">You search the Scriptures because you think that in them </w:t>
      </w:r>
      <w:r w:rsidRPr="00FF4931">
        <w:rPr>
          <w:bCs/>
          <w:u w:val="single"/>
        </w:rPr>
        <w:lastRenderedPageBreak/>
        <w:t>you have eternal life; and it is they that bear witness about me, 40 yet you refuse to come to me that you may have life</w:t>
      </w:r>
      <w:r>
        <w:rPr>
          <w:bCs/>
        </w:rPr>
        <w:t>.”</w:t>
      </w:r>
    </w:p>
    <w:p w14:paraId="43CC1FC8" w14:textId="77777777" w:rsidR="00B54B68" w:rsidRDefault="00B54B68" w:rsidP="00B54B68">
      <w:pPr>
        <w:ind w:firstLine="540"/>
        <w:jc w:val="both"/>
        <w:rPr>
          <w:bCs/>
        </w:rPr>
      </w:pPr>
      <w:r>
        <w:rPr>
          <w:bCs/>
        </w:rPr>
        <w:t>The doctrine of Sola Scriptura is all about Christ. People who deny sola Scriptura usually do so because they do not want to follow Christ, so they “</w:t>
      </w:r>
      <w:r w:rsidRPr="00FF4931">
        <w:rPr>
          <w:bCs/>
          <w:u w:val="single"/>
        </w:rPr>
        <w:t>refuse to come</w:t>
      </w:r>
      <w:r>
        <w:rPr>
          <w:bCs/>
        </w:rPr>
        <w:t>.”</w:t>
      </w:r>
    </w:p>
    <w:p w14:paraId="2950299E" w14:textId="77777777" w:rsidR="00B54B68" w:rsidRDefault="00B54B68" w:rsidP="00B54B68">
      <w:pPr>
        <w:jc w:val="both"/>
        <w:rPr>
          <w:b/>
        </w:rPr>
      </w:pPr>
    </w:p>
    <w:p w14:paraId="0C46DA4E" w14:textId="77777777" w:rsidR="00B54B68" w:rsidRPr="00B54B68" w:rsidRDefault="00B54B68" w:rsidP="00B54B68">
      <w:pPr>
        <w:jc w:val="both"/>
        <w:rPr>
          <w:b/>
        </w:rPr>
      </w:pPr>
      <w:r w:rsidRPr="00B54B68">
        <w:rPr>
          <w:b/>
        </w:rPr>
        <w:t>Sufficiency of God’s Word</w:t>
      </w:r>
    </w:p>
    <w:p w14:paraId="74AB3041" w14:textId="15318F39" w:rsidR="00B54B68" w:rsidRDefault="00B54B68" w:rsidP="00B54B68">
      <w:pPr>
        <w:ind w:firstLine="540"/>
        <w:jc w:val="both"/>
      </w:pPr>
      <w:r>
        <w:t>It is sufficient to save me and conform me to the image of Jesus Christ. The Bible does not have all the knowledge about everything, but it is “</w:t>
      </w:r>
      <w:r w:rsidRPr="00E74EAA">
        <w:rPr>
          <w:b/>
          <w:u w:val="single"/>
        </w:rPr>
        <w:t xml:space="preserve">able to make you wise for salvation </w:t>
      </w:r>
      <w:r w:rsidRPr="00C42484">
        <w:rPr>
          <w:u w:val="single"/>
        </w:rPr>
        <w:t>through faith in Christ Jesus</w:t>
      </w:r>
      <w:r>
        <w:t xml:space="preserve">” (2 Tim. 3:15).  </w:t>
      </w:r>
    </w:p>
    <w:p w14:paraId="66672A11" w14:textId="77777777" w:rsidR="00B54B68" w:rsidRDefault="00B54B68" w:rsidP="00B54B68">
      <w:pPr>
        <w:ind w:firstLine="540"/>
        <w:jc w:val="both"/>
      </w:pPr>
      <w:r>
        <w:t>The Bible is God’s self-revelation. It tells me everything I need to know about God’s mercy and love in Christ to be saved, and everything I need to know about my depravity and rebellion against God so that I feel my need of Christ and turn to Him in repentant faith.</w:t>
      </w:r>
    </w:p>
    <w:p w14:paraId="1EC5C324" w14:textId="77777777" w:rsidR="00B54B68" w:rsidRDefault="00B54B68" w:rsidP="00B54B68">
      <w:pPr>
        <w:ind w:firstLine="540"/>
        <w:jc w:val="both"/>
      </w:pPr>
      <w:r>
        <w:t>“</w:t>
      </w:r>
      <w:r w:rsidRPr="009665D0">
        <w:rPr>
          <w:u w:val="single"/>
        </w:rPr>
        <w:t>Faith comes by hearing and hearing by the Word of Christ</w:t>
      </w:r>
      <w:r>
        <w:t>”</w:t>
      </w:r>
    </w:p>
    <w:p w14:paraId="23DC0450" w14:textId="77777777" w:rsidR="00B54B68" w:rsidRDefault="00B54B68" w:rsidP="00B54B68">
      <w:pPr>
        <w:ind w:firstLine="540"/>
        <w:jc w:val="both"/>
      </w:pPr>
      <w:r>
        <w:t>Jesus said “</w:t>
      </w:r>
      <w:r w:rsidRPr="009665D0">
        <w:rPr>
          <w:u w:val="single"/>
        </w:rPr>
        <w:t>It is the Spirit who gives life; the flesh is no help at all. The words that I have spoken to you are spirit and life</w:t>
      </w:r>
      <w:r>
        <w:t>” (Jn 6:63)</w:t>
      </w:r>
    </w:p>
    <w:p w14:paraId="4A9E286F" w14:textId="77777777" w:rsidR="00B54B68" w:rsidRDefault="00B54B68" w:rsidP="00B54B68">
      <w:pPr>
        <w:ind w:firstLine="540"/>
        <w:jc w:val="both"/>
      </w:pPr>
      <w:r>
        <w:t>The Psalmist said: “</w:t>
      </w:r>
      <w:r w:rsidRPr="009665D0">
        <w:rPr>
          <w:u w:val="single"/>
        </w:rPr>
        <w:t>Thy Word is a Lamp unto my feet and a Light unto my path</w:t>
      </w:r>
      <w:r>
        <w:t>”</w:t>
      </w:r>
    </w:p>
    <w:p w14:paraId="30820D15" w14:textId="77777777" w:rsidR="00B54B68" w:rsidRPr="00E74EAA" w:rsidRDefault="00B54B68" w:rsidP="00B54B68">
      <w:pPr>
        <w:ind w:firstLine="540"/>
        <w:jc w:val="both"/>
        <w:rPr>
          <w:bCs/>
        </w:rPr>
      </w:pPr>
    </w:p>
    <w:p w14:paraId="083CA18B" w14:textId="77777777" w:rsidR="00B54B68" w:rsidRPr="00BF5D9C" w:rsidRDefault="00B54B68" w:rsidP="00B54B68">
      <w:pPr>
        <w:ind w:firstLine="540"/>
        <w:jc w:val="both"/>
        <w:rPr>
          <w:bCs/>
        </w:rPr>
      </w:pPr>
      <w:r>
        <w:rPr>
          <w:bCs/>
        </w:rPr>
        <w:t>W</w:t>
      </w:r>
      <w:r w:rsidRPr="00BF5D9C">
        <w:rPr>
          <w:bCs/>
        </w:rPr>
        <w:t xml:space="preserve">e are called Chicago Reformed Seminary. We are always reforming and examining our lives by the standard of Scripture. </w:t>
      </w:r>
      <w:r>
        <w:rPr>
          <w:bCs/>
        </w:rPr>
        <w:t>Reform meant to those in the 16</w:t>
      </w:r>
      <w:r w:rsidRPr="009A306C">
        <w:rPr>
          <w:bCs/>
          <w:vertAlign w:val="superscript"/>
        </w:rPr>
        <w:t>th</w:t>
      </w:r>
      <w:r>
        <w:rPr>
          <w:bCs/>
        </w:rPr>
        <w:t xml:space="preserve"> century of whom it is used, means to return to the standard of Scripture.  </w:t>
      </w:r>
      <w:r w:rsidRPr="00BF5D9C">
        <w:rPr>
          <w:bCs/>
        </w:rPr>
        <w:t>Growing and changing in Christ is possible only by an intense diet of the Word of God</w:t>
      </w:r>
    </w:p>
    <w:p w14:paraId="190E0CD8" w14:textId="77777777" w:rsidR="00B54B68" w:rsidRPr="00BF5D9C" w:rsidRDefault="00B54B68" w:rsidP="00B54B68">
      <w:pPr>
        <w:jc w:val="both"/>
        <w:rPr>
          <w:bCs/>
        </w:rPr>
      </w:pPr>
    </w:p>
    <w:p w14:paraId="4B0F688D" w14:textId="77777777" w:rsidR="00B54B68" w:rsidRDefault="00B54B68" w:rsidP="00B54B68">
      <w:pPr>
        <w:jc w:val="both"/>
        <w:rPr>
          <w:b/>
          <w:bCs/>
        </w:rPr>
      </w:pPr>
      <w:r>
        <w:rPr>
          <w:b/>
          <w:bCs/>
        </w:rPr>
        <w:t>Without Sola Scriptura We Have No Sure Word of Prophecy</w:t>
      </w:r>
    </w:p>
    <w:p w14:paraId="292AB7E6" w14:textId="77777777" w:rsidR="00B54B68" w:rsidRDefault="00B54B68" w:rsidP="00B54B68">
      <w:pPr>
        <w:ind w:firstLine="540"/>
        <w:jc w:val="both"/>
        <w:rPr>
          <w:bCs/>
        </w:rPr>
      </w:pPr>
      <w:r>
        <w:rPr>
          <w:bCs/>
        </w:rPr>
        <w:t>Greater than even a prophet who speaks directly from God, we have “</w:t>
      </w:r>
      <w:r w:rsidRPr="009665D0">
        <w:rPr>
          <w:bCs/>
          <w:u w:val="single"/>
        </w:rPr>
        <w:t>a more sure word of Prophecy</w:t>
      </w:r>
      <w:r>
        <w:rPr>
          <w:bCs/>
        </w:rPr>
        <w:t>” found in the pages of written Scripture (</w:t>
      </w:r>
      <w:r w:rsidRPr="009665D0">
        <w:rPr>
          <w:b/>
          <w:bCs/>
        </w:rPr>
        <w:t>2 Peter 1:18</w:t>
      </w:r>
      <w:r>
        <w:rPr>
          <w:bCs/>
        </w:rPr>
        <w:t xml:space="preserve">). </w:t>
      </w:r>
      <w:r w:rsidRPr="00BF5D9C">
        <w:rPr>
          <w:bCs/>
        </w:rPr>
        <w:t xml:space="preserve">Scripture tells us who Christ is, who God is... Not the watchtower magazine, not the pope, not the book of Mormon, nor the prophecies of Ellen White or </w:t>
      </w:r>
      <w:r>
        <w:rPr>
          <w:bCs/>
        </w:rPr>
        <w:t xml:space="preserve">the </w:t>
      </w:r>
      <w:r w:rsidRPr="00BF5D9C">
        <w:rPr>
          <w:bCs/>
        </w:rPr>
        <w:t xml:space="preserve">charismatic </w:t>
      </w:r>
      <w:r>
        <w:rPr>
          <w:bCs/>
        </w:rPr>
        <w:t>rantings</w:t>
      </w:r>
      <w:r w:rsidRPr="00BF5D9C">
        <w:rPr>
          <w:bCs/>
        </w:rPr>
        <w:t xml:space="preserve"> of Benny Hinn. </w:t>
      </w:r>
    </w:p>
    <w:p w14:paraId="66DDC1C0" w14:textId="77777777" w:rsidR="00B54B68" w:rsidRPr="00EF2330" w:rsidRDefault="00B54B68" w:rsidP="00B54B68">
      <w:pPr>
        <w:jc w:val="both"/>
        <w:rPr>
          <w:b/>
          <w:bCs/>
        </w:rPr>
      </w:pPr>
    </w:p>
    <w:p w14:paraId="645EE2BA" w14:textId="77777777" w:rsidR="00B54B68" w:rsidRPr="00C83E9D" w:rsidRDefault="00B54B68" w:rsidP="00B54B68">
      <w:pPr>
        <w:jc w:val="both"/>
        <w:rPr>
          <w:b/>
          <w:bCs/>
        </w:rPr>
      </w:pPr>
      <w:r w:rsidRPr="00C83E9D">
        <w:rPr>
          <w:b/>
          <w:bCs/>
        </w:rPr>
        <w:t>God’s Word alone is Sufficient to Sanctify Me</w:t>
      </w:r>
    </w:p>
    <w:p w14:paraId="272CDCB4" w14:textId="77777777" w:rsidR="00B54B68" w:rsidRPr="00BF5D9C" w:rsidRDefault="00B54B68" w:rsidP="00B54B68">
      <w:pPr>
        <w:ind w:firstLine="630"/>
        <w:jc w:val="both"/>
        <w:rPr>
          <w:bCs/>
        </w:rPr>
      </w:pPr>
      <w:r w:rsidRPr="00BF5D9C">
        <w:rPr>
          <w:bCs/>
        </w:rPr>
        <w:t>The renewal of the mind w</w:t>
      </w:r>
      <w:r>
        <w:rPr>
          <w:bCs/>
        </w:rPr>
        <w:t>ith</w:t>
      </w:r>
      <w:r w:rsidRPr="00BF5D9C">
        <w:rPr>
          <w:bCs/>
        </w:rPr>
        <w:t xml:space="preserve"> the Word is the ultimate solution for lust, anger, depression, and pride. Unless we subject ourselves to the Word and not emotion or circumstances we cannot change. </w:t>
      </w:r>
    </w:p>
    <w:p w14:paraId="7F1BA4C7" w14:textId="77777777" w:rsidR="00B54B68" w:rsidRDefault="00B54B68" w:rsidP="00B54B68">
      <w:pPr>
        <w:jc w:val="both"/>
        <w:rPr>
          <w:bCs/>
        </w:rPr>
      </w:pPr>
    </w:p>
    <w:p w14:paraId="628D59C1" w14:textId="77777777" w:rsidR="00B54B68" w:rsidRPr="00C83E9D" w:rsidRDefault="00B54B68" w:rsidP="00B54B68">
      <w:pPr>
        <w:jc w:val="both"/>
        <w:rPr>
          <w:b/>
          <w:bCs/>
        </w:rPr>
      </w:pPr>
      <w:r w:rsidRPr="00C83E9D">
        <w:rPr>
          <w:b/>
          <w:bCs/>
        </w:rPr>
        <w:t>Subjective vs Objective faith </w:t>
      </w:r>
    </w:p>
    <w:p w14:paraId="63B93DDE" w14:textId="77777777" w:rsidR="00B54B68" w:rsidRDefault="00B54B68" w:rsidP="00B54B68">
      <w:pPr>
        <w:ind w:firstLine="540"/>
        <w:jc w:val="both"/>
        <w:rPr>
          <w:bCs/>
        </w:rPr>
      </w:pPr>
      <w:r>
        <w:rPr>
          <w:bCs/>
        </w:rPr>
        <w:t xml:space="preserve">Only the Word of God should guide us.  All other authorities are shifting sand.  Jesus says we must build our house upon the Rock of His Word. </w:t>
      </w:r>
    </w:p>
    <w:p w14:paraId="5487580C" w14:textId="77777777" w:rsidR="00B54B68" w:rsidRDefault="00B54B68" w:rsidP="00B54B68">
      <w:pPr>
        <w:ind w:firstLine="540"/>
        <w:jc w:val="both"/>
        <w:rPr>
          <w:bCs/>
        </w:rPr>
      </w:pPr>
      <w:r>
        <w:rPr>
          <w:bCs/>
        </w:rPr>
        <w:t xml:space="preserve">No subjective guide should guide us.  Feelings or Circumstances or Popes ought not guide or control us. </w:t>
      </w:r>
      <w:r w:rsidRPr="008B5C65">
        <w:rPr>
          <w:bCs/>
        </w:rPr>
        <w:t>“We think with our feelings,” Sinclair Ferguson has said.  It’s true.  We allow our feelings to guide our thinking and we shouldn’t.  Emotions are a wonderful gift from God.  And our relationship with God should bring to our lives strong godly affections.  However, our emotions shouldn’t be vested with final authority.  This should be reserved for God’s Word alone.</w:t>
      </w:r>
    </w:p>
    <w:p w14:paraId="67499B80" w14:textId="77777777" w:rsidR="00B54B68" w:rsidRDefault="00B54B68" w:rsidP="00B54B68">
      <w:pPr>
        <w:jc w:val="both"/>
        <w:rPr>
          <w:bCs/>
        </w:rPr>
      </w:pPr>
    </w:p>
    <w:p w14:paraId="0DDF60DC" w14:textId="77777777" w:rsidR="00B54B68" w:rsidRPr="00C83E9D" w:rsidRDefault="00B54B68" w:rsidP="00B54B68">
      <w:pPr>
        <w:jc w:val="both"/>
        <w:rPr>
          <w:b/>
          <w:bCs/>
        </w:rPr>
      </w:pPr>
      <w:r w:rsidRPr="00C83E9D">
        <w:rPr>
          <w:b/>
          <w:bCs/>
        </w:rPr>
        <w:t>Paul’s Objective Faith in the God-Breathed Word</w:t>
      </w:r>
    </w:p>
    <w:p w14:paraId="4D9385DA" w14:textId="77777777" w:rsidR="00B54B68" w:rsidRPr="001E0D9E" w:rsidRDefault="00B54B68" w:rsidP="00B54B68">
      <w:pPr>
        <w:ind w:firstLine="630"/>
        <w:jc w:val="both"/>
        <w:rPr>
          <w:b/>
          <w:bCs/>
        </w:rPr>
      </w:pPr>
      <w:r w:rsidRPr="001E0D9E">
        <w:rPr>
          <w:b/>
          <w:bCs/>
        </w:rPr>
        <w:t>2 Timothy 3:14-17</w:t>
      </w:r>
      <w:r w:rsidRPr="001E0D9E">
        <w:rPr>
          <w:bCs/>
        </w:rPr>
        <w:t xml:space="preserve">, </w:t>
      </w:r>
      <w:r>
        <w:rPr>
          <w:bCs/>
        </w:rPr>
        <w:t>“</w:t>
      </w:r>
      <w:r w:rsidRPr="00C42484">
        <w:rPr>
          <w:u w:val="single"/>
        </w:rPr>
        <w:t>But as for you, continue in what you have learned and have firmly believed, knowing from whom you learned it </w:t>
      </w:r>
      <w:r w:rsidRPr="00C42484">
        <w:rPr>
          <w:b/>
          <w:bCs/>
          <w:u w:val="single"/>
          <w:vertAlign w:val="superscript"/>
        </w:rPr>
        <w:t>15 </w:t>
      </w:r>
      <w:r w:rsidRPr="00C42484">
        <w:rPr>
          <w:u w:val="single"/>
        </w:rPr>
        <w:t>and how</w:t>
      </w:r>
      <w:r>
        <w:rPr>
          <w:u w:val="single"/>
        </w:rPr>
        <w:t xml:space="preserve"> </w:t>
      </w:r>
      <w:r w:rsidRPr="00C42484">
        <w:rPr>
          <w:u w:val="single"/>
        </w:rPr>
        <w:t xml:space="preserve">from childhood you have been </w:t>
      </w:r>
      <w:r w:rsidRPr="00C42484">
        <w:rPr>
          <w:u w:val="single"/>
        </w:rPr>
        <w:lastRenderedPageBreak/>
        <w:t xml:space="preserve">acquainted with the </w:t>
      </w:r>
      <w:r w:rsidRPr="00C42484">
        <w:rPr>
          <w:b/>
          <w:u w:val="single"/>
        </w:rPr>
        <w:t>sacred writings</w:t>
      </w:r>
      <w:r w:rsidRPr="00C42484">
        <w:rPr>
          <w:u w:val="single"/>
        </w:rPr>
        <w:t xml:space="preserve">, which are </w:t>
      </w:r>
      <w:r w:rsidRPr="00E74EAA">
        <w:rPr>
          <w:b/>
          <w:u w:val="single"/>
        </w:rPr>
        <w:t xml:space="preserve">able to make you wise for salvation </w:t>
      </w:r>
      <w:r w:rsidRPr="00C42484">
        <w:rPr>
          <w:u w:val="single"/>
        </w:rPr>
        <w:t>through faith in Christ Jesus. </w:t>
      </w:r>
      <w:r w:rsidRPr="00C42484">
        <w:rPr>
          <w:b/>
          <w:bCs/>
          <w:u w:val="single"/>
          <w:vertAlign w:val="superscript"/>
        </w:rPr>
        <w:t>16 </w:t>
      </w:r>
      <w:r w:rsidRPr="00C42484">
        <w:rPr>
          <w:u w:val="single"/>
        </w:rPr>
        <w:t>All Scripture is breathed out by God and profitable for teaching, for reproof, for correction, and for training in righteousness, </w:t>
      </w:r>
      <w:r w:rsidRPr="00C42484">
        <w:rPr>
          <w:b/>
          <w:bCs/>
          <w:u w:val="single"/>
          <w:vertAlign w:val="superscript"/>
        </w:rPr>
        <w:t>17 </w:t>
      </w:r>
      <w:r w:rsidRPr="00C42484">
        <w:rPr>
          <w:u w:val="single"/>
        </w:rPr>
        <w:t>that the man of God may be complete, equipped for every good work</w:t>
      </w:r>
      <w:r w:rsidRPr="00C42484">
        <w:t>.</w:t>
      </w:r>
      <w:r>
        <w:t>”</w:t>
      </w:r>
    </w:p>
    <w:p w14:paraId="2F82E34C" w14:textId="77777777" w:rsidR="00B54B68" w:rsidRPr="00BF5D9C" w:rsidRDefault="00B54B68" w:rsidP="00B54B68">
      <w:pPr>
        <w:jc w:val="both"/>
        <w:rPr>
          <w:bCs/>
        </w:rPr>
      </w:pPr>
    </w:p>
    <w:p w14:paraId="4B56B20D" w14:textId="77777777" w:rsidR="00B54B68" w:rsidRDefault="00B54B68" w:rsidP="00B54B68">
      <w:r>
        <w:t>Sola scriptura speaks of:</w:t>
      </w:r>
    </w:p>
    <w:p w14:paraId="57F97596" w14:textId="77777777" w:rsidR="00B54B68" w:rsidRDefault="00B54B68" w:rsidP="00B54B68">
      <w:pPr>
        <w:widowControl/>
        <w:numPr>
          <w:ilvl w:val="0"/>
          <w:numId w:val="21"/>
        </w:numPr>
        <w:autoSpaceDE/>
        <w:autoSpaceDN/>
        <w:adjustRightInd/>
      </w:pPr>
      <w:r w:rsidRPr="00C83E9D">
        <w:rPr>
          <w:b/>
        </w:rPr>
        <w:t>Perspicuity</w:t>
      </w:r>
      <w:r>
        <w:t xml:space="preserve"> - it's understandable to the common person</w:t>
      </w:r>
    </w:p>
    <w:p w14:paraId="1820E5AB" w14:textId="77777777" w:rsidR="00B54B68" w:rsidRDefault="00B54B68" w:rsidP="00B54B68">
      <w:pPr>
        <w:ind w:left="360"/>
      </w:pPr>
    </w:p>
    <w:p w14:paraId="4117935C" w14:textId="77777777" w:rsidR="00B54B68" w:rsidRDefault="00B54B68" w:rsidP="00B54B68">
      <w:pPr>
        <w:ind w:left="360"/>
      </w:pPr>
      <w:r w:rsidRPr="00C83E9D">
        <w:t>One bishop named John Bell told Tyndale that it would be better for the people to be without God’s law, as long as they had the pope’s law. This was Tyndale’s famous response: "I defy the pope and his laws! If God spares my life, in a few years a plow boy shall know more of the Scriptures than you do."</w:t>
      </w:r>
    </w:p>
    <w:p w14:paraId="34D89A7B" w14:textId="77777777" w:rsidR="00B54B68" w:rsidRPr="00B77EBE" w:rsidRDefault="00B54B68" w:rsidP="00B77EBE">
      <w:pPr>
        <w:ind w:firstLine="540"/>
        <w:jc w:val="both"/>
      </w:pPr>
    </w:p>
    <w:p w14:paraId="18B9793F" w14:textId="7FCB58D2" w:rsidR="00B77EBE" w:rsidRPr="00B77EBE" w:rsidRDefault="00B77EBE" w:rsidP="00B77EBE">
      <w:pPr>
        <w:pStyle w:val="ListParagraph"/>
        <w:numPr>
          <w:ilvl w:val="0"/>
          <w:numId w:val="1"/>
        </w:numPr>
        <w:jc w:val="both"/>
        <w:rPr>
          <w:b/>
          <w:sz w:val="32"/>
        </w:rPr>
      </w:pPr>
      <w:r w:rsidRPr="00B77EBE">
        <w:rPr>
          <w:rFonts w:ascii="Rockwell" w:hAnsi="Rockwell"/>
          <w:sz w:val="32"/>
        </w:rPr>
        <w:t xml:space="preserve">Give </w:t>
      </w:r>
      <w:r>
        <w:rPr>
          <w:rFonts w:ascii="Rockwell" w:hAnsi="Rockwell"/>
          <w:sz w:val="32"/>
        </w:rPr>
        <w:t>thanks</w:t>
      </w:r>
      <w:r w:rsidRPr="00B77EBE">
        <w:rPr>
          <w:rFonts w:ascii="Rockwell" w:hAnsi="Rockwell"/>
          <w:sz w:val="32"/>
        </w:rPr>
        <w:t xml:space="preserve"> for the </w:t>
      </w:r>
      <w:r>
        <w:rPr>
          <w:rFonts w:ascii="Rockwell" w:hAnsi="Rockwell"/>
          <w:b/>
          <w:sz w:val="32"/>
          <w:u w:val="single"/>
        </w:rPr>
        <w:t>Comfort</w:t>
      </w:r>
      <w:r w:rsidRPr="00B77EBE">
        <w:rPr>
          <w:rFonts w:ascii="Rockwell" w:hAnsi="Rockwell"/>
          <w:sz w:val="32"/>
        </w:rPr>
        <w:t xml:space="preserve"> of Salvation</w:t>
      </w:r>
      <w:r w:rsidRPr="00B77EBE">
        <w:rPr>
          <w:b/>
          <w:sz w:val="32"/>
        </w:rPr>
        <w:t xml:space="preserve"> </w:t>
      </w:r>
      <w:r w:rsidRPr="00B77EBE">
        <w:rPr>
          <w:sz w:val="28"/>
        </w:rPr>
        <w:t>(2 Thess. 2:</w:t>
      </w:r>
      <w:r>
        <w:rPr>
          <w:sz w:val="28"/>
        </w:rPr>
        <w:t>16-17</w:t>
      </w:r>
      <w:r w:rsidRPr="00B77EBE">
        <w:rPr>
          <w:sz w:val="28"/>
        </w:rPr>
        <w:t>)</w:t>
      </w:r>
      <w:r w:rsidRPr="00B77EBE">
        <w:rPr>
          <w:b/>
          <w:sz w:val="28"/>
        </w:rPr>
        <w:t xml:space="preserve"> </w:t>
      </w:r>
    </w:p>
    <w:p w14:paraId="1E6D285A" w14:textId="77777777" w:rsidR="00B77EBE" w:rsidRDefault="00B77EBE" w:rsidP="00B77EBE">
      <w:pPr>
        <w:ind w:firstLine="360"/>
        <w:jc w:val="both"/>
        <w:rPr>
          <w:b/>
        </w:rPr>
      </w:pPr>
    </w:p>
    <w:p w14:paraId="1C62B06D" w14:textId="11FA1249" w:rsidR="00B77EBE" w:rsidRDefault="00B77EBE" w:rsidP="00B77EBE">
      <w:pPr>
        <w:ind w:firstLine="450"/>
        <w:jc w:val="both"/>
        <w:rPr>
          <w:bCs/>
        </w:rPr>
      </w:pPr>
      <w:r w:rsidRPr="00FC6703">
        <w:rPr>
          <w:b/>
          <w:bCs/>
        </w:rPr>
        <w:t xml:space="preserve">2 Thessalonians </w:t>
      </w:r>
      <w:r>
        <w:rPr>
          <w:b/>
          <w:bCs/>
        </w:rPr>
        <w:t>2:</w:t>
      </w:r>
      <w:r>
        <w:rPr>
          <w:b/>
          <w:bCs/>
        </w:rPr>
        <w:t>16-17</w:t>
      </w:r>
      <w:r>
        <w:rPr>
          <w:bCs/>
        </w:rPr>
        <w:t>, “</w:t>
      </w:r>
      <w:r w:rsidRPr="00BB5133">
        <w:rPr>
          <w:bCs/>
          <w:u w:val="single"/>
        </w:rPr>
        <w:t>Now may our Lord Jesus Christ himself, and God our Father, who loved us and gave us eternal comfort and good hope through grace,</w:t>
      </w:r>
      <w:r w:rsidRPr="00BB5133">
        <w:rPr>
          <w:b/>
          <w:bCs/>
          <w:u w:val="single"/>
          <w:vertAlign w:val="superscript"/>
        </w:rPr>
        <w:t>17 </w:t>
      </w:r>
      <w:r w:rsidRPr="00BB5133">
        <w:rPr>
          <w:bCs/>
          <w:u w:val="single"/>
        </w:rPr>
        <w:t>comfort your hearts and establish them in every good work and word.</w:t>
      </w:r>
      <w:r>
        <w:rPr>
          <w:bCs/>
        </w:rPr>
        <w:t>”</w:t>
      </w:r>
    </w:p>
    <w:p w14:paraId="13B26653" w14:textId="77777777" w:rsidR="00B77EBE" w:rsidRPr="00B77EBE" w:rsidRDefault="00B77EBE" w:rsidP="00B77EBE">
      <w:pPr>
        <w:ind w:firstLine="540"/>
        <w:jc w:val="both"/>
      </w:pPr>
    </w:p>
    <w:p w14:paraId="3E0C3EF7" w14:textId="038FC740" w:rsidR="00B77EBE" w:rsidRPr="00B77EBE" w:rsidRDefault="00125F2C" w:rsidP="00B77EBE">
      <w:pPr>
        <w:jc w:val="both"/>
        <w:rPr>
          <w:b/>
        </w:rPr>
      </w:pPr>
      <w:r>
        <w:rPr>
          <w:b/>
        </w:rPr>
        <w:t>Loved Eternally</w:t>
      </w:r>
    </w:p>
    <w:p w14:paraId="15A5AC21" w14:textId="77777777" w:rsidR="00FF5992" w:rsidRDefault="00FF5992" w:rsidP="00FF5992">
      <w:pPr>
        <w:ind w:firstLine="360"/>
      </w:pPr>
      <w:r>
        <w:t xml:space="preserve">Jesus and the Father </w:t>
      </w:r>
      <w:r>
        <w:rPr>
          <w:b/>
        </w:rPr>
        <w:t>loved</w:t>
      </w:r>
      <w:r>
        <w:t xml:space="preserve"> believers from all eternity. Because of that love, which permanently and irrevocably granted believers </w:t>
      </w:r>
      <w:r>
        <w:rPr>
          <w:b/>
        </w:rPr>
        <w:t>eternal comfort and good hope by grace</w:t>
      </w:r>
      <w:r>
        <w:t xml:space="preserve"> at salvation, the apostle prayed that both </w:t>
      </w:r>
      <w:r>
        <w:rPr>
          <w:b/>
        </w:rPr>
        <w:t>Jesus Christ</w:t>
      </w:r>
      <w:r>
        <w:t xml:space="preserve"> and </w:t>
      </w:r>
      <w:r>
        <w:rPr>
          <w:b/>
        </w:rPr>
        <w:t>God</w:t>
      </w:r>
      <w:r>
        <w:t xml:space="preserve"> the </w:t>
      </w:r>
      <w:r>
        <w:rPr>
          <w:b/>
        </w:rPr>
        <w:t>Father</w:t>
      </w:r>
      <w:r>
        <w:t xml:space="preserve"> would </w:t>
      </w:r>
      <w:r>
        <w:rPr>
          <w:b/>
        </w:rPr>
        <w:t>comfort and strengthen</w:t>
      </w:r>
      <w:r>
        <w:t xml:space="preserve"> the Thessalonians’ </w:t>
      </w:r>
      <w:r>
        <w:rPr>
          <w:b/>
        </w:rPr>
        <w:t>hearts in every good work and word</w:t>
      </w:r>
      <w:r>
        <w:t xml:space="preserve"> by this unshakable promise of future glory.</w:t>
      </w:r>
    </w:p>
    <w:p w14:paraId="0FC91C4C" w14:textId="77777777" w:rsidR="00FF5992" w:rsidRDefault="00FF5992" w:rsidP="00FF5992">
      <w:pPr>
        <w:ind w:firstLine="360"/>
      </w:pPr>
      <w:r>
        <w:t>As they anticipate the return of Jesus Christ for His own, believers must not be deceived, forgetful, ignorant, unbelieving, insecure, or weak. They will not experience the terrible judgment of the Day of the Lord, because their salvation is secure. God loved them, chose them, redeemed them, and would glorify them. They must therefore be strong and courageous, “</w:t>
      </w:r>
      <w:r w:rsidRPr="00125F2C">
        <w:rPr>
          <w:u w:val="single"/>
        </w:rPr>
        <w:t>looking for the blessed hope and the appearing of the glory of our great God and Savior, Christ Jesus</w:t>
      </w:r>
      <w:r>
        <w:t>” (Titus 2:13).</w:t>
      </w:r>
      <w:r>
        <w:rPr>
          <w:vertAlign w:val="superscript"/>
        </w:rPr>
        <w:footnoteReference w:id="11"/>
      </w:r>
    </w:p>
    <w:p w14:paraId="75FF871F" w14:textId="77777777" w:rsidR="00B13626" w:rsidRPr="00B13626" w:rsidRDefault="00B13626" w:rsidP="00DE6291">
      <w:pPr>
        <w:jc w:val="both"/>
        <w:rPr>
          <w:bCs/>
        </w:rPr>
      </w:pPr>
    </w:p>
    <w:sectPr w:rsidR="00B13626" w:rsidRPr="00B13626"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3A0F8" w14:textId="77777777" w:rsidR="000B7645" w:rsidRDefault="000B7645" w:rsidP="005C04CF">
      <w:r>
        <w:separator/>
      </w:r>
    </w:p>
  </w:endnote>
  <w:endnote w:type="continuationSeparator" w:id="0">
    <w:p w14:paraId="466AAA40" w14:textId="77777777" w:rsidR="000B7645" w:rsidRDefault="000B7645"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rling Antiqua">
    <w:panose1 w:val="02020602060405030402"/>
    <w:charset w:val="00"/>
    <w:family w:val="auto"/>
    <w:pitch w:val="variable"/>
    <w:sig w:usb0="000000F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fornian FB">
    <w:panose1 w:val="0207040306080B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A5E" w14:textId="1723BE35" w:rsidR="003F70D8" w:rsidRPr="00C26D34" w:rsidRDefault="00245E41"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E20E55" w:rsidRPr="00E20E55">
      <w:rPr>
        <w:rFonts w:ascii="Calibri" w:hAnsi="Calibri"/>
        <w:noProof/>
        <w:sz w:val="22"/>
        <w:szCs w:val="22"/>
      </w:rPr>
      <w:t>9</w:t>
    </w:r>
    <w:r w:rsidRPr="00C26D34">
      <w:rPr>
        <w:rFonts w:ascii="Calibri" w:hAnsi="Calibri"/>
        <w:sz w:val="20"/>
        <w:szCs w:val="20"/>
      </w:rPr>
      <w:fldChar w:fldCharType="end"/>
    </w:r>
  </w:p>
  <w:p w14:paraId="78B30195" w14:textId="692469DB"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BB5133">
      <w:rPr>
        <w:rFonts w:ascii="Calibri" w:hAnsi="Calibri"/>
        <w:sz w:val="20"/>
        <w:szCs w:val="20"/>
      </w:rPr>
      <w:t>October 12</w:t>
    </w:r>
    <w:r>
      <w:rPr>
        <w:rFonts w:ascii="Calibri" w:hAnsi="Calibri"/>
        <w:sz w:val="20"/>
        <w:szCs w:val="20"/>
      </w:rPr>
      <w:t>, 2016</w:t>
    </w:r>
  </w:p>
  <w:p w14:paraId="06509C21" w14:textId="77777777" w:rsidR="003F70D8" w:rsidRPr="009F2D39" w:rsidRDefault="003F70D8" w:rsidP="009F2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1B0F9" w14:textId="77777777" w:rsidR="000B7645" w:rsidRDefault="000B7645" w:rsidP="005C04CF">
      <w:r>
        <w:separator/>
      </w:r>
    </w:p>
  </w:footnote>
  <w:footnote w:type="continuationSeparator" w:id="0">
    <w:p w14:paraId="6EC1F2CF" w14:textId="77777777" w:rsidR="000B7645" w:rsidRDefault="000B7645" w:rsidP="005C04CF">
      <w:r>
        <w:continuationSeparator/>
      </w:r>
    </w:p>
  </w:footnote>
  <w:footnote w:id="1">
    <w:p w14:paraId="695EA580" w14:textId="77777777" w:rsidR="0081539A" w:rsidRPr="00752DF7" w:rsidRDefault="0081539A" w:rsidP="0081539A">
      <w:pPr>
        <w:rPr>
          <w:sz w:val="18"/>
          <w:szCs w:val="18"/>
        </w:rPr>
      </w:pPr>
      <w:r w:rsidRPr="00752DF7">
        <w:rPr>
          <w:sz w:val="18"/>
          <w:szCs w:val="18"/>
          <w:vertAlign w:val="superscript"/>
        </w:rPr>
        <w:footnoteRef/>
      </w:r>
      <w:r w:rsidRPr="00752DF7">
        <w:rPr>
          <w:sz w:val="18"/>
          <w:szCs w:val="18"/>
        </w:rPr>
        <w:t xml:space="preserve"> Wright, T. (2004). </w:t>
      </w:r>
      <w:r w:rsidRPr="00752DF7">
        <w:rPr>
          <w:i/>
          <w:sz w:val="18"/>
          <w:szCs w:val="18"/>
        </w:rPr>
        <w:t>Paul for Everyone: Galatians and Thessalonians</w:t>
      </w:r>
      <w:r w:rsidRPr="00752DF7">
        <w:rPr>
          <w:sz w:val="18"/>
          <w:szCs w:val="18"/>
        </w:rPr>
        <w:t xml:space="preserve"> (pp. 149–150). London: Society for Promoting Christian Knowledge.</w:t>
      </w:r>
    </w:p>
  </w:footnote>
  <w:footnote w:id="2">
    <w:p w14:paraId="68B91FD4" w14:textId="77777777" w:rsidR="00A87D82" w:rsidRPr="00752DF7" w:rsidRDefault="00A87D82" w:rsidP="00A87D82">
      <w:pPr>
        <w:rPr>
          <w:sz w:val="18"/>
          <w:szCs w:val="18"/>
        </w:rPr>
      </w:pPr>
      <w:r w:rsidRPr="00752DF7">
        <w:rPr>
          <w:sz w:val="18"/>
          <w:szCs w:val="18"/>
          <w:vertAlign w:val="superscript"/>
        </w:rPr>
        <w:footnoteRef/>
      </w:r>
      <w:r w:rsidRPr="00752DF7">
        <w:rPr>
          <w:sz w:val="18"/>
          <w:szCs w:val="18"/>
        </w:rPr>
        <w:t xml:space="preserve"> Gorday, P. (2000). </w:t>
      </w:r>
      <w:r w:rsidRPr="00752DF7">
        <w:rPr>
          <w:i/>
          <w:sz w:val="18"/>
          <w:szCs w:val="18"/>
        </w:rPr>
        <w:t>Colossians, 1-2 Thessalonians, 1-2 Timothy, Titus, Philemon</w:t>
      </w:r>
      <w:r w:rsidRPr="00752DF7">
        <w:rPr>
          <w:sz w:val="18"/>
          <w:szCs w:val="18"/>
        </w:rPr>
        <w:t xml:space="preserve"> (p. 115). Downers Grove, IL: InterVarsity Press.</w:t>
      </w:r>
    </w:p>
  </w:footnote>
  <w:footnote w:id="3">
    <w:p w14:paraId="11DA3BD4" w14:textId="77777777" w:rsidR="00B77EBE" w:rsidRPr="00752DF7" w:rsidRDefault="00B77EBE" w:rsidP="00B77EBE">
      <w:pPr>
        <w:rPr>
          <w:sz w:val="18"/>
          <w:szCs w:val="18"/>
        </w:rPr>
      </w:pPr>
      <w:r w:rsidRPr="00752DF7">
        <w:rPr>
          <w:sz w:val="18"/>
          <w:szCs w:val="18"/>
          <w:vertAlign w:val="superscript"/>
        </w:rPr>
        <w:footnoteRef/>
      </w:r>
      <w:r w:rsidRPr="00752DF7">
        <w:rPr>
          <w:sz w:val="18"/>
          <w:szCs w:val="18"/>
        </w:rPr>
        <w:t xml:space="preserve"> MacArthur, J. F., Jr. (2002). </w:t>
      </w:r>
      <w:r w:rsidRPr="00752DF7">
        <w:rPr>
          <w:i/>
          <w:sz w:val="18"/>
          <w:szCs w:val="18"/>
        </w:rPr>
        <w:t>1 &amp; 2 Thessalonians</w:t>
      </w:r>
      <w:r w:rsidRPr="00752DF7">
        <w:rPr>
          <w:sz w:val="18"/>
          <w:szCs w:val="18"/>
        </w:rPr>
        <w:t xml:space="preserve"> (p. 286). Chicago: Moody Press.</w:t>
      </w:r>
    </w:p>
  </w:footnote>
  <w:footnote w:id="4">
    <w:p w14:paraId="6B33A5A7" w14:textId="77777777" w:rsidR="004E3DB3" w:rsidRPr="00752DF7" w:rsidRDefault="004E3DB3" w:rsidP="004E3DB3">
      <w:pPr>
        <w:rPr>
          <w:sz w:val="18"/>
          <w:szCs w:val="18"/>
        </w:rPr>
      </w:pPr>
      <w:r w:rsidRPr="00752DF7">
        <w:rPr>
          <w:sz w:val="18"/>
          <w:szCs w:val="18"/>
          <w:vertAlign w:val="superscript"/>
        </w:rPr>
        <w:footnoteRef/>
      </w:r>
      <w:r w:rsidRPr="00752DF7">
        <w:rPr>
          <w:sz w:val="18"/>
          <w:szCs w:val="18"/>
        </w:rPr>
        <w:t xml:space="preserve"> MacArthur, J. F., Jr. (2002). </w:t>
      </w:r>
      <w:r w:rsidRPr="00752DF7">
        <w:rPr>
          <w:i/>
          <w:sz w:val="18"/>
          <w:szCs w:val="18"/>
        </w:rPr>
        <w:t>1 &amp; 2 Thessalonians</w:t>
      </w:r>
      <w:r w:rsidRPr="00752DF7">
        <w:rPr>
          <w:sz w:val="18"/>
          <w:szCs w:val="18"/>
        </w:rPr>
        <w:t xml:space="preserve"> (pp. 286–287). Chicago: Moody Press.</w:t>
      </w:r>
    </w:p>
  </w:footnote>
  <w:footnote w:id="5">
    <w:p w14:paraId="07C24777" w14:textId="77777777" w:rsidR="009C083D" w:rsidRPr="00752DF7" w:rsidRDefault="009C083D" w:rsidP="009C083D">
      <w:pPr>
        <w:rPr>
          <w:sz w:val="18"/>
          <w:szCs w:val="18"/>
        </w:rPr>
      </w:pPr>
      <w:r w:rsidRPr="00752DF7">
        <w:rPr>
          <w:sz w:val="18"/>
          <w:szCs w:val="18"/>
          <w:vertAlign w:val="superscript"/>
        </w:rPr>
        <w:footnoteRef/>
      </w:r>
      <w:r w:rsidRPr="00752DF7">
        <w:rPr>
          <w:sz w:val="18"/>
          <w:szCs w:val="18"/>
        </w:rPr>
        <w:t xml:space="preserve"> McNaughton, I. (2008). </w:t>
      </w:r>
      <w:r w:rsidRPr="00752DF7">
        <w:rPr>
          <w:i/>
          <w:sz w:val="18"/>
          <w:szCs w:val="18"/>
        </w:rPr>
        <w:t>Opening up 2 Thessalonians</w:t>
      </w:r>
      <w:r w:rsidRPr="00752DF7">
        <w:rPr>
          <w:sz w:val="18"/>
          <w:szCs w:val="18"/>
        </w:rPr>
        <w:t xml:space="preserve"> (pp. 55–56). Leominster: Day One Publications.</w:t>
      </w:r>
    </w:p>
  </w:footnote>
  <w:footnote w:id="6">
    <w:p w14:paraId="09AD368F" w14:textId="0DCA2476" w:rsidR="009C083D" w:rsidRPr="00752DF7" w:rsidRDefault="009C083D" w:rsidP="009C083D">
      <w:pPr>
        <w:rPr>
          <w:sz w:val="18"/>
          <w:szCs w:val="18"/>
        </w:rPr>
      </w:pPr>
      <w:r w:rsidRPr="00752DF7">
        <w:rPr>
          <w:sz w:val="18"/>
          <w:szCs w:val="18"/>
          <w:vertAlign w:val="superscript"/>
        </w:rPr>
        <w:footnoteRef/>
      </w:r>
      <w:r w:rsidRPr="00752DF7">
        <w:rPr>
          <w:sz w:val="18"/>
          <w:szCs w:val="18"/>
        </w:rPr>
        <w:t xml:space="preserve"> MacArthur, </w:t>
      </w:r>
      <w:r w:rsidR="005B16BB" w:rsidRPr="00752DF7">
        <w:rPr>
          <w:sz w:val="18"/>
          <w:szCs w:val="18"/>
        </w:rPr>
        <w:t>287.</w:t>
      </w:r>
    </w:p>
  </w:footnote>
  <w:footnote w:id="7">
    <w:p w14:paraId="34C12AB4" w14:textId="3151BF5D" w:rsidR="005B16BB" w:rsidRPr="00752DF7" w:rsidRDefault="005B16BB" w:rsidP="005B16BB">
      <w:pPr>
        <w:rPr>
          <w:sz w:val="18"/>
          <w:szCs w:val="18"/>
        </w:rPr>
      </w:pPr>
      <w:r w:rsidRPr="00752DF7">
        <w:rPr>
          <w:sz w:val="18"/>
          <w:szCs w:val="18"/>
          <w:vertAlign w:val="superscript"/>
        </w:rPr>
        <w:footnoteRef/>
      </w:r>
      <w:r w:rsidRPr="00752DF7">
        <w:rPr>
          <w:sz w:val="18"/>
          <w:szCs w:val="18"/>
        </w:rPr>
        <w:t xml:space="preserve"> McNaughton, </w:t>
      </w:r>
      <w:r w:rsidRPr="00752DF7">
        <w:rPr>
          <w:sz w:val="18"/>
          <w:szCs w:val="18"/>
        </w:rPr>
        <w:t>56.</w:t>
      </w:r>
    </w:p>
  </w:footnote>
  <w:footnote w:id="8">
    <w:p w14:paraId="473F56D2" w14:textId="7EE56A74" w:rsidR="005B16BB" w:rsidRPr="00752DF7" w:rsidRDefault="005B16BB" w:rsidP="005B16BB">
      <w:pPr>
        <w:rPr>
          <w:sz w:val="18"/>
          <w:szCs w:val="18"/>
        </w:rPr>
      </w:pPr>
      <w:r w:rsidRPr="00752DF7">
        <w:rPr>
          <w:sz w:val="18"/>
          <w:szCs w:val="18"/>
          <w:vertAlign w:val="superscript"/>
        </w:rPr>
        <w:footnoteRef/>
      </w:r>
      <w:r w:rsidRPr="00752DF7">
        <w:rPr>
          <w:sz w:val="18"/>
          <w:szCs w:val="18"/>
        </w:rPr>
        <w:t xml:space="preserve"> McNaughton, </w:t>
      </w:r>
      <w:r w:rsidRPr="00752DF7">
        <w:rPr>
          <w:sz w:val="18"/>
          <w:szCs w:val="18"/>
        </w:rPr>
        <w:t>56-57.</w:t>
      </w:r>
    </w:p>
  </w:footnote>
  <w:footnote w:id="9">
    <w:p w14:paraId="52D12F77" w14:textId="6853629B" w:rsidR="00810801" w:rsidRPr="00752DF7" w:rsidRDefault="00810801" w:rsidP="00810801">
      <w:pPr>
        <w:rPr>
          <w:sz w:val="18"/>
          <w:szCs w:val="18"/>
        </w:rPr>
      </w:pPr>
      <w:r w:rsidRPr="00752DF7">
        <w:rPr>
          <w:sz w:val="18"/>
          <w:szCs w:val="18"/>
          <w:vertAlign w:val="superscript"/>
        </w:rPr>
        <w:footnoteRef/>
      </w:r>
      <w:r w:rsidRPr="00752DF7">
        <w:rPr>
          <w:sz w:val="18"/>
          <w:szCs w:val="18"/>
        </w:rPr>
        <w:t xml:space="preserve"> McNaughton, </w:t>
      </w:r>
      <w:r w:rsidR="00752DF7">
        <w:rPr>
          <w:sz w:val="18"/>
          <w:szCs w:val="18"/>
        </w:rPr>
        <w:t>58.</w:t>
      </w:r>
    </w:p>
  </w:footnote>
  <w:footnote w:id="10">
    <w:p w14:paraId="537ADAD8" w14:textId="6BE037FB" w:rsidR="00B54B68" w:rsidRPr="00752DF7" w:rsidRDefault="00B54B68" w:rsidP="00B54B68">
      <w:pPr>
        <w:rPr>
          <w:sz w:val="18"/>
          <w:szCs w:val="18"/>
        </w:rPr>
      </w:pPr>
      <w:r w:rsidRPr="00752DF7">
        <w:rPr>
          <w:sz w:val="18"/>
          <w:szCs w:val="18"/>
          <w:vertAlign w:val="superscript"/>
        </w:rPr>
        <w:footnoteRef/>
      </w:r>
      <w:r w:rsidRPr="00752DF7">
        <w:rPr>
          <w:sz w:val="18"/>
          <w:szCs w:val="18"/>
        </w:rPr>
        <w:t xml:space="preserve"> MacArthur, </w:t>
      </w:r>
      <w:r w:rsidR="00752DF7">
        <w:rPr>
          <w:sz w:val="18"/>
          <w:szCs w:val="18"/>
        </w:rPr>
        <w:t>288-289.</w:t>
      </w:r>
    </w:p>
  </w:footnote>
  <w:footnote w:id="11">
    <w:p w14:paraId="314F4CD4" w14:textId="3FA776DC" w:rsidR="00FF5992" w:rsidRPr="00752DF7" w:rsidRDefault="00FF5992" w:rsidP="00FF5992">
      <w:pPr>
        <w:rPr>
          <w:sz w:val="18"/>
          <w:szCs w:val="18"/>
        </w:rPr>
      </w:pPr>
      <w:r w:rsidRPr="00752DF7">
        <w:rPr>
          <w:sz w:val="18"/>
          <w:szCs w:val="18"/>
          <w:vertAlign w:val="superscript"/>
        </w:rPr>
        <w:footnoteRef/>
      </w:r>
      <w:r w:rsidRPr="00752DF7">
        <w:rPr>
          <w:sz w:val="18"/>
          <w:szCs w:val="18"/>
        </w:rPr>
        <w:t xml:space="preserve"> MacArthur, </w:t>
      </w:r>
      <w:r w:rsidR="00752DF7">
        <w:rPr>
          <w:sz w:val="18"/>
          <w:szCs w:val="18"/>
        </w:rPr>
        <w:t>289.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AA21" w14:textId="7674FE60"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BB5133">
      <w:rPr>
        <w:rFonts w:ascii="Calibri" w:hAnsi="Calibri"/>
        <w:sz w:val="20"/>
        <w:szCs w:val="20"/>
      </w:rPr>
      <w:t>A Promise to Grow</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F70D8" w:rsidRDefault="003F70D8" w:rsidP="009F2D39">
    <w:pPr>
      <w:pStyle w:val="Header"/>
    </w:pPr>
  </w:p>
  <w:p w14:paraId="2A5246C8" w14:textId="77777777" w:rsidR="003F70D8" w:rsidRDefault="003F7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641BB"/>
    <w:multiLevelType w:val="hybridMultilevel"/>
    <w:tmpl w:val="A7AC1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810ED0"/>
    <w:multiLevelType w:val="hybridMultilevel"/>
    <w:tmpl w:val="986006CC"/>
    <w:lvl w:ilvl="0" w:tplc="9E90761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2C080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55B27"/>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74702"/>
    <w:multiLevelType w:val="hybridMultilevel"/>
    <w:tmpl w:val="9A5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672370"/>
    <w:multiLevelType w:val="hybridMultilevel"/>
    <w:tmpl w:val="B0C0560A"/>
    <w:lvl w:ilvl="0" w:tplc="9B406B66">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E3F2927"/>
    <w:multiLevelType w:val="hybridMultilevel"/>
    <w:tmpl w:val="EA3474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1E0660B"/>
    <w:multiLevelType w:val="hybridMultilevel"/>
    <w:tmpl w:val="A5CE47FC"/>
    <w:lvl w:ilvl="0" w:tplc="0B3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618AE"/>
    <w:multiLevelType w:val="hybridMultilevel"/>
    <w:tmpl w:val="13D63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20"/>
  </w:num>
  <w:num w:numId="3">
    <w:abstractNumId w:val="15"/>
  </w:num>
  <w:num w:numId="4">
    <w:abstractNumId w:val="2"/>
  </w:num>
  <w:num w:numId="5">
    <w:abstractNumId w:val="19"/>
  </w:num>
  <w:num w:numId="6">
    <w:abstractNumId w:val="18"/>
  </w:num>
  <w:num w:numId="7">
    <w:abstractNumId w:val="16"/>
  </w:num>
  <w:num w:numId="8">
    <w:abstractNumId w:val="14"/>
  </w:num>
  <w:num w:numId="9">
    <w:abstractNumId w:val="13"/>
  </w:num>
  <w:num w:numId="10">
    <w:abstractNumId w:val="6"/>
  </w:num>
  <w:num w:numId="11">
    <w:abstractNumId w:val="9"/>
  </w:num>
  <w:num w:numId="12">
    <w:abstractNumId w:val="17"/>
  </w:num>
  <w:num w:numId="13">
    <w:abstractNumId w:val="3"/>
  </w:num>
  <w:num w:numId="14">
    <w:abstractNumId w:val="0"/>
  </w:num>
  <w:num w:numId="15">
    <w:abstractNumId w:val="12"/>
  </w:num>
  <w:num w:numId="16">
    <w:abstractNumId w:val="1"/>
  </w:num>
  <w:num w:numId="17">
    <w:abstractNumId w:val="4"/>
  </w:num>
  <w:num w:numId="18">
    <w:abstractNumId w:val="11"/>
  </w:num>
  <w:num w:numId="19">
    <w:abstractNumId w:val="21"/>
  </w:num>
  <w:num w:numId="20">
    <w:abstractNumId w:val="10"/>
  </w:num>
  <w:num w:numId="21">
    <w:abstractNumId w:val="8"/>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33F79"/>
    <w:rsid w:val="00036DD3"/>
    <w:rsid w:val="00037598"/>
    <w:rsid w:val="00041B49"/>
    <w:rsid w:val="00044D32"/>
    <w:rsid w:val="000523AD"/>
    <w:rsid w:val="00053FCF"/>
    <w:rsid w:val="00060160"/>
    <w:rsid w:val="00077333"/>
    <w:rsid w:val="0008190C"/>
    <w:rsid w:val="000878F5"/>
    <w:rsid w:val="000919C4"/>
    <w:rsid w:val="00092BE7"/>
    <w:rsid w:val="0009411E"/>
    <w:rsid w:val="000A199D"/>
    <w:rsid w:val="000A26F4"/>
    <w:rsid w:val="000B2B0F"/>
    <w:rsid w:val="000B3076"/>
    <w:rsid w:val="000B5478"/>
    <w:rsid w:val="000B7645"/>
    <w:rsid w:val="000C09C1"/>
    <w:rsid w:val="000C28C7"/>
    <w:rsid w:val="000C6660"/>
    <w:rsid w:val="000D04F0"/>
    <w:rsid w:val="000D07A7"/>
    <w:rsid w:val="000E4188"/>
    <w:rsid w:val="000E60D4"/>
    <w:rsid w:val="00107152"/>
    <w:rsid w:val="00107676"/>
    <w:rsid w:val="00110C05"/>
    <w:rsid w:val="001118CC"/>
    <w:rsid w:val="00116B8C"/>
    <w:rsid w:val="00121B99"/>
    <w:rsid w:val="001238AE"/>
    <w:rsid w:val="00125F2C"/>
    <w:rsid w:val="00126257"/>
    <w:rsid w:val="001300CB"/>
    <w:rsid w:val="001301B1"/>
    <w:rsid w:val="00130549"/>
    <w:rsid w:val="001329BA"/>
    <w:rsid w:val="00132A10"/>
    <w:rsid w:val="001344B1"/>
    <w:rsid w:val="00136BA7"/>
    <w:rsid w:val="001404FB"/>
    <w:rsid w:val="00146E93"/>
    <w:rsid w:val="00157F03"/>
    <w:rsid w:val="0017205E"/>
    <w:rsid w:val="00172CEF"/>
    <w:rsid w:val="001751A4"/>
    <w:rsid w:val="00181267"/>
    <w:rsid w:val="0018408B"/>
    <w:rsid w:val="0018434C"/>
    <w:rsid w:val="00184F5A"/>
    <w:rsid w:val="001867A0"/>
    <w:rsid w:val="0019488E"/>
    <w:rsid w:val="001A4902"/>
    <w:rsid w:val="001B22AD"/>
    <w:rsid w:val="001B3990"/>
    <w:rsid w:val="001C0FD0"/>
    <w:rsid w:val="001C25AB"/>
    <w:rsid w:val="001C3F75"/>
    <w:rsid w:val="001D0313"/>
    <w:rsid w:val="001D3ABD"/>
    <w:rsid w:val="001E41F5"/>
    <w:rsid w:val="001F1404"/>
    <w:rsid w:val="001F4970"/>
    <w:rsid w:val="00202A32"/>
    <w:rsid w:val="002047E5"/>
    <w:rsid w:val="00207596"/>
    <w:rsid w:val="00220DDA"/>
    <w:rsid w:val="00220E98"/>
    <w:rsid w:val="002227BE"/>
    <w:rsid w:val="00243176"/>
    <w:rsid w:val="00245CDC"/>
    <w:rsid w:val="00245E41"/>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2A05"/>
    <w:rsid w:val="002F610D"/>
    <w:rsid w:val="0030638B"/>
    <w:rsid w:val="0031221F"/>
    <w:rsid w:val="00317831"/>
    <w:rsid w:val="0032751D"/>
    <w:rsid w:val="00330782"/>
    <w:rsid w:val="003312C9"/>
    <w:rsid w:val="00333FD4"/>
    <w:rsid w:val="00335EA4"/>
    <w:rsid w:val="00337A69"/>
    <w:rsid w:val="00342DA4"/>
    <w:rsid w:val="003456D9"/>
    <w:rsid w:val="00362949"/>
    <w:rsid w:val="00375123"/>
    <w:rsid w:val="00376513"/>
    <w:rsid w:val="00381F47"/>
    <w:rsid w:val="0038600C"/>
    <w:rsid w:val="00386567"/>
    <w:rsid w:val="00392AF1"/>
    <w:rsid w:val="00393076"/>
    <w:rsid w:val="00397216"/>
    <w:rsid w:val="00397BBF"/>
    <w:rsid w:val="003A2153"/>
    <w:rsid w:val="003A421A"/>
    <w:rsid w:val="003A713B"/>
    <w:rsid w:val="003A7574"/>
    <w:rsid w:val="003B4732"/>
    <w:rsid w:val="003B4FE9"/>
    <w:rsid w:val="003B67D8"/>
    <w:rsid w:val="003C61D8"/>
    <w:rsid w:val="003F3DB2"/>
    <w:rsid w:val="003F5410"/>
    <w:rsid w:val="003F70D8"/>
    <w:rsid w:val="00400FFE"/>
    <w:rsid w:val="00401265"/>
    <w:rsid w:val="00403440"/>
    <w:rsid w:val="00413742"/>
    <w:rsid w:val="00414F71"/>
    <w:rsid w:val="00416BEB"/>
    <w:rsid w:val="00420C09"/>
    <w:rsid w:val="00422439"/>
    <w:rsid w:val="00424E6C"/>
    <w:rsid w:val="00430CD5"/>
    <w:rsid w:val="00437708"/>
    <w:rsid w:val="00437B0D"/>
    <w:rsid w:val="00441C40"/>
    <w:rsid w:val="00444ACF"/>
    <w:rsid w:val="00482F65"/>
    <w:rsid w:val="0049224A"/>
    <w:rsid w:val="00495B4E"/>
    <w:rsid w:val="004A1EE8"/>
    <w:rsid w:val="004A3811"/>
    <w:rsid w:val="004C3E3D"/>
    <w:rsid w:val="004C5B1C"/>
    <w:rsid w:val="004D3E69"/>
    <w:rsid w:val="004E0900"/>
    <w:rsid w:val="004E3449"/>
    <w:rsid w:val="004E3DB3"/>
    <w:rsid w:val="00503BC9"/>
    <w:rsid w:val="005163AA"/>
    <w:rsid w:val="00525631"/>
    <w:rsid w:val="00525AD6"/>
    <w:rsid w:val="00546F85"/>
    <w:rsid w:val="00551ED9"/>
    <w:rsid w:val="00551F20"/>
    <w:rsid w:val="005534C0"/>
    <w:rsid w:val="005554BF"/>
    <w:rsid w:val="005766C3"/>
    <w:rsid w:val="00591A67"/>
    <w:rsid w:val="005926D7"/>
    <w:rsid w:val="00592879"/>
    <w:rsid w:val="00596D1B"/>
    <w:rsid w:val="005A1B00"/>
    <w:rsid w:val="005A3C1B"/>
    <w:rsid w:val="005A6F06"/>
    <w:rsid w:val="005B16BB"/>
    <w:rsid w:val="005C04CF"/>
    <w:rsid w:val="005C2DE0"/>
    <w:rsid w:val="005C4A94"/>
    <w:rsid w:val="005C4D18"/>
    <w:rsid w:val="005E19A2"/>
    <w:rsid w:val="005E273B"/>
    <w:rsid w:val="005E4FDB"/>
    <w:rsid w:val="005F07FE"/>
    <w:rsid w:val="005F2C5E"/>
    <w:rsid w:val="005F4A1F"/>
    <w:rsid w:val="005F523C"/>
    <w:rsid w:val="00601A09"/>
    <w:rsid w:val="00601DEB"/>
    <w:rsid w:val="00606CD4"/>
    <w:rsid w:val="006119D8"/>
    <w:rsid w:val="00614A3A"/>
    <w:rsid w:val="00621B0E"/>
    <w:rsid w:val="006253FE"/>
    <w:rsid w:val="00654EB4"/>
    <w:rsid w:val="00673C50"/>
    <w:rsid w:val="00674BAC"/>
    <w:rsid w:val="00680BF2"/>
    <w:rsid w:val="00687882"/>
    <w:rsid w:val="006917B8"/>
    <w:rsid w:val="00692CCE"/>
    <w:rsid w:val="006958DF"/>
    <w:rsid w:val="006A0810"/>
    <w:rsid w:val="006B445F"/>
    <w:rsid w:val="006B630D"/>
    <w:rsid w:val="006D4984"/>
    <w:rsid w:val="006D5FB3"/>
    <w:rsid w:val="006F20BE"/>
    <w:rsid w:val="00701046"/>
    <w:rsid w:val="0071284D"/>
    <w:rsid w:val="00715D5E"/>
    <w:rsid w:val="00715FFA"/>
    <w:rsid w:val="007203D7"/>
    <w:rsid w:val="007211D6"/>
    <w:rsid w:val="0072290D"/>
    <w:rsid w:val="007255CB"/>
    <w:rsid w:val="0073133A"/>
    <w:rsid w:val="00737E2E"/>
    <w:rsid w:val="00742EC4"/>
    <w:rsid w:val="00752DF7"/>
    <w:rsid w:val="00755207"/>
    <w:rsid w:val="0075529F"/>
    <w:rsid w:val="007721F1"/>
    <w:rsid w:val="00774482"/>
    <w:rsid w:val="00781465"/>
    <w:rsid w:val="0078557F"/>
    <w:rsid w:val="0079204D"/>
    <w:rsid w:val="0079408A"/>
    <w:rsid w:val="00796F72"/>
    <w:rsid w:val="00797085"/>
    <w:rsid w:val="00797B1C"/>
    <w:rsid w:val="007A37B6"/>
    <w:rsid w:val="007A7496"/>
    <w:rsid w:val="007B7F79"/>
    <w:rsid w:val="007C00B9"/>
    <w:rsid w:val="007C48E6"/>
    <w:rsid w:val="007F08C8"/>
    <w:rsid w:val="00801BD6"/>
    <w:rsid w:val="008055AA"/>
    <w:rsid w:val="0080639D"/>
    <w:rsid w:val="00806D24"/>
    <w:rsid w:val="00810596"/>
    <w:rsid w:val="00810801"/>
    <w:rsid w:val="00812F53"/>
    <w:rsid w:val="0081539A"/>
    <w:rsid w:val="008214F8"/>
    <w:rsid w:val="00821791"/>
    <w:rsid w:val="00825986"/>
    <w:rsid w:val="008319B3"/>
    <w:rsid w:val="008349A6"/>
    <w:rsid w:val="008431AA"/>
    <w:rsid w:val="00843835"/>
    <w:rsid w:val="0084574F"/>
    <w:rsid w:val="00851464"/>
    <w:rsid w:val="00852966"/>
    <w:rsid w:val="0085794C"/>
    <w:rsid w:val="0088265B"/>
    <w:rsid w:val="00891079"/>
    <w:rsid w:val="008B3077"/>
    <w:rsid w:val="008C6047"/>
    <w:rsid w:val="008E06FA"/>
    <w:rsid w:val="008F051A"/>
    <w:rsid w:val="008F1044"/>
    <w:rsid w:val="008F184A"/>
    <w:rsid w:val="0090381F"/>
    <w:rsid w:val="00912DB1"/>
    <w:rsid w:val="00914533"/>
    <w:rsid w:val="00915D8E"/>
    <w:rsid w:val="00920D9B"/>
    <w:rsid w:val="00921BFD"/>
    <w:rsid w:val="00923D62"/>
    <w:rsid w:val="00931A17"/>
    <w:rsid w:val="00936B3A"/>
    <w:rsid w:val="00942F06"/>
    <w:rsid w:val="00955E06"/>
    <w:rsid w:val="009572C7"/>
    <w:rsid w:val="00957AFD"/>
    <w:rsid w:val="009628BE"/>
    <w:rsid w:val="009862F9"/>
    <w:rsid w:val="00992302"/>
    <w:rsid w:val="0099238F"/>
    <w:rsid w:val="00992FDC"/>
    <w:rsid w:val="009B018F"/>
    <w:rsid w:val="009B1167"/>
    <w:rsid w:val="009B62B3"/>
    <w:rsid w:val="009C0338"/>
    <w:rsid w:val="009C083D"/>
    <w:rsid w:val="009C751A"/>
    <w:rsid w:val="009C76FA"/>
    <w:rsid w:val="009D3DCE"/>
    <w:rsid w:val="009D5087"/>
    <w:rsid w:val="009D56DD"/>
    <w:rsid w:val="009D70F1"/>
    <w:rsid w:val="009D7498"/>
    <w:rsid w:val="009E25AF"/>
    <w:rsid w:val="009E28C8"/>
    <w:rsid w:val="009E3EE7"/>
    <w:rsid w:val="009E4D6B"/>
    <w:rsid w:val="009E6C9B"/>
    <w:rsid w:val="009F0701"/>
    <w:rsid w:val="009F2D39"/>
    <w:rsid w:val="00A0639E"/>
    <w:rsid w:val="00A154B1"/>
    <w:rsid w:val="00A277C7"/>
    <w:rsid w:val="00A319AE"/>
    <w:rsid w:val="00A33283"/>
    <w:rsid w:val="00A54AEE"/>
    <w:rsid w:val="00A55604"/>
    <w:rsid w:val="00A5689A"/>
    <w:rsid w:val="00A56B00"/>
    <w:rsid w:val="00A60F54"/>
    <w:rsid w:val="00A74801"/>
    <w:rsid w:val="00A76060"/>
    <w:rsid w:val="00A802F9"/>
    <w:rsid w:val="00A87D82"/>
    <w:rsid w:val="00AA14E6"/>
    <w:rsid w:val="00AA731E"/>
    <w:rsid w:val="00AB2CD4"/>
    <w:rsid w:val="00AB7D12"/>
    <w:rsid w:val="00AC0CF2"/>
    <w:rsid w:val="00AC4FFD"/>
    <w:rsid w:val="00AC7995"/>
    <w:rsid w:val="00AD4E9F"/>
    <w:rsid w:val="00AD7053"/>
    <w:rsid w:val="00AE0531"/>
    <w:rsid w:val="00AF011A"/>
    <w:rsid w:val="00AF04EB"/>
    <w:rsid w:val="00B07680"/>
    <w:rsid w:val="00B135E2"/>
    <w:rsid w:val="00B13626"/>
    <w:rsid w:val="00B14F73"/>
    <w:rsid w:val="00B16C5D"/>
    <w:rsid w:val="00B27CFA"/>
    <w:rsid w:val="00B27D5E"/>
    <w:rsid w:val="00B3108C"/>
    <w:rsid w:val="00B33202"/>
    <w:rsid w:val="00B33592"/>
    <w:rsid w:val="00B3752A"/>
    <w:rsid w:val="00B474E8"/>
    <w:rsid w:val="00B54B68"/>
    <w:rsid w:val="00B642A8"/>
    <w:rsid w:val="00B77CDA"/>
    <w:rsid w:val="00B77EBE"/>
    <w:rsid w:val="00B86BF4"/>
    <w:rsid w:val="00B91F03"/>
    <w:rsid w:val="00B92AE2"/>
    <w:rsid w:val="00B9584F"/>
    <w:rsid w:val="00BA4146"/>
    <w:rsid w:val="00BA4D97"/>
    <w:rsid w:val="00BA5A6B"/>
    <w:rsid w:val="00BA5DFC"/>
    <w:rsid w:val="00BB5133"/>
    <w:rsid w:val="00BC00BA"/>
    <w:rsid w:val="00BC3224"/>
    <w:rsid w:val="00BD179E"/>
    <w:rsid w:val="00BE0363"/>
    <w:rsid w:val="00BE12D4"/>
    <w:rsid w:val="00BE2760"/>
    <w:rsid w:val="00BE5C3E"/>
    <w:rsid w:val="00BF1692"/>
    <w:rsid w:val="00BF3B92"/>
    <w:rsid w:val="00BF4258"/>
    <w:rsid w:val="00C004A0"/>
    <w:rsid w:val="00C04554"/>
    <w:rsid w:val="00C10243"/>
    <w:rsid w:val="00C267C7"/>
    <w:rsid w:val="00C37401"/>
    <w:rsid w:val="00C4001F"/>
    <w:rsid w:val="00C4003E"/>
    <w:rsid w:val="00C40111"/>
    <w:rsid w:val="00C44113"/>
    <w:rsid w:val="00C44524"/>
    <w:rsid w:val="00C453EC"/>
    <w:rsid w:val="00C52DD7"/>
    <w:rsid w:val="00C65C5B"/>
    <w:rsid w:val="00C75A2F"/>
    <w:rsid w:val="00C766C3"/>
    <w:rsid w:val="00C773A3"/>
    <w:rsid w:val="00C8599D"/>
    <w:rsid w:val="00C87B29"/>
    <w:rsid w:val="00CB4F8C"/>
    <w:rsid w:val="00CC2124"/>
    <w:rsid w:val="00CC2DA7"/>
    <w:rsid w:val="00CC3D62"/>
    <w:rsid w:val="00CC43AB"/>
    <w:rsid w:val="00CC6D14"/>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7B1C"/>
    <w:rsid w:val="00D617C5"/>
    <w:rsid w:val="00D66290"/>
    <w:rsid w:val="00D70508"/>
    <w:rsid w:val="00D77B60"/>
    <w:rsid w:val="00D810F3"/>
    <w:rsid w:val="00D81689"/>
    <w:rsid w:val="00D84BCA"/>
    <w:rsid w:val="00D90FBC"/>
    <w:rsid w:val="00DA268B"/>
    <w:rsid w:val="00DA7A01"/>
    <w:rsid w:val="00DC0C28"/>
    <w:rsid w:val="00DC148D"/>
    <w:rsid w:val="00DD5896"/>
    <w:rsid w:val="00DE3980"/>
    <w:rsid w:val="00DE6291"/>
    <w:rsid w:val="00DE7FB9"/>
    <w:rsid w:val="00DF483A"/>
    <w:rsid w:val="00DF7EA5"/>
    <w:rsid w:val="00E074E0"/>
    <w:rsid w:val="00E07B55"/>
    <w:rsid w:val="00E11DA4"/>
    <w:rsid w:val="00E1361E"/>
    <w:rsid w:val="00E20E55"/>
    <w:rsid w:val="00E277A8"/>
    <w:rsid w:val="00E31478"/>
    <w:rsid w:val="00E3178E"/>
    <w:rsid w:val="00E31D1C"/>
    <w:rsid w:val="00E3416E"/>
    <w:rsid w:val="00E441D8"/>
    <w:rsid w:val="00E446FA"/>
    <w:rsid w:val="00E52135"/>
    <w:rsid w:val="00E56F4C"/>
    <w:rsid w:val="00E570B2"/>
    <w:rsid w:val="00E60867"/>
    <w:rsid w:val="00E652DE"/>
    <w:rsid w:val="00E6692A"/>
    <w:rsid w:val="00E7458D"/>
    <w:rsid w:val="00E74595"/>
    <w:rsid w:val="00E814CD"/>
    <w:rsid w:val="00E90A02"/>
    <w:rsid w:val="00E9133F"/>
    <w:rsid w:val="00E91B0D"/>
    <w:rsid w:val="00E95403"/>
    <w:rsid w:val="00EA6A32"/>
    <w:rsid w:val="00EB49CD"/>
    <w:rsid w:val="00EB632E"/>
    <w:rsid w:val="00EC0E68"/>
    <w:rsid w:val="00EC4228"/>
    <w:rsid w:val="00ED2A5A"/>
    <w:rsid w:val="00ED3D42"/>
    <w:rsid w:val="00ED578F"/>
    <w:rsid w:val="00ED5D9F"/>
    <w:rsid w:val="00EE0898"/>
    <w:rsid w:val="00EF23A5"/>
    <w:rsid w:val="00EF5BF6"/>
    <w:rsid w:val="00EF7860"/>
    <w:rsid w:val="00F02CB2"/>
    <w:rsid w:val="00F036A8"/>
    <w:rsid w:val="00F03C94"/>
    <w:rsid w:val="00F078C9"/>
    <w:rsid w:val="00F1186F"/>
    <w:rsid w:val="00F240F2"/>
    <w:rsid w:val="00F263AF"/>
    <w:rsid w:val="00F3060F"/>
    <w:rsid w:val="00F30931"/>
    <w:rsid w:val="00F34A33"/>
    <w:rsid w:val="00F34B53"/>
    <w:rsid w:val="00F363FA"/>
    <w:rsid w:val="00F45ABA"/>
    <w:rsid w:val="00F470EF"/>
    <w:rsid w:val="00F6096D"/>
    <w:rsid w:val="00F76D75"/>
    <w:rsid w:val="00F84853"/>
    <w:rsid w:val="00F87B53"/>
    <w:rsid w:val="00F955B2"/>
    <w:rsid w:val="00F957D7"/>
    <w:rsid w:val="00FB3471"/>
    <w:rsid w:val="00FB75EA"/>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16BB"/>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widowControl/>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widowControl/>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widowControl/>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widowControl/>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widowControl/>
      <w:adjustRightInd/>
      <w:spacing w:after="120" w:line="300" w:lineRule="atLeast"/>
      <w:jc w:val="center"/>
    </w:pPr>
    <w:rPr>
      <w:rFonts w:ascii="Georgia" w:eastAsia="Times New Roman" w:hAnsi="Georg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906B5-BF84-5644-8F7E-1E5A8095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6976</TotalTime>
  <Pages>9</Pages>
  <Words>3369</Words>
  <Characters>19205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207</cp:revision>
  <cp:lastPrinted>2016-10-13T00:04:00Z</cp:lastPrinted>
  <dcterms:created xsi:type="dcterms:W3CDTF">2015-08-26T23:19:00Z</dcterms:created>
  <dcterms:modified xsi:type="dcterms:W3CDTF">2016-10-13T01:36:00Z</dcterms:modified>
</cp:coreProperties>
</file>