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E062B" w:rsidRPr="00DB18CD" w14:paraId="0998D3E0" w14:textId="77777777" w:rsidTr="00EE062B">
        <w:trPr>
          <w:trHeight w:val="1143"/>
          <w:jc w:val="center"/>
        </w:trPr>
        <w:tc>
          <w:tcPr>
            <w:tcW w:w="4087" w:type="dxa"/>
            <w:vAlign w:val="center"/>
          </w:tcPr>
          <w:p w14:paraId="299A36F2" w14:textId="619CD533" w:rsidR="00EE062B" w:rsidRPr="00DB18CD" w:rsidRDefault="00EE062B" w:rsidP="006E6259">
            <w:pPr>
              <w:pStyle w:val="Heading1"/>
              <w:spacing w:line="280" w:lineRule="atLeast"/>
              <w:jc w:val="left"/>
              <w:outlineLvl w:val="0"/>
              <w:rPr>
                <w:sz w:val="36"/>
              </w:rPr>
            </w:pPr>
            <w:r w:rsidRPr="00DB18CD">
              <w:rPr>
                <w:noProof/>
                <w:sz w:val="36"/>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r w:rsidRPr="00DB18CD">
              <w:rPr>
                <w:rFonts w:ascii="Corbel" w:hAnsi="Corbel"/>
                <w:color w:val="767171" w:themeColor="background2" w:themeShade="80"/>
                <w:sz w:val="36"/>
              </w:rPr>
              <w:fldChar w:fldCharType="begin"/>
            </w:r>
            <w:r w:rsidRPr="00DB18CD">
              <w:rPr>
                <w:rFonts w:ascii="Corbel" w:hAnsi="Corbel"/>
                <w:color w:val="767171" w:themeColor="background2" w:themeShade="80"/>
                <w:sz w:val="36"/>
              </w:rPr>
              <w:instrText xml:space="preserve"> TC "Introduction" \f C \l "1" </w:instrText>
            </w:r>
            <w:r w:rsidRPr="00DB18CD">
              <w:rPr>
                <w:rFonts w:ascii="Corbel" w:hAnsi="Corbel"/>
                <w:color w:val="767171" w:themeColor="background2" w:themeShade="80"/>
                <w:sz w:val="36"/>
              </w:rPr>
              <w:fldChar w:fldCharType="end"/>
            </w:r>
          </w:p>
        </w:tc>
        <w:tc>
          <w:tcPr>
            <w:tcW w:w="5219" w:type="dxa"/>
            <w:vAlign w:val="center"/>
          </w:tcPr>
          <w:p w14:paraId="1C3AAE6B" w14:textId="3430B2F5" w:rsidR="00EE062B" w:rsidRPr="00DB18CD" w:rsidRDefault="00EE062B" w:rsidP="00404DBD">
            <w:pPr>
              <w:spacing w:line="280" w:lineRule="atLeast"/>
              <w:jc w:val="right"/>
              <w:rPr>
                <w:color w:val="767171" w:themeColor="background2" w:themeShade="80"/>
                <w:sz w:val="18"/>
              </w:rPr>
            </w:pPr>
            <w:r w:rsidRPr="00DB18CD">
              <w:rPr>
                <w:rFonts w:ascii="Raleway Black" w:hAnsi="Raleway Black"/>
                <w:color w:val="767171" w:themeColor="background2" w:themeShade="80"/>
                <w:sz w:val="18"/>
              </w:rPr>
              <w:t>MATT BLACK</w:t>
            </w:r>
            <w:r w:rsidRPr="00DB18CD">
              <w:rPr>
                <w:color w:val="767171" w:themeColor="background2" w:themeShade="80"/>
                <w:sz w:val="18"/>
              </w:rPr>
              <w:t xml:space="preserve">, </w:t>
            </w:r>
            <w:r w:rsidR="002A54D3" w:rsidRPr="00DB18CD">
              <w:rPr>
                <w:rFonts w:ascii="Corbel" w:hAnsi="Corbel"/>
                <w:color w:val="767171" w:themeColor="background2" w:themeShade="80"/>
                <w:sz w:val="18"/>
              </w:rPr>
              <w:t xml:space="preserve">Sun, </w:t>
            </w:r>
            <w:r w:rsidR="00020D4D" w:rsidRPr="00DB18CD">
              <w:rPr>
                <w:rFonts w:ascii="Corbel" w:hAnsi="Corbel"/>
                <w:color w:val="767171" w:themeColor="background2" w:themeShade="80"/>
                <w:sz w:val="18"/>
              </w:rPr>
              <w:t xml:space="preserve">Mar </w:t>
            </w:r>
            <w:r w:rsidR="00D35B6F">
              <w:rPr>
                <w:rFonts w:ascii="Corbel" w:hAnsi="Corbel"/>
                <w:color w:val="767171" w:themeColor="background2" w:themeShade="80"/>
                <w:sz w:val="18"/>
              </w:rPr>
              <w:t>1</w:t>
            </w:r>
            <w:r w:rsidR="00DB72BF">
              <w:rPr>
                <w:rFonts w:ascii="Corbel" w:hAnsi="Corbel"/>
                <w:color w:val="767171" w:themeColor="background2" w:themeShade="80"/>
                <w:sz w:val="18"/>
              </w:rPr>
              <w:t>8</w:t>
            </w:r>
            <w:r w:rsidRPr="00DB18CD">
              <w:rPr>
                <w:rFonts w:ascii="Corbel" w:hAnsi="Corbel"/>
                <w:color w:val="767171" w:themeColor="background2" w:themeShade="80"/>
                <w:sz w:val="18"/>
              </w:rPr>
              <w:t>, 201</w:t>
            </w:r>
            <w:r w:rsidR="00C81346" w:rsidRPr="00DB18CD">
              <w:rPr>
                <w:rFonts w:ascii="Corbel" w:hAnsi="Corbel"/>
                <w:color w:val="767171" w:themeColor="background2" w:themeShade="80"/>
                <w:sz w:val="18"/>
              </w:rPr>
              <w:t>8</w:t>
            </w:r>
          </w:p>
          <w:p w14:paraId="124203CF" w14:textId="20C499FB" w:rsidR="00EE062B" w:rsidRPr="00DB18CD" w:rsidRDefault="006E6259" w:rsidP="00404DBD">
            <w:pPr>
              <w:spacing w:line="280" w:lineRule="atLeast"/>
              <w:jc w:val="right"/>
              <w:rPr>
                <w:rFonts w:ascii="Raleway Black" w:hAnsi="Raleway Black"/>
                <w:sz w:val="24"/>
                <w:szCs w:val="30"/>
              </w:rPr>
            </w:pPr>
            <w:r w:rsidRPr="00DB18CD">
              <w:rPr>
                <w:rFonts w:ascii="Corbel" w:hAnsi="Corbel"/>
                <w:color w:val="767171" w:themeColor="background2" w:themeShade="80"/>
                <w:sz w:val="18"/>
              </w:rPr>
              <w:t>livinghopechurch.net</w:t>
            </w:r>
          </w:p>
        </w:tc>
      </w:tr>
    </w:tbl>
    <w:p w14:paraId="68F39299" w14:textId="4D8F425D" w:rsidR="00EE062B" w:rsidRPr="00DB18CD" w:rsidRDefault="00F4274E" w:rsidP="00404DBD">
      <w:pPr>
        <w:pStyle w:val="Heading1"/>
        <w:suppressAutoHyphens/>
        <w:spacing w:line="280" w:lineRule="atLeast"/>
        <w:jc w:val="center"/>
        <w:rPr>
          <w:rFonts w:ascii="Georgia" w:hAnsi="Georgia"/>
          <w:i w:val="0"/>
          <w:iCs w:val="0"/>
          <w:sz w:val="36"/>
          <w:szCs w:val="40"/>
        </w:rPr>
      </w:pPr>
      <w:bookmarkStart w:id="0" w:name="_Toc495753684"/>
      <w:r w:rsidRPr="00DB18CD">
        <w:rPr>
          <w:rFonts w:ascii="Georgia" w:hAnsi="Georgia"/>
          <w:b/>
          <w:bCs/>
          <w:i w:val="0"/>
          <w:iCs w:val="0"/>
          <w:sz w:val="72"/>
          <w:szCs w:val="96"/>
        </w:rPr>
        <w:t>2</w:t>
      </w:r>
      <w:r w:rsidR="00B34767">
        <w:rPr>
          <w:rFonts w:ascii="Georgia" w:hAnsi="Georgia"/>
          <w:b/>
          <w:bCs/>
          <w:i w:val="0"/>
          <w:iCs w:val="0"/>
          <w:sz w:val="72"/>
          <w:szCs w:val="96"/>
        </w:rPr>
        <w:t>3</w:t>
      </w:r>
      <w:r w:rsidR="00EE062B" w:rsidRPr="00DB18CD">
        <w:rPr>
          <w:rFonts w:ascii="Georgia" w:hAnsi="Georgia"/>
          <w:i w:val="0"/>
          <w:iCs w:val="0"/>
          <w:sz w:val="36"/>
        </w:rPr>
        <w:t xml:space="preserve"> | </w:t>
      </w:r>
      <w:r w:rsidR="009D3853" w:rsidRPr="00DB18CD">
        <w:rPr>
          <w:rFonts w:ascii="Georgia" w:hAnsi="Georgia"/>
          <w:i w:val="0"/>
          <w:iCs w:val="0"/>
          <w:sz w:val="32"/>
        </w:rPr>
        <w:t xml:space="preserve">1 PETER </w:t>
      </w:r>
      <w:r w:rsidR="00712CC9" w:rsidRPr="00DB18CD">
        <w:rPr>
          <w:rFonts w:ascii="Georgia" w:hAnsi="Georgia"/>
          <w:i w:val="0"/>
          <w:iCs w:val="0"/>
          <w:sz w:val="32"/>
        </w:rPr>
        <w:t>5:</w:t>
      </w:r>
      <w:r w:rsidR="004B3F04">
        <w:rPr>
          <w:rFonts w:ascii="Georgia" w:hAnsi="Georgia"/>
          <w:i w:val="0"/>
          <w:iCs w:val="0"/>
          <w:sz w:val="32"/>
        </w:rPr>
        <w:t>8</w:t>
      </w:r>
      <w:r w:rsidR="00DB72BF">
        <w:rPr>
          <w:rFonts w:ascii="Georgia" w:hAnsi="Georgia"/>
          <w:i w:val="0"/>
          <w:iCs w:val="0"/>
          <w:sz w:val="32"/>
        </w:rPr>
        <w:t>-1</w:t>
      </w:r>
      <w:r w:rsidR="007F0915">
        <w:rPr>
          <w:rFonts w:ascii="Georgia" w:hAnsi="Georgia"/>
          <w:i w:val="0"/>
          <w:iCs w:val="0"/>
          <w:sz w:val="32"/>
        </w:rPr>
        <w:t>4</w:t>
      </w:r>
      <w:r w:rsidR="00EE062B" w:rsidRPr="00DB18CD">
        <w:rPr>
          <w:rFonts w:ascii="Georgia" w:hAnsi="Georgia"/>
          <w:i w:val="0"/>
          <w:iCs w:val="0"/>
          <w:sz w:val="32"/>
        </w:rPr>
        <w:br w:type="textWrapping" w:clear="all"/>
      </w:r>
      <w:bookmarkEnd w:id="0"/>
      <w:r w:rsidR="004B3F04">
        <w:rPr>
          <w:i w:val="0"/>
          <w:iCs w:val="0"/>
          <w:caps/>
          <w:color w:val="808080"/>
          <w:sz w:val="36"/>
          <w:szCs w:val="40"/>
        </w:rPr>
        <w:t>Growing in Spiritual Warfare</w:t>
      </w:r>
    </w:p>
    <w:p w14:paraId="634BE6EC" w14:textId="5F6E5D73" w:rsidR="00EE062B" w:rsidRPr="00DB18CD" w:rsidRDefault="00423548" w:rsidP="00404DBD">
      <w:pPr>
        <w:suppressAutoHyphens/>
        <w:adjustRightInd w:val="0"/>
        <w:spacing w:line="280" w:lineRule="atLeast"/>
        <w:jc w:val="center"/>
        <w:rPr>
          <w:rFonts w:ascii="Georgia" w:hAnsi="Georgia"/>
          <w:b/>
        </w:rPr>
      </w:pPr>
      <w:r w:rsidRPr="00DB18CD">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0FDEAF46">
                <wp:simplePos x="0" y="0"/>
                <wp:positionH relativeFrom="margin">
                  <wp:posOffset>987425</wp:posOffset>
                </wp:positionH>
                <wp:positionV relativeFrom="paragraph">
                  <wp:posOffset>53975</wp:posOffset>
                </wp:positionV>
                <wp:extent cx="4346575" cy="5852160"/>
                <wp:effectExtent l="0" t="0" r="158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5852160"/>
                        </a:xfrm>
                        <a:prstGeom prst="rect">
                          <a:avLst/>
                        </a:prstGeom>
                        <a:solidFill>
                          <a:srgbClr val="FFFFFF"/>
                        </a:solidFill>
                        <a:ln w="9525">
                          <a:solidFill>
                            <a:srgbClr val="000000"/>
                          </a:solidFill>
                          <a:miter lim="800000"/>
                          <a:headEnd/>
                          <a:tailEnd/>
                        </a:ln>
                      </wps:spPr>
                      <wps:txbx>
                        <w:txbxContent>
                          <w:p w14:paraId="017E8E3A" w14:textId="77777777" w:rsidR="00F60338" w:rsidRPr="007641D4" w:rsidRDefault="00F60338" w:rsidP="007D0FA7">
                            <w:pPr>
                              <w:pStyle w:val="bodynormal"/>
                              <w:rPr>
                                <w:rFonts w:ascii="Georgia" w:hAnsi="Georgia"/>
                                <w:b/>
                              </w:rPr>
                            </w:pPr>
                            <w:r w:rsidRPr="007641D4">
                              <w:rPr>
                                <w:rFonts w:ascii="Georgia" w:hAnsi="Georgia"/>
                                <w:b/>
                              </w:rPr>
                              <w:t>Outline</w:t>
                            </w:r>
                          </w:p>
                          <w:p w14:paraId="32B957C6" w14:textId="552D4DDF" w:rsidR="000B450D" w:rsidRDefault="00F60338">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9128440" w:history="1">
                              <w:r w:rsidR="000B450D" w:rsidRPr="00754565">
                                <w:rPr>
                                  <w:rStyle w:val="Hyperlink"/>
                                  <w:rFonts w:eastAsiaTheme="minorHAnsi"/>
                                  <w:noProof/>
                                </w:rPr>
                                <w:t>Pilgrim’s Progress</w:t>
                              </w:r>
                            </w:hyperlink>
                          </w:p>
                          <w:p w14:paraId="0B691B4D" w14:textId="2086EE76" w:rsidR="000B450D" w:rsidRDefault="007F0915">
                            <w:pPr>
                              <w:pStyle w:val="TOC2"/>
                              <w:rPr>
                                <w:rFonts w:asciiTheme="minorHAnsi" w:eastAsiaTheme="minorEastAsia" w:hAnsiTheme="minorHAnsi" w:cstheme="minorBidi"/>
                                <w:noProof/>
                                <w:sz w:val="22"/>
                                <w:szCs w:val="22"/>
                              </w:rPr>
                            </w:pPr>
                            <w:hyperlink w:anchor="_Toc509128441" w:history="1">
                              <w:r w:rsidR="000B450D" w:rsidRPr="00754565">
                                <w:rPr>
                                  <w:rStyle w:val="Hyperlink"/>
                                  <w:rFonts w:eastAsiaTheme="minorHAnsi"/>
                                  <w:noProof/>
                                </w:rPr>
                                <w:t>A Declaration of War</w:t>
                              </w:r>
                            </w:hyperlink>
                          </w:p>
                          <w:p w14:paraId="5A4920AE" w14:textId="3478758F" w:rsidR="000B450D" w:rsidRDefault="007F0915">
                            <w:pPr>
                              <w:pStyle w:val="TOC2"/>
                              <w:rPr>
                                <w:rFonts w:asciiTheme="minorHAnsi" w:eastAsiaTheme="minorEastAsia" w:hAnsiTheme="minorHAnsi" w:cstheme="minorBidi"/>
                                <w:noProof/>
                                <w:sz w:val="22"/>
                                <w:szCs w:val="22"/>
                              </w:rPr>
                            </w:pPr>
                            <w:hyperlink w:anchor="_Toc509128442" w:history="1">
                              <w:r w:rsidR="000B450D" w:rsidRPr="00754565">
                                <w:rPr>
                                  <w:rStyle w:val="Hyperlink"/>
                                  <w:rFonts w:eastAsiaTheme="minorHAnsi"/>
                                  <w:noProof/>
                                </w:rPr>
                                <w:t>Every Christian’s Battle</w:t>
                              </w:r>
                            </w:hyperlink>
                          </w:p>
                          <w:p w14:paraId="42778688" w14:textId="793A7DC2" w:rsidR="000B450D" w:rsidRDefault="007F0915">
                            <w:pPr>
                              <w:pStyle w:val="TOC1"/>
                              <w:rPr>
                                <w:rFonts w:asciiTheme="minorHAnsi" w:eastAsiaTheme="minorEastAsia" w:hAnsiTheme="minorHAnsi" w:cstheme="minorBidi"/>
                                <w:noProof/>
                                <w:sz w:val="22"/>
                                <w:szCs w:val="22"/>
                              </w:rPr>
                            </w:pPr>
                            <w:hyperlink w:anchor="_Toc509128443" w:history="1">
                              <w:r w:rsidR="000B450D" w:rsidRPr="00754565">
                                <w:rPr>
                                  <w:rStyle w:val="Hyperlink"/>
                                  <w:rFonts w:ascii="Oswald" w:hAnsi="Oswald"/>
                                  <w:noProof/>
                                </w:rPr>
                                <w:t>1.</w:t>
                              </w:r>
                              <w:r w:rsidR="000B450D">
                                <w:rPr>
                                  <w:rFonts w:asciiTheme="minorHAnsi" w:eastAsiaTheme="minorEastAsia" w:hAnsiTheme="minorHAnsi" w:cstheme="minorBidi"/>
                                  <w:noProof/>
                                  <w:sz w:val="22"/>
                                  <w:szCs w:val="22"/>
                                </w:rPr>
                                <w:tab/>
                              </w:r>
                              <w:r w:rsidR="000B450D" w:rsidRPr="00754565">
                                <w:rPr>
                                  <w:rStyle w:val="Hyperlink"/>
                                  <w:rFonts w:ascii="Oswald" w:hAnsi="Oswald"/>
                                  <w:noProof/>
                                </w:rPr>
                                <w:t>Be Ready for the Fight (5:8-9)</w:t>
                              </w:r>
                            </w:hyperlink>
                          </w:p>
                          <w:p w14:paraId="7E70E8A4" w14:textId="57D219A6" w:rsidR="000B450D" w:rsidRDefault="007F0915">
                            <w:pPr>
                              <w:pStyle w:val="TOC2"/>
                              <w:rPr>
                                <w:rFonts w:asciiTheme="minorHAnsi" w:eastAsiaTheme="minorEastAsia" w:hAnsiTheme="minorHAnsi" w:cstheme="minorBidi"/>
                                <w:noProof/>
                                <w:sz w:val="22"/>
                                <w:szCs w:val="22"/>
                              </w:rPr>
                            </w:pPr>
                            <w:hyperlink w:anchor="_Toc509128444" w:history="1">
                              <w:r w:rsidR="000B450D" w:rsidRPr="00754565">
                                <w:rPr>
                                  <w:rStyle w:val="Hyperlink"/>
                                  <w:noProof/>
                                </w:rPr>
                                <w:t>Don’t Be Uncaring</w:t>
                              </w:r>
                            </w:hyperlink>
                          </w:p>
                          <w:p w14:paraId="4C99E898" w14:textId="483536F8" w:rsidR="000B450D" w:rsidRDefault="007F0915">
                            <w:pPr>
                              <w:pStyle w:val="TOC2"/>
                              <w:rPr>
                                <w:rFonts w:asciiTheme="minorHAnsi" w:eastAsiaTheme="minorEastAsia" w:hAnsiTheme="minorHAnsi" w:cstheme="minorBidi"/>
                                <w:noProof/>
                                <w:sz w:val="22"/>
                                <w:szCs w:val="22"/>
                              </w:rPr>
                            </w:pPr>
                            <w:hyperlink w:anchor="_Toc509128445" w:history="1">
                              <w:r w:rsidR="000B450D" w:rsidRPr="00754565">
                                <w:rPr>
                                  <w:rStyle w:val="Hyperlink"/>
                                  <w:noProof/>
                                </w:rPr>
                                <w:t>Don’t Be Unthinking</w:t>
                              </w:r>
                            </w:hyperlink>
                          </w:p>
                          <w:p w14:paraId="477CE35D" w14:textId="2B9E9494" w:rsidR="000B450D" w:rsidRDefault="007F0915">
                            <w:pPr>
                              <w:pStyle w:val="TOC1"/>
                              <w:rPr>
                                <w:rFonts w:asciiTheme="minorHAnsi" w:eastAsiaTheme="minorEastAsia" w:hAnsiTheme="minorHAnsi" w:cstheme="minorBidi"/>
                                <w:noProof/>
                                <w:sz w:val="22"/>
                                <w:szCs w:val="22"/>
                              </w:rPr>
                            </w:pPr>
                            <w:hyperlink w:anchor="_Toc509128446" w:history="1">
                              <w:r w:rsidR="000B450D" w:rsidRPr="00754565">
                                <w:rPr>
                                  <w:rStyle w:val="Hyperlink"/>
                                  <w:i/>
                                  <w:noProof/>
                                </w:rPr>
                                <w:t>Satan is a Hidden Lion.</w:t>
                              </w:r>
                            </w:hyperlink>
                          </w:p>
                          <w:p w14:paraId="1D2B3FF4" w14:textId="65CB0C37" w:rsidR="000B450D" w:rsidRDefault="007F0915">
                            <w:pPr>
                              <w:pStyle w:val="TOC1"/>
                              <w:rPr>
                                <w:rFonts w:asciiTheme="minorHAnsi" w:eastAsiaTheme="minorEastAsia" w:hAnsiTheme="minorHAnsi" w:cstheme="minorBidi"/>
                                <w:noProof/>
                                <w:sz w:val="22"/>
                                <w:szCs w:val="22"/>
                              </w:rPr>
                            </w:pPr>
                            <w:hyperlink w:anchor="_Toc509128447" w:history="1">
                              <w:r w:rsidR="000B450D" w:rsidRPr="00754565">
                                <w:rPr>
                                  <w:rStyle w:val="Hyperlink"/>
                                  <w:i/>
                                  <w:noProof/>
                                </w:rPr>
                                <w:t>Satan is a Hungry Lion.</w:t>
                              </w:r>
                            </w:hyperlink>
                          </w:p>
                          <w:p w14:paraId="1F412CF7" w14:textId="5EF7A963" w:rsidR="000B450D" w:rsidRDefault="007F0915">
                            <w:pPr>
                              <w:pStyle w:val="TOC1"/>
                              <w:rPr>
                                <w:rFonts w:asciiTheme="minorHAnsi" w:eastAsiaTheme="minorEastAsia" w:hAnsiTheme="minorHAnsi" w:cstheme="minorBidi"/>
                                <w:noProof/>
                                <w:sz w:val="22"/>
                                <w:szCs w:val="22"/>
                              </w:rPr>
                            </w:pPr>
                            <w:hyperlink w:anchor="_Toc509128448" w:history="1">
                              <w:r w:rsidR="000B450D" w:rsidRPr="00754565">
                                <w:rPr>
                                  <w:rStyle w:val="Hyperlink"/>
                                  <w:i/>
                                  <w:noProof/>
                                </w:rPr>
                                <w:t>Satan is a Hateful Lion.</w:t>
                              </w:r>
                            </w:hyperlink>
                          </w:p>
                          <w:p w14:paraId="2266B17C" w14:textId="10196CC0" w:rsidR="000B450D" w:rsidRDefault="007F0915">
                            <w:pPr>
                              <w:pStyle w:val="TOC2"/>
                              <w:rPr>
                                <w:rFonts w:asciiTheme="minorHAnsi" w:eastAsiaTheme="minorEastAsia" w:hAnsiTheme="minorHAnsi" w:cstheme="minorBidi"/>
                                <w:noProof/>
                                <w:sz w:val="22"/>
                                <w:szCs w:val="22"/>
                              </w:rPr>
                            </w:pPr>
                            <w:hyperlink w:anchor="_Toc509128449" w:history="1">
                              <w:r w:rsidR="000B450D" w:rsidRPr="00754565">
                                <w:rPr>
                                  <w:rStyle w:val="Hyperlink"/>
                                  <w:noProof/>
                                </w:rPr>
                                <w:t>Don’t Be Unengaged</w:t>
                              </w:r>
                            </w:hyperlink>
                          </w:p>
                          <w:p w14:paraId="58B3ACE6" w14:textId="20ED5FCB" w:rsidR="000B450D" w:rsidRDefault="007F0915">
                            <w:pPr>
                              <w:pStyle w:val="TOC1"/>
                              <w:rPr>
                                <w:rFonts w:asciiTheme="minorHAnsi" w:eastAsiaTheme="minorEastAsia" w:hAnsiTheme="minorHAnsi" w:cstheme="minorBidi"/>
                                <w:noProof/>
                                <w:sz w:val="22"/>
                                <w:szCs w:val="22"/>
                              </w:rPr>
                            </w:pPr>
                            <w:hyperlink w:anchor="_Toc509128450" w:history="1">
                              <w:r w:rsidR="000B450D" w:rsidRPr="00754565">
                                <w:rPr>
                                  <w:rStyle w:val="Hyperlink"/>
                                  <w:i/>
                                  <w:noProof/>
                                </w:rPr>
                                <w:t>Engage in the Fight.</w:t>
                              </w:r>
                            </w:hyperlink>
                          </w:p>
                          <w:p w14:paraId="7FFCDF00" w14:textId="5B942E1A" w:rsidR="000B450D" w:rsidRDefault="007F0915">
                            <w:pPr>
                              <w:pStyle w:val="TOC1"/>
                              <w:rPr>
                                <w:rFonts w:asciiTheme="minorHAnsi" w:eastAsiaTheme="minorEastAsia" w:hAnsiTheme="minorHAnsi" w:cstheme="minorBidi"/>
                                <w:noProof/>
                                <w:sz w:val="22"/>
                                <w:szCs w:val="22"/>
                              </w:rPr>
                            </w:pPr>
                            <w:hyperlink w:anchor="_Toc509128451" w:history="1">
                              <w:r w:rsidR="000B450D" w:rsidRPr="00754565">
                                <w:rPr>
                                  <w:rStyle w:val="Hyperlink"/>
                                  <w:i/>
                                  <w:noProof/>
                                </w:rPr>
                                <w:t>Engage in Faith.</w:t>
                              </w:r>
                            </w:hyperlink>
                          </w:p>
                          <w:p w14:paraId="2303EEF9" w14:textId="0C7BFBB2" w:rsidR="000B450D" w:rsidRDefault="007F0915">
                            <w:pPr>
                              <w:pStyle w:val="TOC1"/>
                              <w:rPr>
                                <w:rFonts w:asciiTheme="minorHAnsi" w:eastAsiaTheme="minorEastAsia" w:hAnsiTheme="minorHAnsi" w:cstheme="minorBidi"/>
                                <w:noProof/>
                                <w:sz w:val="22"/>
                                <w:szCs w:val="22"/>
                              </w:rPr>
                            </w:pPr>
                            <w:hyperlink w:anchor="_Toc509128452" w:history="1">
                              <w:r w:rsidR="000B450D" w:rsidRPr="00754565">
                                <w:rPr>
                                  <w:rStyle w:val="Hyperlink"/>
                                  <w:rFonts w:ascii="Oswald" w:hAnsi="Oswald"/>
                                  <w:noProof/>
                                </w:rPr>
                                <w:t>2.</w:t>
                              </w:r>
                              <w:r w:rsidR="000B450D">
                                <w:rPr>
                                  <w:rFonts w:asciiTheme="minorHAnsi" w:eastAsiaTheme="minorEastAsia" w:hAnsiTheme="minorHAnsi" w:cstheme="minorBidi"/>
                                  <w:noProof/>
                                  <w:sz w:val="22"/>
                                  <w:szCs w:val="22"/>
                                </w:rPr>
                                <w:tab/>
                              </w:r>
                              <w:r w:rsidR="000B450D" w:rsidRPr="00754565">
                                <w:rPr>
                                  <w:rStyle w:val="Hyperlink"/>
                                  <w:rFonts w:ascii="Oswald" w:hAnsi="Oswald"/>
                                  <w:noProof/>
                                </w:rPr>
                                <w:t>Remain Focused (5:9)</w:t>
                              </w:r>
                            </w:hyperlink>
                          </w:p>
                          <w:p w14:paraId="68F3968E" w14:textId="69E2B9C9" w:rsidR="000B450D" w:rsidRDefault="007F0915">
                            <w:pPr>
                              <w:pStyle w:val="TOC2"/>
                              <w:rPr>
                                <w:rFonts w:asciiTheme="minorHAnsi" w:eastAsiaTheme="minorEastAsia" w:hAnsiTheme="minorHAnsi" w:cstheme="minorBidi"/>
                                <w:noProof/>
                                <w:sz w:val="22"/>
                                <w:szCs w:val="22"/>
                              </w:rPr>
                            </w:pPr>
                            <w:hyperlink w:anchor="_Toc509128453" w:history="1">
                              <w:r w:rsidR="000B450D" w:rsidRPr="00754565">
                                <w:rPr>
                                  <w:rStyle w:val="Hyperlink"/>
                                  <w:noProof/>
                                </w:rPr>
                                <w:t>Look at the Cage</w:t>
                              </w:r>
                            </w:hyperlink>
                          </w:p>
                          <w:p w14:paraId="63E3A617" w14:textId="68F84E28" w:rsidR="000B450D" w:rsidRDefault="007F0915">
                            <w:pPr>
                              <w:pStyle w:val="TOC2"/>
                              <w:rPr>
                                <w:rFonts w:asciiTheme="minorHAnsi" w:eastAsiaTheme="minorEastAsia" w:hAnsiTheme="minorHAnsi" w:cstheme="minorBidi"/>
                                <w:noProof/>
                                <w:sz w:val="22"/>
                                <w:szCs w:val="22"/>
                              </w:rPr>
                            </w:pPr>
                            <w:hyperlink w:anchor="_Toc509128454" w:history="1">
                              <w:r w:rsidR="000B450D" w:rsidRPr="00754565">
                                <w:rPr>
                                  <w:rStyle w:val="Hyperlink"/>
                                  <w:noProof/>
                                </w:rPr>
                                <w:t>Focus on Christ, not Your Suffering</w:t>
                              </w:r>
                            </w:hyperlink>
                          </w:p>
                          <w:p w14:paraId="2F67BEC3" w14:textId="316580EF" w:rsidR="000B450D" w:rsidRDefault="007F0915">
                            <w:pPr>
                              <w:pStyle w:val="TOC2"/>
                              <w:rPr>
                                <w:rFonts w:asciiTheme="minorHAnsi" w:eastAsiaTheme="minorEastAsia" w:hAnsiTheme="minorHAnsi" w:cstheme="minorBidi"/>
                                <w:noProof/>
                                <w:sz w:val="22"/>
                                <w:szCs w:val="22"/>
                              </w:rPr>
                            </w:pPr>
                            <w:hyperlink w:anchor="_Toc509128455" w:history="1">
                              <w:r w:rsidR="000B450D" w:rsidRPr="00754565">
                                <w:rPr>
                                  <w:rStyle w:val="Hyperlink"/>
                                  <w:noProof/>
                                </w:rPr>
                                <w:t>Focus on Christ, not Your Sin</w:t>
                              </w:r>
                            </w:hyperlink>
                          </w:p>
                          <w:p w14:paraId="3A0E02BA" w14:textId="6DFF44E4" w:rsidR="000B450D" w:rsidRDefault="007F0915">
                            <w:pPr>
                              <w:pStyle w:val="TOC2"/>
                              <w:rPr>
                                <w:rFonts w:asciiTheme="minorHAnsi" w:eastAsiaTheme="minorEastAsia" w:hAnsiTheme="minorHAnsi" w:cstheme="minorBidi"/>
                                <w:noProof/>
                                <w:sz w:val="22"/>
                                <w:szCs w:val="22"/>
                              </w:rPr>
                            </w:pPr>
                            <w:hyperlink w:anchor="_Toc509128456" w:history="1">
                              <w:r w:rsidR="000B450D" w:rsidRPr="00754565">
                                <w:rPr>
                                  <w:rStyle w:val="Hyperlink"/>
                                  <w:noProof/>
                                </w:rPr>
                                <w:t>Focus on Christ &amp; His Weapons</w:t>
                              </w:r>
                            </w:hyperlink>
                          </w:p>
                          <w:p w14:paraId="468B62C6" w14:textId="099D8E62" w:rsidR="000B450D" w:rsidRDefault="007F0915">
                            <w:pPr>
                              <w:pStyle w:val="TOC1"/>
                              <w:rPr>
                                <w:rFonts w:asciiTheme="minorHAnsi" w:eastAsiaTheme="minorEastAsia" w:hAnsiTheme="minorHAnsi" w:cstheme="minorBidi"/>
                                <w:noProof/>
                                <w:sz w:val="22"/>
                                <w:szCs w:val="22"/>
                              </w:rPr>
                            </w:pPr>
                            <w:hyperlink w:anchor="_Toc509128457" w:history="1">
                              <w:r w:rsidR="000B450D" w:rsidRPr="00754565">
                                <w:rPr>
                                  <w:rStyle w:val="Hyperlink"/>
                                  <w:rFonts w:ascii="Oswald" w:hAnsi="Oswald"/>
                                  <w:noProof/>
                                </w:rPr>
                                <w:t>3.</w:t>
                              </w:r>
                              <w:r w:rsidR="000B450D">
                                <w:rPr>
                                  <w:rFonts w:asciiTheme="minorHAnsi" w:eastAsiaTheme="minorEastAsia" w:hAnsiTheme="minorHAnsi" w:cstheme="minorBidi"/>
                                  <w:noProof/>
                                  <w:sz w:val="22"/>
                                  <w:szCs w:val="22"/>
                                </w:rPr>
                                <w:tab/>
                              </w:r>
                              <w:r w:rsidR="000B450D" w:rsidRPr="00754565">
                                <w:rPr>
                                  <w:rStyle w:val="Hyperlink"/>
                                  <w:rFonts w:ascii="Oswald" w:hAnsi="Oswald"/>
                                  <w:noProof/>
                                </w:rPr>
                                <w:t>Rest in God’s Favor (5:10-11)</w:t>
                              </w:r>
                            </w:hyperlink>
                          </w:p>
                          <w:p w14:paraId="6C593186" w14:textId="53DAD5F9" w:rsidR="000B450D" w:rsidRDefault="007F0915">
                            <w:pPr>
                              <w:pStyle w:val="TOC2"/>
                              <w:rPr>
                                <w:rFonts w:asciiTheme="minorHAnsi" w:eastAsiaTheme="minorEastAsia" w:hAnsiTheme="minorHAnsi" w:cstheme="minorBidi"/>
                                <w:noProof/>
                                <w:sz w:val="22"/>
                                <w:szCs w:val="22"/>
                              </w:rPr>
                            </w:pPr>
                            <w:hyperlink w:anchor="_Toc509128458" w:history="1">
                              <w:r w:rsidR="000B450D" w:rsidRPr="00754565">
                                <w:rPr>
                                  <w:rStyle w:val="Hyperlink"/>
                                  <w:noProof/>
                                </w:rPr>
                                <w:t>The Lord is with you in Suffering</w:t>
                              </w:r>
                            </w:hyperlink>
                          </w:p>
                          <w:p w14:paraId="34CDDB97" w14:textId="416B9F97" w:rsidR="000B450D" w:rsidRDefault="007F0915">
                            <w:pPr>
                              <w:pStyle w:val="TOC2"/>
                              <w:rPr>
                                <w:rFonts w:asciiTheme="minorHAnsi" w:eastAsiaTheme="minorEastAsia" w:hAnsiTheme="minorHAnsi" w:cstheme="minorBidi"/>
                                <w:noProof/>
                                <w:sz w:val="22"/>
                                <w:szCs w:val="22"/>
                              </w:rPr>
                            </w:pPr>
                            <w:hyperlink w:anchor="_Toc509128459" w:history="1">
                              <w:r w:rsidR="000B450D" w:rsidRPr="00754565">
                                <w:rPr>
                                  <w:rStyle w:val="Hyperlink"/>
                                  <w:noProof/>
                                </w:rPr>
                                <w:t>The Lord is with you in Sanctification</w:t>
                              </w:r>
                            </w:hyperlink>
                          </w:p>
                          <w:p w14:paraId="586DF7B6" w14:textId="2CE47487" w:rsidR="000B450D" w:rsidRDefault="007F0915">
                            <w:pPr>
                              <w:pStyle w:val="TOC2"/>
                              <w:rPr>
                                <w:rFonts w:asciiTheme="minorHAnsi" w:eastAsiaTheme="minorEastAsia" w:hAnsiTheme="minorHAnsi" w:cstheme="minorBidi"/>
                                <w:noProof/>
                                <w:sz w:val="22"/>
                                <w:szCs w:val="22"/>
                              </w:rPr>
                            </w:pPr>
                            <w:hyperlink w:anchor="_Toc509128460" w:history="1">
                              <w:r w:rsidR="000B450D" w:rsidRPr="00754565">
                                <w:rPr>
                                  <w:rStyle w:val="Hyperlink"/>
                                  <w:noProof/>
                                </w:rPr>
                                <w:t>The Lord is with you in His Sovereignty</w:t>
                              </w:r>
                            </w:hyperlink>
                          </w:p>
                          <w:p w14:paraId="5F7E6A54" w14:textId="2EC0BA57" w:rsidR="00F60338" w:rsidRDefault="00F60338" w:rsidP="007D0FA7">
                            <w:r>
                              <w:rPr>
                                <w:rFonts w:ascii="Georgia" w:hAnsi="Georgi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7.75pt;margin-top:4.25pt;width:342.25pt;height:46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">
                <v:textbox>
                  <w:txbxContent>
                    <w:p w14:paraId="017E8E3A" w14:textId="77777777" w:rsidR="00F60338" w:rsidRPr="007641D4" w:rsidRDefault="00F60338" w:rsidP="007D0FA7">
                      <w:pPr>
                        <w:pStyle w:val="bodynormal"/>
                        <w:rPr>
                          <w:rFonts w:ascii="Georgia" w:hAnsi="Georgia"/>
                          <w:b/>
                        </w:rPr>
                      </w:pPr>
                      <w:r w:rsidRPr="007641D4">
                        <w:rPr>
                          <w:rFonts w:ascii="Georgia" w:hAnsi="Georgia"/>
                          <w:b/>
                        </w:rPr>
                        <w:t>Outline</w:t>
                      </w:r>
                    </w:p>
                    <w:p w14:paraId="32B957C6" w14:textId="552D4DDF" w:rsidR="000B450D" w:rsidRDefault="00F60338">
                      <w:pPr>
                        <w:pStyle w:val="TOC2"/>
                        <w:rPr>
                          <w:rFonts w:asciiTheme="minorHAnsi" w:eastAsiaTheme="minorEastAsia" w:hAnsiTheme="minorHAnsi" w:cstheme="minorBidi"/>
                          <w:noProof/>
                          <w:sz w:val="22"/>
                          <w:szCs w:val="22"/>
                        </w:rPr>
                      </w:pPr>
                      <w:r>
                        <w:rPr>
                          <w:rFonts w:ascii="Georgia" w:hAnsi="Georgia"/>
                        </w:rPr>
                        <w:fldChar w:fldCharType="begin"/>
                      </w:r>
                      <w:r>
                        <w:rPr>
                          <w:rFonts w:ascii="Georgia" w:hAnsi="Georgia"/>
                        </w:rPr>
                        <w:instrText xml:space="preserve"> TOC \o "2-3" \n \h \z \u \t "Heading 5,1" </w:instrText>
                      </w:r>
                      <w:r>
                        <w:rPr>
                          <w:rFonts w:ascii="Georgia" w:hAnsi="Georgia"/>
                        </w:rPr>
                        <w:fldChar w:fldCharType="separate"/>
                      </w:r>
                      <w:hyperlink w:anchor="_Toc509128440" w:history="1">
                        <w:r w:rsidR="000B450D" w:rsidRPr="00754565">
                          <w:rPr>
                            <w:rStyle w:val="Hyperlink"/>
                            <w:rFonts w:eastAsiaTheme="minorHAnsi"/>
                            <w:noProof/>
                          </w:rPr>
                          <w:t>Pilgrim’s Progress</w:t>
                        </w:r>
                      </w:hyperlink>
                    </w:p>
                    <w:p w14:paraId="0B691B4D" w14:textId="2086EE76" w:rsidR="000B450D" w:rsidRDefault="007F0915">
                      <w:pPr>
                        <w:pStyle w:val="TOC2"/>
                        <w:rPr>
                          <w:rFonts w:asciiTheme="minorHAnsi" w:eastAsiaTheme="minorEastAsia" w:hAnsiTheme="minorHAnsi" w:cstheme="minorBidi"/>
                          <w:noProof/>
                          <w:sz w:val="22"/>
                          <w:szCs w:val="22"/>
                        </w:rPr>
                      </w:pPr>
                      <w:hyperlink w:anchor="_Toc509128441" w:history="1">
                        <w:r w:rsidR="000B450D" w:rsidRPr="00754565">
                          <w:rPr>
                            <w:rStyle w:val="Hyperlink"/>
                            <w:rFonts w:eastAsiaTheme="minorHAnsi"/>
                            <w:noProof/>
                          </w:rPr>
                          <w:t>A Declaration of War</w:t>
                        </w:r>
                      </w:hyperlink>
                    </w:p>
                    <w:p w14:paraId="5A4920AE" w14:textId="3478758F" w:rsidR="000B450D" w:rsidRDefault="007F0915">
                      <w:pPr>
                        <w:pStyle w:val="TOC2"/>
                        <w:rPr>
                          <w:rFonts w:asciiTheme="minorHAnsi" w:eastAsiaTheme="minorEastAsia" w:hAnsiTheme="minorHAnsi" w:cstheme="minorBidi"/>
                          <w:noProof/>
                          <w:sz w:val="22"/>
                          <w:szCs w:val="22"/>
                        </w:rPr>
                      </w:pPr>
                      <w:hyperlink w:anchor="_Toc509128442" w:history="1">
                        <w:r w:rsidR="000B450D" w:rsidRPr="00754565">
                          <w:rPr>
                            <w:rStyle w:val="Hyperlink"/>
                            <w:rFonts w:eastAsiaTheme="minorHAnsi"/>
                            <w:noProof/>
                          </w:rPr>
                          <w:t>Every Christian’s Battle</w:t>
                        </w:r>
                      </w:hyperlink>
                    </w:p>
                    <w:p w14:paraId="42778688" w14:textId="793A7DC2" w:rsidR="000B450D" w:rsidRDefault="007F0915">
                      <w:pPr>
                        <w:pStyle w:val="TOC1"/>
                        <w:rPr>
                          <w:rFonts w:asciiTheme="minorHAnsi" w:eastAsiaTheme="minorEastAsia" w:hAnsiTheme="minorHAnsi" w:cstheme="minorBidi"/>
                          <w:noProof/>
                          <w:sz w:val="22"/>
                          <w:szCs w:val="22"/>
                        </w:rPr>
                      </w:pPr>
                      <w:hyperlink w:anchor="_Toc509128443" w:history="1">
                        <w:r w:rsidR="000B450D" w:rsidRPr="00754565">
                          <w:rPr>
                            <w:rStyle w:val="Hyperlink"/>
                            <w:rFonts w:ascii="Oswald" w:hAnsi="Oswald"/>
                            <w:noProof/>
                          </w:rPr>
                          <w:t>1.</w:t>
                        </w:r>
                        <w:r w:rsidR="000B450D">
                          <w:rPr>
                            <w:rFonts w:asciiTheme="minorHAnsi" w:eastAsiaTheme="minorEastAsia" w:hAnsiTheme="minorHAnsi" w:cstheme="minorBidi"/>
                            <w:noProof/>
                            <w:sz w:val="22"/>
                            <w:szCs w:val="22"/>
                          </w:rPr>
                          <w:tab/>
                        </w:r>
                        <w:r w:rsidR="000B450D" w:rsidRPr="00754565">
                          <w:rPr>
                            <w:rStyle w:val="Hyperlink"/>
                            <w:rFonts w:ascii="Oswald" w:hAnsi="Oswald"/>
                            <w:noProof/>
                          </w:rPr>
                          <w:t>Be Ready for the Fight (5:8-9)</w:t>
                        </w:r>
                      </w:hyperlink>
                    </w:p>
                    <w:p w14:paraId="7E70E8A4" w14:textId="57D219A6" w:rsidR="000B450D" w:rsidRDefault="007F0915">
                      <w:pPr>
                        <w:pStyle w:val="TOC2"/>
                        <w:rPr>
                          <w:rFonts w:asciiTheme="minorHAnsi" w:eastAsiaTheme="minorEastAsia" w:hAnsiTheme="minorHAnsi" w:cstheme="minorBidi"/>
                          <w:noProof/>
                          <w:sz w:val="22"/>
                          <w:szCs w:val="22"/>
                        </w:rPr>
                      </w:pPr>
                      <w:hyperlink w:anchor="_Toc509128444" w:history="1">
                        <w:r w:rsidR="000B450D" w:rsidRPr="00754565">
                          <w:rPr>
                            <w:rStyle w:val="Hyperlink"/>
                            <w:noProof/>
                          </w:rPr>
                          <w:t>Don’t Be Uncaring</w:t>
                        </w:r>
                      </w:hyperlink>
                    </w:p>
                    <w:p w14:paraId="4C99E898" w14:textId="483536F8" w:rsidR="000B450D" w:rsidRDefault="007F0915">
                      <w:pPr>
                        <w:pStyle w:val="TOC2"/>
                        <w:rPr>
                          <w:rFonts w:asciiTheme="minorHAnsi" w:eastAsiaTheme="minorEastAsia" w:hAnsiTheme="minorHAnsi" w:cstheme="minorBidi"/>
                          <w:noProof/>
                          <w:sz w:val="22"/>
                          <w:szCs w:val="22"/>
                        </w:rPr>
                      </w:pPr>
                      <w:hyperlink w:anchor="_Toc509128445" w:history="1">
                        <w:r w:rsidR="000B450D" w:rsidRPr="00754565">
                          <w:rPr>
                            <w:rStyle w:val="Hyperlink"/>
                            <w:noProof/>
                          </w:rPr>
                          <w:t>Don’t Be Unthinking</w:t>
                        </w:r>
                      </w:hyperlink>
                    </w:p>
                    <w:p w14:paraId="477CE35D" w14:textId="2B9E9494" w:rsidR="000B450D" w:rsidRDefault="007F0915">
                      <w:pPr>
                        <w:pStyle w:val="TOC1"/>
                        <w:rPr>
                          <w:rFonts w:asciiTheme="minorHAnsi" w:eastAsiaTheme="minorEastAsia" w:hAnsiTheme="minorHAnsi" w:cstheme="minorBidi"/>
                          <w:noProof/>
                          <w:sz w:val="22"/>
                          <w:szCs w:val="22"/>
                        </w:rPr>
                      </w:pPr>
                      <w:hyperlink w:anchor="_Toc509128446" w:history="1">
                        <w:r w:rsidR="000B450D" w:rsidRPr="00754565">
                          <w:rPr>
                            <w:rStyle w:val="Hyperlink"/>
                            <w:i/>
                            <w:noProof/>
                          </w:rPr>
                          <w:t>Satan is a Hidden Lion.</w:t>
                        </w:r>
                      </w:hyperlink>
                    </w:p>
                    <w:p w14:paraId="1D2B3FF4" w14:textId="65CB0C37" w:rsidR="000B450D" w:rsidRDefault="007F0915">
                      <w:pPr>
                        <w:pStyle w:val="TOC1"/>
                        <w:rPr>
                          <w:rFonts w:asciiTheme="minorHAnsi" w:eastAsiaTheme="minorEastAsia" w:hAnsiTheme="minorHAnsi" w:cstheme="minorBidi"/>
                          <w:noProof/>
                          <w:sz w:val="22"/>
                          <w:szCs w:val="22"/>
                        </w:rPr>
                      </w:pPr>
                      <w:hyperlink w:anchor="_Toc509128447" w:history="1">
                        <w:r w:rsidR="000B450D" w:rsidRPr="00754565">
                          <w:rPr>
                            <w:rStyle w:val="Hyperlink"/>
                            <w:i/>
                            <w:noProof/>
                          </w:rPr>
                          <w:t>Satan is a Hungry Lion.</w:t>
                        </w:r>
                      </w:hyperlink>
                    </w:p>
                    <w:p w14:paraId="1F412CF7" w14:textId="5EF7A963" w:rsidR="000B450D" w:rsidRDefault="007F0915">
                      <w:pPr>
                        <w:pStyle w:val="TOC1"/>
                        <w:rPr>
                          <w:rFonts w:asciiTheme="minorHAnsi" w:eastAsiaTheme="minorEastAsia" w:hAnsiTheme="minorHAnsi" w:cstheme="minorBidi"/>
                          <w:noProof/>
                          <w:sz w:val="22"/>
                          <w:szCs w:val="22"/>
                        </w:rPr>
                      </w:pPr>
                      <w:hyperlink w:anchor="_Toc509128448" w:history="1">
                        <w:r w:rsidR="000B450D" w:rsidRPr="00754565">
                          <w:rPr>
                            <w:rStyle w:val="Hyperlink"/>
                            <w:i/>
                            <w:noProof/>
                          </w:rPr>
                          <w:t>Satan is a Hateful Lion.</w:t>
                        </w:r>
                      </w:hyperlink>
                    </w:p>
                    <w:p w14:paraId="2266B17C" w14:textId="10196CC0" w:rsidR="000B450D" w:rsidRDefault="007F0915">
                      <w:pPr>
                        <w:pStyle w:val="TOC2"/>
                        <w:rPr>
                          <w:rFonts w:asciiTheme="minorHAnsi" w:eastAsiaTheme="minorEastAsia" w:hAnsiTheme="minorHAnsi" w:cstheme="minorBidi"/>
                          <w:noProof/>
                          <w:sz w:val="22"/>
                          <w:szCs w:val="22"/>
                        </w:rPr>
                      </w:pPr>
                      <w:hyperlink w:anchor="_Toc509128449" w:history="1">
                        <w:r w:rsidR="000B450D" w:rsidRPr="00754565">
                          <w:rPr>
                            <w:rStyle w:val="Hyperlink"/>
                            <w:noProof/>
                          </w:rPr>
                          <w:t>Don’t Be Unengaged</w:t>
                        </w:r>
                      </w:hyperlink>
                    </w:p>
                    <w:p w14:paraId="58B3ACE6" w14:textId="20ED5FCB" w:rsidR="000B450D" w:rsidRDefault="007F0915">
                      <w:pPr>
                        <w:pStyle w:val="TOC1"/>
                        <w:rPr>
                          <w:rFonts w:asciiTheme="minorHAnsi" w:eastAsiaTheme="minorEastAsia" w:hAnsiTheme="minorHAnsi" w:cstheme="minorBidi"/>
                          <w:noProof/>
                          <w:sz w:val="22"/>
                          <w:szCs w:val="22"/>
                        </w:rPr>
                      </w:pPr>
                      <w:hyperlink w:anchor="_Toc509128450" w:history="1">
                        <w:r w:rsidR="000B450D" w:rsidRPr="00754565">
                          <w:rPr>
                            <w:rStyle w:val="Hyperlink"/>
                            <w:i/>
                            <w:noProof/>
                          </w:rPr>
                          <w:t>Engage in the Fight.</w:t>
                        </w:r>
                      </w:hyperlink>
                    </w:p>
                    <w:p w14:paraId="7FFCDF00" w14:textId="5B942E1A" w:rsidR="000B450D" w:rsidRDefault="007F0915">
                      <w:pPr>
                        <w:pStyle w:val="TOC1"/>
                        <w:rPr>
                          <w:rFonts w:asciiTheme="minorHAnsi" w:eastAsiaTheme="minorEastAsia" w:hAnsiTheme="minorHAnsi" w:cstheme="minorBidi"/>
                          <w:noProof/>
                          <w:sz w:val="22"/>
                          <w:szCs w:val="22"/>
                        </w:rPr>
                      </w:pPr>
                      <w:hyperlink w:anchor="_Toc509128451" w:history="1">
                        <w:r w:rsidR="000B450D" w:rsidRPr="00754565">
                          <w:rPr>
                            <w:rStyle w:val="Hyperlink"/>
                            <w:i/>
                            <w:noProof/>
                          </w:rPr>
                          <w:t>Engage in Faith.</w:t>
                        </w:r>
                      </w:hyperlink>
                    </w:p>
                    <w:p w14:paraId="2303EEF9" w14:textId="0C7BFBB2" w:rsidR="000B450D" w:rsidRDefault="007F0915">
                      <w:pPr>
                        <w:pStyle w:val="TOC1"/>
                        <w:rPr>
                          <w:rFonts w:asciiTheme="minorHAnsi" w:eastAsiaTheme="minorEastAsia" w:hAnsiTheme="minorHAnsi" w:cstheme="minorBidi"/>
                          <w:noProof/>
                          <w:sz w:val="22"/>
                          <w:szCs w:val="22"/>
                        </w:rPr>
                      </w:pPr>
                      <w:hyperlink w:anchor="_Toc509128452" w:history="1">
                        <w:r w:rsidR="000B450D" w:rsidRPr="00754565">
                          <w:rPr>
                            <w:rStyle w:val="Hyperlink"/>
                            <w:rFonts w:ascii="Oswald" w:hAnsi="Oswald"/>
                            <w:noProof/>
                          </w:rPr>
                          <w:t>2.</w:t>
                        </w:r>
                        <w:r w:rsidR="000B450D">
                          <w:rPr>
                            <w:rFonts w:asciiTheme="minorHAnsi" w:eastAsiaTheme="minorEastAsia" w:hAnsiTheme="minorHAnsi" w:cstheme="minorBidi"/>
                            <w:noProof/>
                            <w:sz w:val="22"/>
                            <w:szCs w:val="22"/>
                          </w:rPr>
                          <w:tab/>
                        </w:r>
                        <w:r w:rsidR="000B450D" w:rsidRPr="00754565">
                          <w:rPr>
                            <w:rStyle w:val="Hyperlink"/>
                            <w:rFonts w:ascii="Oswald" w:hAnsi="Oswald"/>
                            <w:noProof/>
                          </w:rPr>
                          <w:t>Remain Focused (5:9)</w:t>
                        </w:r>
                      </w:hyperlink>
                    </w:p>
                    <w:p w14:paraId="68F3968E" w14:textId="69E2B9C9" w:rsidR="000B450D" w:rsidRDefault="007F0915">
                      <w:pPr>
                        <w:pStyle w:val="TOC2"/>
                        <w:rPr>
                          <w:rFonts w:asciiTheme="minorHAnsi" w:eastAsiaTheme="minorEastAsia" w:hAnsiTheme="minorHAnsi" w:cstheme="minorBidi"/>
                          <w:noProof/>
                          <w:sz w:val="22"/>
                          <w:szCs w:val="22"/>
                        </w:rPr>
                      </w:pPr>
                      <w:hyperlink w:anchor="_Toc509128453" w:history="1">
                        <w:r w:rsidR="000B450D" w:rsidRPr="00754565">
                          <w:rPr>
                            <w:rStyle w:val="Hyperlink"/>
                            <w:noProof/>
                          </w:rPr>
                          <w:t>Look at the Cage</w:t>
                        </w:r>
                      </w:hyperlink>
                    </w:p>
                    <w:p w14:paraId="63E3A617" w14:textId="68F84E28" w:rsidR="000B450D" w:rsidRDefault="007F0915">
                      <w:pPr>
                        <w:pStyle w:val="TOC2"/>
                        <w:rPr>
                          <w:rFonts w:asciiTheme="minorHAnsi" w:eastAsiaTheme="minorEastAsia" w:hAnsiTheme="minorHAnsi" w:cstheme="minorBidi"/>
                          <w:noProof/>
                          <w:sz w:val="22"/>
                          <w:szCs w:val="22"/>
                        </w:rPr>
                      </w:pPr>
                      <w:hyperlink w:anchor="_Toc509128454" w:history="1">
                        <w:r w:rsidR="000B450D" w:rsidRPr="00754565">
                          <w:rPr>
                            <w:rStyle w:val="Hyperlink"/>
                            <w:noProof/>
                          </w:rPr>
                          <w:t>Focus on Christ, not Your Suffering</w:t>
                        </w:r>
                      </w:hyperlink>
                    </w:p>
                    <w:p w14:paraId="2F67BEC3" w14:textId="316580EF" w:rsidR="000B450D" w:rsidRDefault="007F0915">
                      <w:pPr>
                        <w:pStyle w:val="TOC2"/>
                        <w:rPr>
                          <w:rFonts w:asciiTheme="minorHAnsi" w:eastAsiaTheme="minorEastAsia" w:hAnsiTheme="minorHAnsi" w:cstheme="minorBidi"/>
                          <w:noProof/>
                          <w:sz w:val="22"/>
                          <w:szCs w:val="22"/>
                        </w:rPr>
                      </w:pPr>
                      <w:hyperlink w:anchor="_Toc509128455" w:history="1">
                        <w:r w:rsidR="000B450D" w:rsidRPr="00754565">
                          <w:rPr>
                            <w:rStyle w:val="Hyperlink"/>
                            <w:noProof/>
                          </w:rPr>
                          <w:t>Focus on Christ, not Your Sin</w:t>
                        </w:r>
                      </w:hyperlink>
                    </w:p>
                    <w:p w14:paraId="3A0E02BA" w14:textId="6DFF44E4" w:rsidR="000B450D" w:rsidRDefault="007F0915">
                      <w:pPr>
                        <w:pStyle w:val="TOC2"/>
                        <w:rPr>
                          <w:rFonts w:asciiTheme="minorHAnsi" w:eastAsiaTheme="minorEastAsia" w:hAnsiTheme="minorHAnsi" w:cstheme="minorBidi"/>
                          <w:noProof/>
                          <w:sz w:val="22"/>
                          <w:szCs w:val="22"/>
                        </w:rPr>
                      </w:pPr>
                      <w:hyperlink w:anchor="_Toc509128456" w:history="1">
                        <w:r w:rsidR="000B450D" w:rsidRPr="00754565">
                          <w:rPr>
                            <w:rStyle w:val="Hyperlink"/>
                            <w:noProof/>
                          </w:rPr>
                          <w:t>Focus on Christ &amp; His Weapons</w:t>
                        </w:r>
                      </w:hyperlink>
                    </w:p>
                    <w:p w14:paraId="468B62C6" w14:textId="099D8E62" w:rsidR="000B450D" w:rsidRDefault="007F0915">
                      <w:pPr>
                        <w:pStyle w:val="TOC1"/>
                        <w:rPr>
                          <w:rFonts w:asciiTheme="minorHAnsi" w:eastAsiaTheme="minorEastAsia" w:hAnsiTheme="minorHAnsi" w:cstheme="minorBidi"/>
                          <w:noProof/>
                          <w:sz w:val="22"/>
                          <w:szCs w:val="22"/>
                        </w:rPr>
                      </w:pPr>
                      <w:hyperlink w:anchor="_Toc509128457" w:history="1">
                        <w:r w:rsidR="000B450D" w:rsidRPr="00754565">
                          <w:rPr>
                            <w:rStyle w:val="Hyperlink"/>
                            <w:rFonts w:ascii="Oswald" w:hAnsi="Oswald"/>
                            <w:noProof/>
                          </w:rPr>
                          <w:t>3.</w:t>
                        </w:r>
                        <w:r w:rsidR="000B450D">
                          <w:rPr>
                            <w:rFonts w:asciiTheme="minorHAnsi" w:eastAsiaTheme="minorEastAsia" w:hAnsiTheme="minorHAnsi" w:cstheme="minorBidi"/>
                            <w:noProof/>
                            <w:sz w:val="22"/>
                            <w:szCs w:val="22"/>
                          </w:rPr>
                          <w:tab/>
                        </w:r>
                        <w:r w:rsidR="000B450D" w:rsidRPr="00754565">
                          <w:rPr>
                            <w:rStyle w:val="Hyperlink"/>
                            <w:rFonts w:ascii="Oswald" w:hAnsi="Oswald"/>
                            <w:noProof/>
                          </w:rPr>
                          <w:t>Rest in God’s Favor (5:10-11)</w:t>
                        </w:r>
                      </w:hyperlink>
                    </w:p>
                    <w:p w14:paraId="6C593186" w14:textId="53DAD5F9" w:rsidR="000B450D" w:rsidRDefault="007F0915">
                      <w:pPr>
                        <w:pStyle w:val="TOC2"/>
                        <w:rPr>
                          <w:rFonts w:asciiTheme="minorHAnsi" w:eastAsiaTheme="minorEastAsia" w:hAnsiTheme="minorHAnsi" w:cstheme="minorBidi"/>
                          <w:noProof/>
                          <w:sz w:val="22"/>
                          <w:szCs w:val="22"/>
                        </w:rPr>
                      </w:pPr>
                      <w:hyperlink w:anchor="_Toc509128458" w:history="1">
                        <w:r w:rsidR="000B450D" w:rsidRPr="00754565">
                          <w:rPr>
                            <w:rStyle w:val="Hyperlink"/>
                            <w:noProof/>
                          </w:rPr>
                          <w:t>The Lord is with you in Suffering</w:t>
                        </w:r>
                      </w:hyperlink>
                    </w:p>
                    <w:p w14:paraId="34CDDB97" w14:textId="416B9F97" w:rsidR="000B450D" w:rsidRDefault="007F0915">
                      <w:pPr>
                        <w:pStyle w:val="TOC2"/>
                        <w:rPr>
                          <w:rFonts w:asciiTheme="minorHAnsi" w:eastAsiaTheme="minorEastAsia" w:hAnsiTheme="minorHAnsi" w:cstheme="minorBidi"/>
                          <w:noProof/>
                          <w:sz w:val="22"/>
                          <w:szCs w:val="22"/>
                        </w:rPr>
                      </w:pPr>
                      <w:hyperlink w:anchor="_Toc509128459" w:history="1">
                        <w:r w:rsidR="000B450D" w:rsidRPr="00754565">
                          <w:rPr>
                            <w:rStyle w:val="Hyperlink"/>
                            <w:noProof/>
                          </w:rPr>
                          <w:t>The Lord is with you in Sanctification</w:t>
                        </w:r>
                      </w:hyperlink>
                    </w:p>
                    <w:p w14:paraId="586DF7B6" w14:textId="2CE47487" w:rsidR="000B450D" w:rsidRDefault="007F0915">
                      <w:pPr>
                        <w:pStyle w:val="TOC2"/>
                        <w:rPr>
                          <w:rFonts w:asciiTheme="minorHAnsi" w:eastAsiaTheme="minorEastAsia" w:hAnsiTheme="minorHAnsi" w:cstheme="minorBidi"/>
                          <w:noProof/>
                          <w:sz w:val="22"/>
                          <w:szCs w:val="22"/>
                        </w:rPr>
                      </w:pPr>
                      <w:hyperlink w:anchor="_Toc509128460" w:history="1">
                        <w:r w:rsidR="000B450D" w:rsidRPr="00754565">
                          <w:rPr>
                            <w:rStyle w:val="Hyperlink"/>
                            <w:noProof/>
                          </w:rPr>
                          <w:t>The Lord is with you in His Sovereignty</w:t>
                        </w:r>
                      </w:hyperlink>
                    </w:p>
                    <w:p w14:paraId="5F7E6A54" w14:textId="2EC0BA57" w:rsidR="00F60338" w:rsidRDefault="00F60338" w:rsidP="007D0FA7">
                      <w:r>
                        <w:rPr>
                          <w:rFonts w:ascii="Georgia" w:hAnsi="Georgia"/>
                        </w:rPr>
                        <w:fldChar w:fldCharType="end"/>
                      </w:r>
                    </w:p>
                  </w:txbxContent>
                </v:textbox>
                <w10:wrap type="square" anchorx="margin"/>
              </v:shape>
            </w:pict>
          </mc:Fallback>
        </mc:AlternateContent>
      </w:r>
    </w:p>
    <w:p w14:paraId="7DF5E2A4" w14:textId="50196D0C" w:rsidR="003F32CA" w:rsidRPr="00DB18CD" w:rsidRDefault="003F32CA" w:rsidP="00404DBD">
      <w:pPr>
        <w:pStyle w:val="bodynormal"/>
        <w:spacing w:line="280" w:lineRule="atLeast"/>
        <w:jc w:val="center"/>
        <w:rPr>
          <w:rFonts w:ascii="Georgia" w:hAnsi="Georgia"/>
          <w:smallCaps/>
          <w:spacing w:val="34"/>
          <w:sz w:val="20"/>
        </w:rPr>
      </w:pPr>
    </w:p>
    <w:p w14:paraId="60D69CE7" w14:textId="56389FC9" w:rsidR="007D0FA7" w:rsidRPr="00DB18CD" w:rsidRDefault="007D0FA7" w:rsidP="00404DBD">
      <w:pPr>
        <w:pStyle w:val="bodynormal"/>
        <w:spacing w:line="280" w:lineRule="atLeast"/>
        <w:jc w:val="center"/>
        <w:rPr>
          <w:rFonts w:ascii="Georgia" w:hAnsi="Georgia"/>
          <w:smallCaps/>
          <w:spacing w:val="34"/>
          <w:sz w:val="20"/>
        </w:rPr>
      </w:pPr>
    </w:p>
    <w:p w14:paraId="244E2EC6" w14:textId="77777777" w:rsidR="007D0FA7" w:rsidRPr="00DB18CD" w:rsidRDefault="007D0FA7" w:rsidP="00404DBD">
      <w:pPr>
        <w:pStyle w:val="bodynormal"/>
        <w:spacing w:line="280" w:lineRule="atLeast"/>
        <w:jc w:val="center"/>
        <w:rPr>
          <w:rFonts w:ascii="Georgia" w:hAnsi="Georgia"/>
          <w:smallCaps/>
          <w:spacing w:val="34"/>
          <w:sz w:val="20"/>
        </w:rPr>
      </w:pPr>
    </w:p>
    <w:p w14:paraId="66652823" w14:textId="77777777" w:rsidR="007D0FA7" w:rsidRPr="00DB18CD" w:rsidRDefault="007D0FA7" w:rsidP="00404DBD">
      <w:pPr>
        <w:pStyle w:val="bodynormal"/>
        <w:spacing w:line="280" w:lineRule="atLeast"/>
        <w:jc w:val="center"/>
        <w:rPr>
          <w:rFonts w:ascii="Georgia" w:hAnsi="Georgia"/>
          <w:smallCaps/>
          <w:spacing w:val="34"/>
          <w:sz w:val="20"/>
        </w:rPr>
      </w:pPr>
    </w:p>
    <w:p w14:paraId="51C1A81F" w14:textId="77777777" w:rsidR="007D0FA7" w:rsidRPr="00DB18CD" w:rsidRDefault="007D0FA7" w:rsidP="00404DBD">
      <w:pPr>
        <w:pStyle w:val="bodynormal"/>
        <w:spacing w:line="280" w:lineRule="atLeast"/>
        <w:jc w:val="center"/>
        <w:rPr>
          <w:rFonts w:ascii="Georgia" w:hAnsi="Georgia"/>
          <w:smallCaps/>
          <w:spacing w:val="34"/>
          <w:sz w:val="20"/>
        </w:rPr>
      </w:pPr>
    </w:p>
    <w:p w14:paraId="0D5B8C33" w14:textId="77777777" w:rsidR="007D0FA7" w:rsidRPr="00DB18CD" w:rsidRDefault="007D0FA7" w:rsidP="00404DBD">
      <w:pPr>
        <w:pStyle w:val="bodynormal"/>
        <w:spacing w:line="280" w:lineRule="atLeast"/>
        <w:jc w:val="center"/>
        <w:rPr>
          <w:rFonts w:ascii="Georgia" w:hAnsi="Georgia"/>
          <w:smallCaps/>
          <w:spacing w:val="34"/>
          <w:sz w:val="20"/>
        </w:rPr>
      </w:pPr>
    </w:p>
    <w:p w14:paraId="0C1E3954" w14:textId="77777777" w:rsidR="007D0FA7" w:rsidRPr="00DB18CD" w:rsidRDefault="007D0FA7" w:rsidP="00404DBD">
      <w:pPr>
        <w:pStyle w:val="bodynormal"/>
        <w:spacing w:line="280" w:lineRule="atLeast"/>
        <w:jc w:val="center"/>
        <w:rPr>
          <w:rFonts w:ascii="Georgia" w:hAnsi="Georgia"/>
          <w:smallCaps/>
          <w:spacing w:val="34"/>
          <w:sz w:val="20"/>
        </w:rPr>
      </w:pPr>
    </w:p>
    <w:p w14:paraId="7E89F2D9" w14:textId="77777777" w:rsidR="007D0FA7" w:rsidRPr="00DB18CD" w:rsidRDefault="007D0FA7" w:rsidP="00404DBD">
      <w:pPr>
        <w:pStyle w:val="bodynormal"/>
        <w:spacing w:line="280" w:lineRule="atLeast"/>
        <w:jc w:val="center"/>
        <w:rPr>
          <w:rFonts w:ascii="Georgia" w:hAnsi="Georgia"/>
          <w:smallCaps/>
          <w:spacing w:val="34"/>
          <w:sz w:val="20"/>
        </w:rPr>
      </w:pPr>
    </w:p>
    <w:p w14:paraId="0D367CE6" w14:textId="77777777" w:rsidR="007D0FA7" w:rsidRPr="00DB18CD" w:rsidRDefault="007D0FA7" w:rsidP="00404DBD">
      <w:pPr>
        <w:pStyle w:val="bodynormal"/>
        <w:spacing w:line="280" w:lineRule="atLeast"/>
        <w:jc w:val="center"/>
        <w:rPr>
          <w:rFonts w:ascii="Georgia" w:hAnsi="Georgia"/>
          <w:smallCaps/>
          <w:spacing w:val="34"/>
          <w:sz w:val="20"/>
        </w:rPr>
      </w:pPr>
    </w:p>
    <w:p w14:paraId="7E624603" w14:textId="77777777" w:rsidR="007D0FA7" w:rsidRPr="00DB18CD" w:rsidRDefault="007D0FA7" w:rsidP="00404DBD">
      <w:pPr>
        <w:pStyle w:val="bodynormal"/>
        <w:spacing w:line="280" w:lineRule="atLeast"/>
        <w:jc w:val="center"/>
        <w:rPr>
          <w:rFonts w:ascii="Georgia" w:hAnsi="Georgia"/>
          <w:smallCaps/>
          <w:spacing w:val="34"/>
          <w:sz w:val="20"/>
        </w:rPr>
      </w:pPr>
    </w:p>
    <w:p w14:paraId="1B24E5B7" w14:textId="77777777" w:rsidR="007D0FA7" w:rsidRPr="00DB18CD" w:rsidRDefault="007D0FA7" w:rsidP="00404DBD">
      <w:pPr>
        <w:pStyle w:val="bodynormal"/>
        <w:spacing w:line="280" w:lineRule="atLeast"/>
        <w:jc w:val="center"/>
        <w:rPr>
          <w:rFonts w:ascii="Georgia" w:hAnsi="Georgia"/>
          <w:smallCaps/>
          <w:spacing w:val="34"/>
          <w:sz w:val="20"/>
        </w:rPr>
      </w:pPr>
    </w:p>
    <w:p w14:paraId="718D646F" w14:textId="77777777" w:rsidR="007D0FA7" w:rsidRPr="00DB18CD" w:rsidRDefault="007D0FA7" w:rsidP="00404DBD">
      <w:pPr>
        <w:pStyle w:val="bodynormal"/>
        <w:spacing w:line="280" w:lineRule="atLeast"/>
        <w:jc w:val="center"/>
        <w:rPr>
          <w:rFonts w:ascii="Georgia" w:hAnsi="Georgia"/>
          <w:smallCaps/>
          <w:spacing w:val="34"/>
          <w:sz w:val="20"/>
        </w:rPr>
      </w:pPr>
    </w:p>
    <w:p w14:paraId="5852F70D" w14:textId="77777777" w:rsidR="007D0FA7" w:rsidRPr="00DB18CD" w:rsidRDefault="007D0FA7" w:rsidP="00404DBD">
      <w:pPr>
        <w:pStyle w:val="bodynormal"/>
        <w:spacing w:line="280" w:lineRule="atLeast"/>
        <w:jc w:val="center"/>
        <w:rPr>
          <w:rFonts w:ascii="Georgia" w:hAnsi="Georgia"/>
          <w:smallCaps/>
          <w:spacing w:val="34"/>
          <w:sz w:val="20"/>
        </w:rPr>
      </w:pPr>
    </w:p>
    <w:p w14:paraId="01DC89F7" w14:textId="77777777" w:rsidR="007D0FA7" w:rsidRPr="00DB18CD" w:rsidRDefault="007D0FA7" w:rsidP="00404DBD">
      <w:pPr>
        <w:pStyle w:val="bodynormal"/>
        <w:spacing w:line="280" w:lineRule="atLeast"/>
        <w:jc w:val="center"/>
        <w:rPr>
          <w:rFonts w:ascii="Georgia" w:hAnsi="Georgia"/>
          <w:smallCaps/>
          <w:spacing w:val="34"/>
          <w:sz w:val="20"/>
        </w:rPr>
      </w:pPr>
    </w:p>
    <w:p w14:paraId="04A56CDA" w14:textId="77777777" w:rsidR="007D0FA7" w:rsidRPr="00DB18CD" w:rsidRDefault="007D0FA7" w:rsidP="00404DBD">
      <w:pPr>
        <w:pStyle w:val="bodynormal"/>
        <w:spacing w:line="280" w:lineRule="atLeast"/>
        <w:jc w:val="center"/>
        <w:rPr>
          <w:rFonts w:ascii="Georgia" w:hAnsi="Georgia"/>
          <w:smallCaps/>
          <w:spacing w:val="34"/>
          <w:sz w:val="20"/>
        </w:rPr>
      </w:pPr>
    </w:p>
    <w:p w14:paraId="594D8970" w14:textId="77777777" w:rsidR="007D0FA7" w:rsidRPr="00DB18CD" w:rsidRDefault="007D0FA7" w:rsidP="00404DBD">
      <w:pPr>
        <w:pStyle w:val="bodynormal"/>
        <w:spacing w:line="280" w:lineRule="atLeast"/>
        <w:jc w:val="center"/>
        <w:rPr>
          <w:rFonts w:ascii="Georgia" w:hAnsi="Georgia"/>
          <w:smallCaps/>
          <w:spacing w:val="34"/>
          <w:sz w:val="20"/>
        </w:rPr>
      </w:pPr>
    </w:p>
    <w:p w14:paraId="0E9E7EE6" w14:textId="77777777" w:rsidR="007D0FA7" w:rsidRPr="00DB18CD" w:rsidRDefault="007D0FA7" w:rsidP="00404DBD">
      <w:pPr>
        <w:pStyle w:val="bodynormal"/>
        <w:spacing w:line="280" w:lineRule="atLeast"/>
        <w:jc w:val="center"/>
        <w:rPr>
          <w:rFonts w:ascii="Georgia" w:hAnsi="Georgia"/>
          <w:smallCaps/>
          <w:spacing w:val="34"/>
          <w:sz w:val="20"/>
        </w:rPr>
      </w:pPr>
    </w:p>
    <w:p w14:paraId="7176F35A" w14:textId="77777777" w:rsidR="007D0FA7" w:rsidRPr="00DB18CD" w:rsidRDefault="007D0FA7" w:rsidP="00404DBD">
      <w:pPr>
        <w:pStyle w:val="bodynormal"/>
        <w:spacing w:line="280" w:lineRule="atLeast"/>
        <w:jc w:val="center"/>
        <w:rPr>
          <w:rFonts w:ascii="Georgia" w:hAnsi="Georgia"/>
          <w:smallCaps/>
          <w:spacing w:val="34"/>
          <w:sz w:val="20"/>
        </w:rPr>
      </w:pPr>
    </w:p>
    <w:p w14:paraId="7B62AD91" w14:textId="77777777" w:rsidR="007D0FA7" w:rsidRPr="00DB18CD" w:rsidRDefault="007D0FA7" w:rsidP="00404DBD">
      <w:pPr>
        <w:pStyle w:val="bodynormal"/>
        <w:spacing w:line="280" w:lineRule="atLeast"/>
        <w:jc w:val="center"/>
        <w:rPr>
          <w:rFonts w:ascii="Georgia" w:hAnsi="Georgia"/>
          <w:sz w:val="20"/>
        </w:rPr>
      </w:pPr>
    </w:p>
    <w:p w14:paraId="13A986D8" w14:textId="77777777" w:rsidR="007D0FA7" w:rsidRPr="00DB18CD" w:rsidRDefault="007D0FA7" w:rsidP="00404DBD">
      <w:pPr>
        <w:pStyle w:val="bodynormal"/>
        <w:spacing w:line="280" w:lineRule="atLeast"/>
        <w:jc w:val="center"/>
        <w:rPr>
          <w:rFonts w:ascii="Georgia" w:hAnsi="Georgia"/>
          <w:sz w:val="20"/>
        </w:rPr>
      </w:pPr>
    </w:p>
    <w:p w14:paraId="44221693" w14:textId="364049AC" w:rsidR="004C76E6" w:rsidRPr="00DB18CD" w:rsidRDefault="00270122" w:rsidP="00404DBD">
      <w:pPr>
        <w:autoSpaceDE/>
        <w:autoSpaceDN/>
        <w:spacing w:line="259" w:lineRule="auto"/>
        <w:rPr>
          <w:rFonts w:ascii="Georgia" w:hAnsi="Georgia"/>
          <w:color w:val="000000"/>
          <w:sz w:val="22"/>
        </w:rPr>
      </w:pPr>
      <w:r w:rsidRPr="00DB18CD">
        <w:rPr>
          <w:rFonts w:ascii="Georgia" w:hAnsi="Georgia"/>
          <w:sz w:val="18"/>
        </w:rPr>
        <w:br w:type="page"/>
      </w:r>
    </w:p>
    <w:p w14:paraId="05E40666" w14:textId="6B8C9DDB" w:rsidR="0072146D" w:rsidRPr="00DB18CD" w:rsidRDefault="0072146D" w:rsidP="00404DBD">
      <w:pPr>
        <w:pStyle w:val="StyleText-Main1115pt"/>
        <w:spacing w:line="280" w:lineRule="atLeast"/>
        <w:ind w:firstLine="0"/>
        <w:rPr>
          <w:b/>
          <w:sz w:val="24"/>
          <w:szCs w:val="24"/>
        </w:rPr>
      </w:pPr>
      <w:r w:rsidRPr="00DB18CD">
        <w:rPr>
          <w:b/>
          <w:sz w:val="24"/>
          <w:szCs w:val="24"/>
        </w:rPr>
        <w:lastRenderedPageBreak/>
        <w:t>Announcements</w:t>
      </w:r>
    </w:p>
    <w:p w14:paraId="0C90B96C" w14:textId="7C15E329" w:rsidR="0072146D" w:rsidRPr="00DB18CD" w:rsidRDefault="0072146D" w:rsidP="0072146D">
      <w:pPr>
        <w:pStyle w:val="StyleText-Main1115pt"/>
        <w:numPr>
          <w:ilvl w:val="0"/>
          <w:numId w:val="18"/>
        </w:numPr>
        <w:spacing w:line="280" w:lineRule="atLeast"/>
        <w:rPr>
          <w:sz w:val="24"/>
          <w:szCs w:val="24"/>
        </w:rPr>
      </w:pPr>
      <w:r w:rsidRPr="00DB18CD">
        <w:rPr>
          <w:sz w:val="24"/>
          <w:szCs w:val="24"/>
        </w:rPr>
        <w:t xml:space="preserve">Welcome </w:t>
      </w:r>
      <w:r w:rsidR="00160BD2" w:rsidRPr="00DB18CD">
        <w:rPr>
          <w:sz w:val="24"/>
          <w:szCs w:val="24"/>
        </w:rPr>
        <w:t>v</w:t>
      </w:r>
      <w:r w:rsidRPr="00DB18CD">
        <w:rPr>
          <w:sz w:val="24"/>
          <w:szCs w:val="24"/>
        </w:rPr>
        <w:t>isitors!</w:t>
      </w:r>
    </w:p>
    <w:p w14:paraId="113D18AA" w14:textId="65C336EC" w:rsidR="00431E7C" w:rsidRDefault="00DB72BF" w:rsidP="0072146D">
      <w:pPr>
        <w:pStyle w:val="StyleText-Main1115pt"/>
        <w:numPr>
          <w:ilvl w:val="0"/>
          <w:numId w:val="18"/>
        </w:numPr>
        <w:spacing w:line="280" w:lineRule="atLeast"/>
        <w:rPr>
          <w:sz w:val="24"/>
          <w:szCs w:val="24"/>
        </w:rPr>
      </w:pPr>
      <w:bookmarkStart w:id="1" w:name="_Hlk503070338"/>
      <w:r>
        <w:rPr>
          <w:sz w:val="24"/>
          <w:szCs w:val="24"/>
        </w:rPr>
        <w:t>Midweek Prayer meeting this week.</w:t>
      </w:r>
    </w:p>
    <w:p w14:paraId="35125E2B" w14:textId="6EE1577B" w:rsidR="00D35B6F" w:rsidRPr="00DB18CD" w:rsidRDefault="00D35B6F" w:rsidP="0072146D">
      <w:pPr>
        <w:pStyle w:val="StyleText-Main1115pt"/>
        <w:numPr>
          <w:ilvl w:val="0"/>
          <w:numId w:val="18"/>
        </w:numPr>
        <w:spacing w:line="280" w:lineRule="atLeast"/>
        <w:rPr>
          <w:sz w:val="24"/>
          <w:szCs w:val="24"/>
        </w:rPr>
      </w:pPr>
      <w:r>
        <w:rPr>
          <w:sz w:val="24"/>
          <w:szCs w:val="24"/>
        </w:rPr>
        <w:t xml:space="preserve">Great to see Michael Anthony Tiberi III is with us. So happy </w:t>
      </w:r>
      <w:r w:rsidR="00C415EF">
        <w:rPr>
          <w:sz w:val="24"/>
          <w:szCs w:val="24"/>
        </w:rPr>
        <w:t>for</w:t>
      </w:r>
      <w:r>
        <w:rPr>
          <w:sz w:val="24"/>
          <w:szCs w:val="24"/>
        </w:rPr>
        <w:t xml:space="preserve"> Pastor Michal and Emily!</w:t>
      </w:r>
    </w:p>
    <w:bookmarkEnd w:id="1"/>
    <w:p w14:paraId="553E7A9F" w14:textId="77777777" w:rsidR="00885BEA" w:rsidRPr="00DB18CD" w:rsidRDefault="00885BEA" w:rsidP="00F4274E">
      <w:pPr>
        <w:pStyle w:val="bodynormal1"/>
      </w:pPr>
    </w:p>
    <w:p w14:paraId="264978EC" w14:textId="4A55F67A" w:rsidR="00B81B2A" w:rsidRDefault="00F475C3" w:rsidP="00B81B2A">
      <w:pPr>
        <w:pStyle w:val="bodynormal1"/>
      </w:pPr>
      <w:r w:rsidRPr="00DB18CD">
        <w:t xml:space="preserve">Open your Bible if you will to 1 Peter </w:t>
      </w:r>
      <w:r w:rsidR="00712CC9" w:rsidRPr="00DB18CD">
        <w:t>5</w:t>
      </w:r>
      <w:bookmarkStart w:id="2" w:name="_Toc505485442"/>
      <w:bookmarkStart w:id="3" w:name="_Toc505487169"/>
      <w:bookmarkStart w:id="4" w:name="_Toc505488429"/>
      <w:bookmarkStart w:id="5" w:name="_Toc505488459"/>
      <w:bookmarkStart w:id="6" w:name="_Toc505490629"/>
      <w:bookmarkStart w:id="7" w:name="_Toc505494092"/>
      <w:bookmarkStart w:id="8" w:name="_Toc505495090"/>
      <w:bookmarkStart w:id="9" w:name="_Toc505496808"/>
      <w:bookmarkStart w:id="10" w:name="_Toc505496847"/>
      <w:r w:rsidR="00D35B6F">
        <w:t>:</w:t>
      </w:r>
      <w:r w:rsidR="00DB72BF">
        <w:t>8</w:t>
      </w:r>
      <w:r w:rsidR="00D35B6F">
        <w:t>-11. Today we are looking at “</w:t>
      </w:r>
      <w:r w:rsidR="004B3F04">
        <w:t>Growing in Spiritual Warfare</w:t>
      </w:r>
      <w:r w:rsidR="00D35B6F">
        <w:t xml:space="preserve">.” It’s our last message in Peter. </w:t>
      </w:r>
    </w:p>
    <w:p w14:paraId="13B55A42" w14:textId="2EE136E3" w:rsidR="00B34767" w:rsidRPr="00DB18CD" w:rsidRDefault="00B34767" w:rsidP="00B34767">
      <w:pPr>
        <w:pStyle w:val="Heading2"/>
        <w:rPr>
          <w:rFonts w:eastAsiaTheme="minorHAnsi"/>
          <w:sz w:val="24"/>
        </w:rPr>
      </w:pPr>
      <w:bookmarkStart w:id="11" w:name="_Toc509100882"/>
      <w:bookmarkStart w:id="12" w:name="_Toc509127285"/>
      <w:bookmarkStart w:id="13" w:name="_Toc509128440"/>
      <w:r>
        <w:rPr>
          <w:rFonts w:eastAsiaTheme="minorHAnsi"/>
          <w:sz w:val="24"/>
        </w:rPr>
        <w:t>Pilgrim</w:t>
      </w:r>
      <w:r w:rsidR="001407D9">
        <w:rPr>
          <w:rFonts w:eastAsiaTheme="minorHAnsi"/>
          <w:sz w:val="24"/>
        </w:rPr>
        <w:t>’</w:t>
      </w:r>
      <w:r>
        <w:rPr>
          <w:rFonts w:eastAsiaTheme="minorHAnsi"/>
          <w:sz w:val="24"/>
        </w:rPr>
        <w:t>s Progress</w:t>
      </w:r>
      <w:bookmarkEnd w:id="11"/>
      <w:bookmarkEnd w:id="12"/>
      <w:bookmarkEnd w:id="13"/>
    </w:p>
    <w:p w14:paraId="028FD06B" w14:textId="052CEEF1" w:rsidR="00B34767" w:rsidRDefault="00B34767" w:rsidP="00B34767">
      <w:pPr>
        <w:pStyle w:val="bodynormal1"/>
      </w:pPr>
      <w:r>
        <w:t xml:space="preserve">The book Pilgrim’s Progress tells the story of Pilgrim who becomes Christian. He flees from the city of destruction. He sees the glories of heaven above him and the horrors of hell underneath him, and he sticks his fingers in his ears fleeing from the City of Destruction yelling, “Eternal life! Eternal life!” That’s a picture of </w:t>
      </w:r>
      <w:proofErr w:type="spellStart"/>
      <w:r>
        <w:t>everyone</w:t>
      </w:r>
      <w:proofErr w:type="spellEnd"/>
      <w:r>
        <w:t xml:space="preserve"> of us. </w:t>
      </w:r>
    </w:p>
    <w:p w14:paraId="2C6032AF" w14:textId="77777777" w:rsidR="001407D9" w:rsidRDefault="00B34767" w:rsidP="001407D9">
      <w:pPr>
        <w:pStyle w:val="bodynormal1"/>
      </w:pPr>
      <w:r>
        <w:t xml:space="preserve">As Christian </w:t>
      </w:r>
      <w:r w:rsidR="001407D9">
        <w:t xml:space="preserve">was on his way to the Celestial City, but before he got there he had to cross a path of two lions, one on either side. Their roar was fierce and vicious. He felt like they would tear him limb from limb. Thankfully, there was a friend named Watchful, and he cried out to Christian to have courage. </w:t>
      </w:r>
    </w:p>
    <w:p w14:paraId="57C13515" w14:textId="71018EF8" w:rsidR="001407D9" w:rsidRDefault="001407D9" w:rsidP="001407D9">
      <w:pPr>
        <w:pStyle w:val="bodynormal1"/>
      </w:pPr>
      <w:r>
        <w:t>He shouted, “Is thy strength so small? Fear not the lions, for they are chained, and are placed there for trial of faith where it is, and for discovery of those that have none. Keep in the middle of the path, and no hurt shall come unto thee. Then I saw that he went on, trembling for fear of the lions, but taking good heed to the directions of the porter; he heard them roar, but they did him no harm.”</w:t>
      </w:r>
    </w:p>
    <w:p w14:paraId="4DA7CF4D" w14:textId="6ABB563F" w:rsidR="001407D9" w:rsidRDefault="001407D9" w:rsidP="001407D9">
      <w:pPr>
        <w:pStyle w:val="bodynormal1"/>
      </w:pPr>
      <w:r>
        <w:t xml:space="preserve">We are at war with the devil, but because Christ has bound him on a chain, he can do us no harm, as long as we walk in the middle of the road, in obedience to the Lord. </w:t>
      </w:r>
    </w:p>
    <w:p w14:paraId="18EF2041" w14:textId="0726A443" w:rsidR="00B81B2A" w:rsidRPr="00DB18CD" w:rsidRDefault="00AD1103" w:rsidP="00B81B2A">
      <w:pPr>
        <w:pStyle w:val="Heading2"/>
        <w:rPr>
          <w:rFonts w:eastAsiaTheme="minorHAnsi"/>
          <w:sz w:val="24"/>
        </w:rPr>
      </w:pPr>
      <w:bookmarkStart w:id="14" w:name="_Toc509087552"/>
      <w:bookmarkStart w:id="15" w:name="_Toc509090758"/>
      <w:bookmarkStart w:id="16" w:name="_Toc509092356"/>
      <w:bookmarkStart w:id="17" w:name="_Toc509092746"/>
      <w:bookmarkStart w:id="18" w:name="_Toc509093023"/>
      <w:bookmarkStart w:id="19" w:name="_Toc509100883"/>
      <w:bookmarkStart w:id="20" w:name="_Toc509127286"/>
      <w:bookmarkStart w:id="21" w:name="_Toc509128441"/>
      <w:r>
        <w:rPr>
          <w:rFonts w:eastAsiaTheme="minorHAnsi"/>
          <w:sz w:val="24"/>
        </w:rPr>
        <w:t>A Declaration of War</w:t>
      </w:r>
      <w:bookmarkEnd w:id="14"/>
      <w:bookmarkEnd w:id="15"/>
      <w:bookmarkEnd w:id="16"/>
      <w:bookmarkEnd w:id="17"/>
      <w:bookmarkEnd w:id="18"/>
      <w:bookmarkEnd w:id="19"/>
      <w:bookmarkEnd w:id="20"/>
      <w:bookmarkEnd w:id="21"/>
    </w:p>
    <w:p w14:paraId="2D54332A" w14:textId="21E0D3AA" w:rsidR="00AD1103" w:rsidRPr="00AD1103" w:rsidRDefault="00AD1103" w:rsidP="00AD1103">
      <w:pPr>
        <w:pStyle w:val="bodynormal1"/>
      </w:pPr>
      <w:r w:rsidRPr="00AD1103">
        <w:t xml:space="preserve">Remember that </w:t>
      </w:r>
      <w:r w:rsidR="00472CE4">
        <w:t>famous</w:t>
      </w:r>
      <w:r w:rsidRPr="00AD1103">
        <w:t xml:space="preserve"> </w:t>
      </w:r>
      <w:r w:rsidR="00472CE4">
        <w:t>video</w:t>
      </w:r>
      <w:r w:rsidRPr="00AD1103">
        <w:t xml:space="preserve"> that shows President Franklin Roosevelt addressing Congress the day after the Japanese attack on Pearl Harbor in December of 1941?</w:t>
      </w:r>
    </w:p>
    <w:p w14:paraId="123BA80E" w14:textId="3C93A484" w:rsidR="00AD1103" w:rsidRPr="00AD1103" w:rsidRDefault="00472CE4" w:rsidP="00AD1103">
      <w:pPr>
        <w:pStyle w:val="bodynormal1"/>
      </w:pPr>
      <w:r>
        <w:t>He described that day as</w:t>
      </w:r>
      <w:r w:rsidR="00AD1103" w:rsidRPr="00AD1103">
        <w:t xml:space="preserve"> “a day that will live in infamy</w:t>
      </w:r>
      <w:r>
        <w:t>.” When the president made that statement,</w:t>
      </w:r>
      <w:r w:rsidR="00AD1103" w:rsidRPr="00AD1103">
        <w:t xml:space="preserve"> in reality, America was already at war. Roosevelt just needed a declaration of Congress to make it official.</w:t>
      </w:r>
    </w:p>
    <w:p w14:paraId="50948B5E" w14:textId="7B6BB0CF" w:rsidR="00AD1103" w:rsidRDefault="00AD1103" w:rsidP="00AD1103">
      <w:pPr>
        <w:pStyle w:val="bodynormal1"/>
      </w:pPr>
      <w:r w:rsidRPr="00AD1103">
        <w:t xml:space="preserve">I am not </w:t>
      </w:r>
      <w:r w:rsidR="0040551A">
        <w:t xml:space="preserve">a member of Congress or </w:t>
      </w:r>
      <w:r w:rsidRPr="00AD1103">
        <w:t>the president, but I have a declaration to make: You and I are at war! In fact, we are engaged right now in the mother of all battles. No war in history can compare with the battle you and I are fighting. It can be the cause of either your greatest joy as a Christian or your deepest pain.</w:t>
      </w:r>
      <w:r w:rsidRPr="00AD1103">
        <w:rPr>
          <w:vertAlign w:val="superscript"/>
        </w:rPr>
        <w:footnoteReference w:id="2"/>
      </w:r>
      <w:r>
        <w:t xml:space="preserve"> </w:t>
      </w:r>
    </w:p>
    <w:p w14:paraId="59F71CE6" w14:textId="0ABCEF5C" w:rsidR="00D2507C" w:rsidRDefault="00AD1103" w:rsidP="00D2507C">
      <w:pPr>
        <w:pStyle w:val="bodynormal1"/>
      </w:pPr>
      <w:r>
        <w:t xml:space="preserve">We read about this war in our text </w:t>
      </w:r>
      <w:r w:rsidRPr="00AD1103">
        <w:rPr>
          <w:b/>
        </w:rPr>
        <w:t>1 Peter 5:8-11</w:t>
      </w:r>
      <w:r>
        <w:t>, “</w:t>
      </w:r>
      <w:r w:rsidRPr="00AD1103">
        <w:rPr>
          <w:u w:val="single"/>
        </w:rPr>
        <w:t>Be sober-minded; be watchful. Your adversary the devil prowls around like a roaring lion, seeking someone to devour. 9 Resist him, firm in your faith, knowing that the same kinds of suffering are being experienced by your brotherhood throughout the world. 10 And after you have suffered a little while, the God of all grace, who has called you to his eternal glory in Christ, will himself restore, confirm, strengthen, and establish you. 11 To him be the dominion forever and ever. Amen</w:t>
      </w:r>
      <w:r w:rsidRPr="00AD1103">
        <w:t>.</w:t>
      </w:r>
      <w:r>
        <w:t>”</w:t>
      </w:r>
    </w:p>
    <w:p w14:paraId="2E72F20F" w14:textId="21ECCAAD" w:rsidR="00D2507C" w:rsidRPr="00DB18CD" w:rsidRDefault="00D2507C" w:rsidP="00D2507C">
      <w:pPr>
        <w:pStyle w:val="Heading2"/>
        <w:rPr>
          <w:rFonts w:eastAsiaTheme="minorHAnsi"/>
          <w:sz w:val="24"/>
        </w:rPr>
      </w:pPr>
      <w:bookmarkStart w:id="22" w:name="_Toc509087553"/>
      <w:bookmarkStart w:id="23" w:name="_Toc509090759"/>
      <w:bookmarkStart w:id="24" w:name="_Toc509092357"/>
      <w:bookmarkStart w:id="25" w:name="_Toc509092747"/>
      <w:bookmarkStart w:id="26" w:name="_Toc509093024"/>
      <w:bookmarkStart w:id="27" w:name="_Toc509100884"/>
      <w:bookmarkStart w:id="28" w:name="_Toc509127287"/>
      <w:bookmarkStart w:id="29" w:name="_Toc509128442"/>
      <w:r>
        <w:rPr>
          <w:rFonts w:eastAsiaTheme="minorHAnsi"/>
          <w:sz w:val="24"/>
        </w:rPr>
        <w:lastRenderedPageBreak/>
        <w:t>Every Christian’s Battle</w:t>
      </w:r>
      <w:bookmarkEnd w:id="22"/>
      <w:bookmarkEnd w:id="23"/>
      <w:bookmarkEnd w:id="24"/>
      <w:bookmarkEnd w:id="25"/>
      <w:bookmarkEnd w:id="26"/>
      <w:bookmarkEnd w:id="27"/>
      <w:bookmarkEnd w:id="28"/>
      <w:bookmarkEnd w:id="29"/>
    </w:p>
    <w:p w14:paraId="0027DDB8" w14:textId="77777777" w:rsidR="00D2507C" w:rsidRDefault="00D2507C" w:rsidP="00D2507C">
      <w:pPr>
        <w:pStyle w:val="bodynormal1"/>
      </w:pPr>
      <w:r>
        <w:t>The war I am talking about is the spiritual warfare that you became a part of the day you received Jesus Christ as your Savior. This war affects every area of your life. There is no way you can avoid the conflict. There is no bunker or foxhole you can crawl into that will shield you from the effects of this cosmic battle between the forces of God and the forces of Satan.</w:t>
      </w:r>
    </w:p>
    <w:p w14:paraId="14717D31" w14:textId="77777777" w:rsidR="00D2507C" w:rsidRDefault="00D2507C" w:rsidP="00D2507C">
      <w:pPr>
        <w:pStyle w:val="bodynormal1"/>
      </w:pPr>
      <w:r>
        <w:t>You may not even know you’re at war. A lot of Christians don’t. But other people can see the results of the battle in those people’s lives, because they have become casualties of spiritual warfare.</w:t>
      </w:r>
    </w:p>
    <w:p w14:paraId="7E15AF11" w14:textId="77777777" w:rsidR="009A6621" w:rsidRDefault="00D2507C" w:rsidP="00D2507C">
      <w:pPr>
        <w:pStyle w:val="bodynormal1"/>
      </w:pPr>
      <w:r>
        <w:t xml:space="preserve">Some Christians are </w:t>
      </w:r>
      <w:r w:rsidRPr="009A6621">
        <w:rPr>
          <w:b/>
        </w:rPr>
        <w:t>emotional</w:t>
      </w:r>
      <w:r>
        <w:t xml:space="preserve"> casualties of spiritual warfare. They are discouraged, depressed, downtrodden, and defeated. </w:t>
      </w:r>
    </w:p>
    <w:p w14:paraId="60DC6DC2" w14:textId="1FC25A7A" w:rsidR="00D2507C" w:rsidRDefault="00D2507C" w:rsidP="00D2507C">
      <w:pPr>
        <w:pStyle w:val="bodynormal1"/>
      </w:pPr>
      <w:r>
        <w:t xml:space="preserve">Others are </w:t>
      </w:r>
      <w:r w:rsidRPr="009A6621">
        <w:rPr>
          <w:b/>
        </w:rPr>
        <w:t>marital</w:t>
      </w:r>
      <w:r>
        <w:t xml:space="preserve"> and family casualties. Divorce, conflict, and abuse are some of the “battle scars” these believers bear.</w:t>
      </w:r>
    </w:p>
    <w:p w14:paraId="14C68AAA" w14:textId="77777777" w:rsidR="009A6621" w:rsidRDefault="00D2507C" w:rsidP="00D2507C">
      <w:pPr>
        <w:pStyle w:val="bodynormal1"/>
      </w:pPr>
      <w:r>
        <w:t xml:space="preserve">Still others have been wounded </w:t>
      </w:r>
      <w:r w:rsidRPr="009A6621">
        <w:rPr>
          <w:b/>
        </w:rPr>
        <w:t>morally</w:t>
      </w:r>
      <w:r>
        <w:t xml:space="preserve"> in the battle. They cannot control their </w:t>
      </w:r>
      <w:r w:rsidRPr="009A6621">
        <w:rPr>
          <w:b/>
        </w:rPr>
        <w:t>passions</w:t>
      </w:r>
      <w:r>
        <w:t xml:space="preserve">, or they make </w:t>
      </w:r>
      <w:r w:rsidRPr="009A6621">
        <w:rPr>
          <w:b/>
        </w:rPr>
        <w:t>poor moral choices</w:t>
      </w:r>
      <w:r>
        <w:t xml:space="preserve">. </w:t>
      </w:r>
    </w:p>
    <w:p w14:paraId="036B9316" w14:textId="5E5C44C1" w:rsidR="00D2507C" w:rsidRDefault="00D2507C" w:rsidP="00D2507C">
      <w:pPr>
        <w:pStyle w:val="bodynormal1"/>
      </w:pPr>
      <w:r>
        <w:t xml:space="preserve">For some Christians, the wounds have been inflicted on their </w:t>
      </w:r>
      <w:r w:rsidRPr="009A6621">
        <w:rPr>
          <w:b/>
        </w:rPr>
        <w:t>finances</w:t>
      </w:r>
      <w:r>
        <w:t>. They are losing the financial battle because they are losing the spiritual battle. It’s not just a matter of how they use their credit cards.</w:t>
      </w:r>
    </w:p>
    <w:p w14:paraId="7E8525CD" w14:textId="647B01ED" w:rsidR="00AD1103" w:rsidRDefault="00D2507C" w:rsidP="00D2507C">
      <w:pPr>
        <w:pStyle w:val="bodynormal1"/>
      </w:pPr>
      <w:r>
        <w:t>Since we are all at war, and since there is so much at stake both here on earth and in eternity, we’d better find out what spiritual warfare is all about and how to fight the battle successfully.</w:t>
      </w:r>
    </w:p>
    <w:p w14:paraId="5E05C07B" w14:textId="33E5C108" w:rsidR="00F45F57" w:rsidRDefault="00F45F57" w:rsidP="00D2507C">
      <w:pPr>
        <w:pStyle w:val="bodynormal1"/>
      </w:pPr>
      <w:r>
        <w:t>Don’t let your weaknesses be a gateway to Satan’s control. Remember what Jesus says to Paul, “</w:t>
      </w:r>
      <w:r w:rsidRPr="00F45F57">
        <w:rPr>
          <w:u w:val="single"/>
        </w:rPr>
        <w:t xml:space="preserve">My grace is sufficient for you, for my power is made perfect in weakness.” </w:t>
      </w:r>
      <w:proofErr w:type="gramStart"/>
      <w:r w:rsidRPr="00F45F57">
        <w:rPr>
          <w:u w:val="single"/>
        </w:rPr>
        <w:t>Therefore</w:t>
      </w:r>
      <w:proofErr w:type="gramEnd"/>
      <w:r w:rsidRPr="00F45F57">
        <w:rPr>
          <w:u w:val="single"/>
        </w:rPr>
        <w:t xml:space="preserve"> I will boast all the more gladly of my weaknesses, so that the power of Christ may rest upon me. 10 For the sake of Christ, then, I am content with weaknesses, insults, hardships, persecutions, and calamities. For when I am weak, then I am strong</w:t>
      </w:r>
      <w:r>
        <w:t>” (</w:t>
      </w:r>
      <w:r w:rsidRPr="00F45F57">
        <w:rPr>
          <w:b/>
        </w:rPr>
        <w:t>2 Cor 12:9-11</w:t>
      </w:r>
      <w:r>
        <w:t>).</w:t>
      </w:r>
    </w:p>
    <w:p w14:paraId="49C60342" w14:textId="32D04404" w:rsidR="00961CCE" w:rsidRDefault="00961CCE" w:rsidP="00961CCE">
      <w:pPr>
        <w:pStyle w:val="bodynormal1"/>
      </w:pPr>
      <w:r>
        <w:t>God wants us to understand that it is his will for every Christian to live in victory against the devil. How do we do that?</w:t>
      </w:r>
    </w:p>
    <w:p w14:paraId="24C0D0F3" w14:textId="77777777" w:rsidR="00D2507C" w:rsidRDefault="00D2507C" w:rsidP="00D2507C">
      <w:pPr>
        <w:pStyle w:val="bodynormal1"/>
      </w:pPr>
    </w:p>
    <w:p w14:paraId="3CC59DB8" w14:textId="045354B5" w:rsidR="00520225" w:rsidRPr="00DB18CD" w:rsidRDefault="00432930" w:rsidP="00520225">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30" w:name="_Toc508479245"/>
      <w:bookmarkStart w:id="31" w:name="_Toc508479267"/>
      <w:bookmarkStart w:id="32" w:name="_Toc508483336"/>
      <w:bookmarkStart w:id="33" w:name="_Toc508521649"/>
      <w:bookmarkStart w:id="34" w:name="_Toc509087554"/>
      <w:bookmarkStart w:id="35" w:name="_Toc509090760"/>
      <w:bookmarkStart w:id="36" w:name="_Toc509092358"/>
      <w:bookmarkStart w:id="37" w:name="_Toc509092748"/>
      <w:bookmarkStart w:id="38" w:name="_Toc509093025"/>
      <w:bookmarkStart w:id="39" w:name="_Toc509100885"/>
      <w:bookmarkStart w:id="40" w:name="_Toc509127288"/>
      <w:bookmarkStart w:id="41" w:name="_Toc509128443"/>
      <w:bookmarkEnd w:id="2"/>
      <w:bookmarkEnd w:id="3"/>
      <w:bookmarkEnd w:id="4"/>
      <w:bookmarkEnd w:id="5"/>
      <w:bookmarkEnd w:id="6"/>
      <w:bookmarkEnd w:id="7"/>
      <w:bookmarkEnd w:id="8"/>
      <w:bookmarkEnd w:id="9"/>
      <w:bookmarkEnd w:id="10"/>
      <w:r>
        <w:rPr>
          <w:rFonts w:ascii="Oswald" w:hAnsi="Oswald"/>
          <w:b w:val="0"/>
          <w:sz w:val="32"/>
          <w:szCs w:val="34"/>
        </w:rPr>
        <w:t xml:space="preserve">Be </w:t>
      </w:r>
      <w:r w:rsidRPr="00432930">
        <w:rPr>
          <w:rFonts w:ascii="Oswald" w:hAnsi="Oswald"/>
          <w:sz w:val="32"/>
          <w:szCs w:val="34"/>
        </w:rPr>
        <w:t>Ready</w:t>
      </w:r>
      <w:r>
        <w:rPr>
          <w:rFonts w:ascii="Oswald" w:hAnsi="Oswald"/>
          <w:b w:val="0"/>
          <w:sz w:val="32"/>
          <w:szCs w:val="34"/>
        </w:rPr>
        <w:t xml:space="preserve"> for the Fight </w:t>
      </w:r>
      <w:r w:rsidR="00520225" w:rsidRPr="00DB18CD">
        <w:rPr>
          <w:rFonts w:ascii="Oswald" w:hAnsi="Oswald"/>
          <w:b w:val="0"/>
          <w:sz w:val="32"/>
          <w:szCs w:val="34"/>
        </w:rPr>
        <w:t>(5:</w:t>
      </w:r>
      <w:r w:rsidR="006A65E2">
        <w:rPr>
          <w:rFonts w:ascii="Oswald" w:hAnsi="Oswald"/>
          <w:b w:val="0"/>
          <w:sz w:val="32"/>
          <w:szCs w:val="34"/>
        </w:rPr>
        <w:t>8</w:t>
      </w:r>
      <w:r w:rsidR="00961CCE">
        <w:rPr>
          <w:rFonts w:ascii="Oswald" w:hAnsi="Oswald"/>
          <w:b w:val="0"/>
          <w:sz w:val="32"/>
          <w:szCs w:val="34"/>
        </w:rPr>
        <w:t>-9</w:t>
      </w:r>
      <w:r w:rsidR="00520225" w:rsidRPr="00DB18CD">
        <w:rPr>
          <w:rFonts w:ascii="Oswald" w:hAnsi="Oswald"/>
          <w:b w:val="0"/>
          <w:sz w:val="32"/>
          <w:szCs w:val="34"/>
        </w:rPr>
        <w:t>)</w:t>
      </w:r>
      <w:bookmarkEnd w:id="30"/>
      <w:bookmarkEnd w:id="31"/>
      <w:bookmarkEnd w:id="32"/>
      <w:bookmarkEnd w:id="33"/>
      <w:bookmarkEnd w:id="34"/>
      <w:bookmarkEnd w:id="35"/>
      <w:bookmarkEnd w:id="36"/>
      <w:bookmarkEnd w:id="37"/>
      <w:bookmarkEnd w:id="38"/>
      <w:bookmarkEnd w:id="39"/>
      <w:bookmarkEnd w:id="40"/>
      <w:bookmarkEnd w:id="41"/>
    </w:p>
    <w:p w14:paraId="26FF0FBF" w14:textId="5B649350" w:rsidR="00B81B2A" w:rsidRPr="00DB18CD" w:rsidRDefault="006D6523" w:rsidP="00B81B2A">
      <w:pPr>
        <w:pStyle w:val="Heading2"/>
        <w:rPr>
          <w:sz w:val="24"/>
        </w:rPr>
      </w:pPr>
      <w:bookmarkStart w:id="42" w:name="_Toc509092359"/>
      <w:bookmarkStart w:id="43" w:name="_Toc509092749"/>
      <w:bookmarkStart w:id="44" w:name="_Toc509093026"/>
      <w:bookmarkStart w:id="45" w:name="_Toc509100886"/>
      <w:bookmarkStart w:id="46" w:name="_Toc509127289"/>
      <w:bookmarkStart w:id="47" w:name="_Toc509128444"/>
      <w:r>
        <w:rPr>
          <w:sz w:val="24"/>
        </w:rPr>
        <w:t xml:space="preserve">Don’t Be </w:t>
      </w:r>
      <w:r w:rsidR="00907035">
        <w:rPr>
          <w:sz w:val="24"/>
        </w:rPr>
        <w:t>Uncaring</w:t>
      </w:r>
      <w:bookmarkEnd w:id="42"/>
      <w:bookmarkEnd w:id="43"/>
      <w:bookmarkEnd w:id="44"/>
      <w:bookmarkEnd w:id="45"/>
      <w:bookmarkEnd w:id="46"/>
      <w:bookmarkEnd w:id="47"/>
    </w:p>
    <w:p w14:paraId="42A346C9" w14:textId="1F9A227C" w:rsidR="00B81B2A" w:rsidRPr="00B81B2A" w:rsidRDefault="00B81B2A" w:rsidP="00B81B2A">
      <w:pPr>
        <w:pStyle w:val="bodynormal1"/>
      </w:pPr>
      <w:r w:rsidRPr="00DB18CD">
        <w:rPr>
          <w:b/>
        </w:rPr>
        <w:t>1 Peter 5:</w:t>
      </w:r>
      <w:r>
        <w:rPr>
          <w:b/>
        </w:rPr>
        <w:t>8</w:t>
      </w:r>
      <w:r w:rsidRPr="00DB18CD">
        <w:t>, “</w:t>
      </w:r>
      <w:r w:rsidRPr="00340DB7">
        <w:rPr>
          <w:u w:val="single"/>
        </w:rPr>
        <w:t>Be sober-minded; be watchful. Your adversary the devil prowls around like a roaring lion, seeking someone to devour.</w:t>
      </w:r>
      <w:r>
        <w:t>”</w:t>
      </w:r>
      <w:r w:rsidR="00D14B38">
        <w:t xml:space="preserve"> </w:t>
      </w:r>
    </w:p>
    <w:p w14:paraId="2DAEA332" w14:textId="0AC153FB" w:rsidR="00B81B2A" w:rsidRDefault="00AC36AC" w:rsidP="00B81B2A">
      <w:pPr>
        <w:pStyle w:val="bodynormal1"/>
      </w:pPr>
      <w:r>
        <w:t xml:space="preserve">With all the pain and suffering of life, it’s easy to check out or be distracted. Peter says, you have to take this seriously. </w:t>
      </w:r>
      <w:r w:rsidR="00B81B2A">
        <w:t>Now, we're to cast our burdens upon the Lord, but to be carefree doesn't mean to be careless. Peter is deadly serious about what he has to say.</w:t>
      </w:r>
      <w:r w:rsidR="00A53F6A">
        <w:t xml:space="preserve"> We are to remember that this has been a war since the beginning. God created hell not for you, but for the devil and his angels. Yet all who follow Satan will end up in hell. That’s serious. That’s why Peter says, “</w:t>
      </w:r>
      <w:r w:rsidR="00A53F6A" w:rsidRPr="00AC36AC">
        <w:rPr>
          <w:u w:val="single"/>
        </w:rPr>
        <w:t>Be sober-minded</w:t>
      </w:r>
      <w:r w:rsidR="00A53F6A">
        <w:t xml:space="preserve">.” This life has serious consequences. </w:t>
      </w:r>
    </w:p>
    <w:p w14:paraId="2FC68E49" w14:textId="7A1A4FB2" w:rsidR="00A53F6A" w:rsidRDefault="006D6F67" w:rsidP="00A53F6A">
      <w:pPr>
        <w:pStyle w:val="bodynormal1"/>
      </w:pPr>
      <w:r>
        <w:t xml:space="preserve">Notice what he says, </w:t>
      </w:r>
      <w:r w:rsidR="00A53F6A">
        <w:t>“…</w:t>
      </w:r>
      <w:r>
        <w:t>your adversary the devil....</w:t>
      </w:r>
      <w:r w:rsidR="00A53F6A">
        <w:t>”</w:t>
      </w:r>
      <w:r>
        <w:t xml:space="preserve"> Did you know you have an adversary? He doesn</w:t>
      </w:r>
      <w:r w:rsidR="00A53F6A">
        <w:t>’</w:t>
      </w:r>
      <w:r>
        <w:t xml:space="preserve">t </w:t>
      </w:r>
      <w:r w:rsidR="00B87562">
        <w:t xml:space="preserve">merely </w:t>
      </w:r>
      <w:r>
        <w:t xml:space="preserve">say </w:t>
      </w:r>
      <w:r w:rsidRPr="00B87562">
        <w:rPr>
          <w:i/>
        </w:rPr>
        <w:t>the</w:t>
      </w:r>
      <w:r>
        <w:t xml:space="preserve"> adversary. </w:t>
      </w:r>
      <w:r w:rsidR="00A53F6A">
        <w:t>“</w:t>
      </w:r>
      <w:r>
        <w:t xml:space="preserve">... </w:t>
      </w:r>
      <w:r w:rsidRPr="00B87562">
        <w:rPr>
          <w:i/>
        </w:rPr>
        <w:t>your</w:t>
      </w:r>
      <w:r>
        <w:t xml:space="preserve"> adversary...</w:t>
      </w:r>
      <w:r w:rsidR="00A53F6A">
        <w:t>”</w:t>
      </w:r>
      <w:r>
        <w:t xml:space="preserve"> </w:t>
      </w:r>
      <w:r w:rsidR="00B87562">
        <w:t xml:space="preserve">Satan </w:t>
      </w:r>
      <w:r w:rsidR="00A53F6A">
        <w:t xml:space="preserve">has a personal vendetta against you now because you are God’s child. Be serious. Be sober. </w:t>
      </w:r>
      <w:r w:rsidR="00B87562">
        <w:t xml:space="preserve"> </w:t>
      </w:r>
      <w:r w:rsidR="00AC36AC">
        <w:t xml:space="preserve">We </w:t>
      </w:r>
      <w:r w:rsidR="00AC36AC">
        <w:lastRenderedPageBreak/>
        <w:t xml:space="preserve">cast our cares on Jesus, but we are not careless. We are serious about the battle. Don’t be uncaring. </w:t>
      </w:r>
    </w:p>
    <w:p w14:paraId="5E706AE1" w14:textId="768A0375" w:rsidR="00446FBF" w:rsidRDefault="00446FBF" w:rsidP="00A53F6A">
      <w:pPr>
        <w:pStyle w:val="bodynormal1"/>
      </w:pPr>
      <w:r w:rsidRPr="009C0221">
        <w:rPr>
          <w:b/>
          <w:i/>
        </w:rPr>
        <w:t>Prepare for Action</w:t>
      </w:r>
      <w:r>
        <w:t xml:space="preserve">. Peter says in </w:t>
      </w:r>
      <w:r w:rsidRPr="00A24FA7">
        <w:rPr>
          <w:b/>
        </w:rPr>
        <w:t>1 Peter 1:13</w:t>
      </w:r>
      <w:r>
        <w:t>, “</w:t>
      </w:r>
      <w:r w:rsidRPr="009C0221">
        <w:rPr>
          <w:u w:val="single"/>
        </w:rPr>
        <w:t>Prepare your minds for action, and being sober-minded, set your hope fully on the grace that will be brought to you at the revelation of Jesus Christ</w:t>
      </w:r>
      <w:r w:rsidRPr="00446FBF">
        <w:t>.</w:t>
      </w:r>
      <w:r>
        <w:t>” He says literally, “</w:t>
      </w:r>
      <w:r w:rsidRPr="009C0221">
        <w:rPr>
          <w:u w:val="single"/>
        </w:rPr>
        <w:t>Gird up the loins of your mind</w:t>
      </w:r>
      <w:r>
        <w:t xml:space="preserve">.” Roll up the garment of your mind so you don’t get it caught on anything. </w:t>
      </w:r>
    </w:p>
    <w:p w14:paraId="27B3A328" w14:textId="32F17A3F" w:rsidR="00446FBF" w:rsidRDefault="00446FBF" w:rsidP="00A53F6A">
      <w:pPr>
        <w:pStyle w:val="bodynormal1"/>
      </w:pPr>
      <w:r>
        <w:t>The work of the new life is mind renewal. We are to put off the old life, the former way of thinking and put on the new life and be “renewed in the spirit of your mind.”</w:t>
      </w:r>
    </w:p>
    <w:p w14:paraId="74EB97ED" w14:textId="4E6DDC42" w:rsidR="00446FBF" w:rsidRPr="00446FBF" w:rsidRDefault="00446FBF" w:rsidP="00A53F6A">
      <w:pPr>
        <w:pStyle w:val="bodynormal1"/>
      </w:pPr>
      <w:r>
        <w:t xml:space="preserve">This makes sense because Ezekiel says we have the old stubborn heart of stone removed and a new tender heart with the Spirit of God given to us. We now have a lot of work to remove and replace our thinking. </w:t>
      </w:r>
    </w:p>
    <w:p w14:paraId="181F105D" w14:textId="24F5FFD3" w:rsidR="00A07FDF" w:rsidRPr="00DB18CD" w:rsidRDefault="006D6523" w:rsidP="00A07FDF">
      <w:pPr>
        <w:pStyle w:val="Heading2"/>
        <w:rPr>
          <w:sz w:val="24"/>
        </w:rPr>
      </w:pPr>
      <w:bookmarkStart w:id="48" w:name="_Toc509092360"/>
      <w:bookmarkStart w:id="49" w:name="_Toc509092750"/>
      <w:bookmarkStart w:id="50" w:name="_Toc509093027"/>
      <w:bookmarkStart w:id="51" w:name="_Toc509100887"/>
      <w:bookmarkStart w:id="52" w:name="_Toc509127290"/>
      <w:bookmarkStart w:id="53" w:name="_Toc509128445"/>
      <w:r>
        <w:rPr>
          <w:sz w:val="24"/>
        </w:rPr>
        <w:t xml:space="preserve">Don’t Be </w:t>
      </w:r>
      <w:r w:rsidR="00907035">
        <w:rPr>
          <w:sz w:val="24"/>
        </w:rPr>
        <w:t>Unthinking</w:t>
      </w:r>
      <w:bookmarkEnd w:id="48"/>
      <w:bookmarkEnd w:id="49"/>
      <w:bookmarkEnd w:id="50"/>
      <w:bookmarkEnd w:id="51"/>
      <w:bookmarkEnd w:id="52"/>
      <w:bookmarkEnd w:id="53"/>
    </w:p>
    <w:p w14:paraId="3BCBC78D" w14:textId="78B98A54" w:rsidR="00A07FDF" w:rsidRDefault="00A07FDF" w:rsidP="00A07FDF">
      <w:pPr>
        <w:pStyle w:val="bodynormal1"/>
        <w:ind w:firstLine="450"/>
      </w:pPr>
      <w:r w:rsidRPr="00DB18CD">
        <w:rPr>
          <w:b/>
        </w:rPr>
        <w:t>1 Peter 5:</w:t>
      </w:r>
      <w:r>
        <w:rPr>
          <w:b/>
        </w:rPr>
        <w:t>8</w:t>
      </w:r>
      <w:r w:rsidRPr="00DB18CD">
        <w:t>, “</w:t>
      </w:r>
      <w:r w:rsidRPr="00340DB7">
        <w:rPr>
          <w:u w:val="single"/>
        </w:rPr>
        <w:t>be watchful. Your adversary the devil prowls around like a roaring lion, seeking someone to devour.</w:t>
      </w:r>
      <w:r>
        <w:t xml:space="preserve">”  </w:t>
      </w:r>
      <w:r w:rsidR="006D6523">
        <w:t xml:space="preserve">Paul says in </w:t>
      </w:r>
      <w:r w:rsidR="006D6523" w:rsidRPr="006D6523">
        <w:rPr>
          <w:b/>
        </w:rPr>
        <w:t>2 Cor 2:11</w:t>
      </w:r>
      <w:r w:rsidR="006D6523">
        <w:t xml:space="preserve"> that we should “</w:t>
      </w:r>
      <w:r w:rsidR="006D6523" w:rsidRPr="006D6523">
        <w:rPr>
          <w:u w:val="single"/>
        </w:rPr>
        <w:t>not be outwitted by Satan; for we are not ignorant of his designs</w:t>
      </w:r>
      <w:r w:rsidR="006D6523">
        <w:t xml:space="preserve">.” We already know the enemy’s battle plans. </w:t>
      </w:r>
      <w:r w:rsidR="001B2762">
        <w:t xml:space="preserve">He doesn’t just want to hurt you temporarily. He wants to destroy you eternally. </w:t>
      </w:r>
      <w:r w:rsidR="006D6523">
        <w:t xml:space="preserve">Don’t be ignorant of your enemy. </w:t>
      </w:r>
    </w:p>
    <w:p w14:paraId="56D9F58F" w14:textId="77777777" w:rsidR="00A53F6A" w:rsidRDefault="00A53F6A" w:rsidP="00A53F6A">
      <w:pPr>
        <w:pStyle w:val="bodynormal1"/>
      </w:pPr>
      <w:r>
        <w:t xml:space="preserve">You have an enemy. You'd better recognize him. He has plans to sabotage your life </w:t>
      </w:r>
      <w:proofErr w:type="gramStart"/>
      <w:r>
        <w:t>The</w:t>
      </w:r>
      <w:proofErr w:type="gramEnd"/>
      <w:r>
        <w:t xml:space="preserve"> dynamite is in place, the fuse is laid, and the match is struck. </w:t>
      </w:r>
    </w:p>
    <w:p w14:paraId="215B07BE" w14:textId="48E36811" w:rsidR="00A07FDF" w:rsidRPr="00A07FDF" w:rsidRDefault="00A07FDF" w:rsidP="00A07FDF">
      <w:pPr>
        <w:pStyle w:val="Heading5"/>
        <w:jc w:val="left"/>
        <w:rPr>
          <w:b w:val="0"/>
          <w:i/>
          <w:caps w:val="0"/>
        </w:rPr>
      </w:pPr>
      <w:bookmarkStart w:id="54" w:name="_Toc509090763"/>
      <w:bookmarkStart w:id="55" w:name="_Toc509092361"/>
      <w:bookmarkStart w:id="56" w:name="_Toc509092751"/>
      <w:bookmarkStart w:id="57" w:name="_Toc509093028"/>
      <w:bookmarkStart w:id="58" w:name="_Toc509100888"/>
      <w:bookmarkStart w:id="59" w:name="_Toc509127291"/>
      <w:bookmarkStart w:id="60" w:name="_Toc509128446"/>
      <w:r>
        <w:rPr>
          <w:b w:val="0"/>
          <w:i/>
          <w:caps w:val="0"/>
        </w:rPr>
        <w:t>Satan is a</w:t>
      </w:r>
      <w:r w:rsidR="00714E63" w:rsidRPr="00A07FDF">
        <w:rPr>
          <w:b w:val="0"/>
          <w:i/>
          <w:caps w:val="0"/>
        </w:rPr>
        <w:t xml:space="preserve"> Hidden Lion.</w:t>
      </w:r>
      <w:bookmarkEnd w:id="54"/>
      <w:bookmarkEnd w:id="55"/>
      <w:bookmarkEnd w:id="56"/>
      <w:bookmarkEnd w:id="57"/>
      <w:bookmarkEnd w:id="58"/>
      <w:bookmarkEnd w:id="59"/>
      <w:bookmarkEnd w:id="60"/>
      <w:r w:rsidR="00714E63" w:rsidRPr="00A07FDF">
        <w:rPr>
          <w:b w:val="0"/>
          <w:i/>
          <w:caps w:val="0"/>
        </w:rPr>
        <w:t xml:space="preserve"> </w:t>
      </w:r>
    </w:p>
    <w:p w14:paraId="25D21A07" w14:textId="716A9D8D" w:rsidR="001B2762" w:rsidRDefault="001B2762" w:rsidP="001B2762">
      <w:pPr>
        <w:pStyle w:val="bodynormal1"/>
      </w:pPr>
      <w:r>
        <w:t>Satan</w:t>
      </w:r>
      <w:r w:rsidRPr="00DA4C04">
        <w:t xml:space="preserve"> is raging and roaring as Peter says in </w:t>
      </w:r>
      <w:smartTag w:uri="http://www.logos.com/smarttags" w:element="bible">
        <w:smartTagPr>
          <w:attr w:name="Reference" w:val="Bible.1Pe5.8"/>
        </w:smartTagPr>
        <w:r w:rsidRPr="00DA4C04">
          <w:rPr>
            <w:b/>
          </w:rPr>
          <w:t>1 Peter 5:8</w:t>
        </w:r>
      </w:smartTag>
      <w:r w:rsidRPr="00DA4C04">
        <w:t>, “</w:t>
      </w:r>
      <w:r w:rsidRPr="00DA4C04">
        <w:rPr>
          <w:u w:val="single"/>
        </w:rPr>
        <w:t xml:space="preserve">your adversary the devil, as a roaring lion, walks about, </w:t>
      </w:r>
      <w:r w:rsidRPr="007F7FD2">
        <w:rPr>
          <w:b/>
          <w:u w:val="single"/>
        </w:rPr>
        <w:t>seeking whom he may devour</w:t>
      </w:r>
      <w:r>
        <w:t>.”</w:t>
      </w:r>
      <w:r w:rsidRPr="00DA4C04">
        <w:t xml:space="preserve"> </w:t>
      </w:r>
      <w:r>
        <w:t xml:space="preserve">But don’t think you are going to see him directly. He works through people, culture, what’s popular. He works through philosophy. The devil is a roaring lion, but he’s always undercover. </w:t>
      </w:r>
    </w:p>
    <w:p w14:paraId="469E72F4" w14:textId="25F08A3C" w:rsidR="00DA4C04" w:rsidRDefault="00714E63" w:rsidP="006124F7">
      <w:pPr>
        <w:pStyle w:val="bodynormal1"/>
      </w:pPr>
      <w:r>
        <w:t xml:space="preserve">Paul tells us it’s a real war, but it’s a spiritual and invisible war. </w:t>
      </w:r>
      <w:r w:rsidRPr="009F0D51">
        <w:rPr>
          <w:b/>
        </w:rPr>
        <w:t>Ephesians 6:1</w:t>
      </w:r>
      <w:r>
        <w:rPr>
          <w:b/>
        </w:rPr>
        <w:t>2</w:t>
      </w:r>
      <w:r w:rsidRPr="009F0D51">
        <w:rPr>
          <w:b/>
        </w:rPr>
        <w:t>–13</w:t>
      </w:r>
      <w:r w:rsidRPr="009F0D51">
        <w:t>, “</w:t>
      </w:r>
      <w:r w:rsidRPr="009F0D51">
        <w:rPr>
          <w:u w:val="single"/>
        </w:rPr>
        <w:t xml:space="preserve">For </w:t>
      </w:r>
      <w:r w:rsidRPr="009F0D51">
        <w:rPr>
          <w:b/>
          <w:u w:val="single"/>
        </w:rPr>
        <w:t>we do not wrestle against flesh and blood</w:t>
      </w:r>
      <w:r w:rsidRPr="009F0D51">
        <w:rPr>
          <w:u w:val="single"/>
        </w:rPr>
        <w:t xml:space="preserve">, but against the rulers, against the authorities, against the cosmic powers over this present darkness, against the spiritual forces of evil in the heavenly places. 13 Therefore </w:t>
      </w:r>
      <w:r w:rsidRPr="009F0D51">
        <w:rPr>
          <w:b/>
          <w:u w:val="single"/>
        </w:rPr>
        <w:t>take up</w:t>
      </w:r>
      <w:r w:rsidRPr="009F0D51">
        <w:rPr>
          <w:u w:val="single"/>
        </w:rPr>
        <w:t xml:space="preserve"> the whole armor of God, that you may be able to withstand in the evil day, and having done all, to </w:t>
      </w:r>
      <w:r w:rsidRPr="009F0D51">
        <w:rPr>
          <w:b/>
          <w:u w:val="single"/>
        </w:rPr>
        <w:t>stand firm</w:t>
      </w:r>
      <w:r w:rsidRPr="009F0D51">
        <w:t xml:space="preserve">.” </w:t>
      </w:r>
    </w:p>
    <w:p w14:paraId="17F3E1E3" w14:textId="7C5F3BB8" w:rsidR="00AC3652" w:rsidRDefault="00AC3652" w:rsidP="006124F7">
      <w:pPr>
        <w:pStyle w:val="bodynormal1"/>
      </w:pPr>
      <w:r>
        <w:t xml:space="preserve">There is an unseen war. In Daniel 10, we see that the demons are territorial. The demonic principality (governor) of Persia and Greece are mentioned. But God says to Daniel “O man greatly loved” (Dan 10:19), I have sent the archangel Michael to be by your side. </w:t>
      </w:r>
    </w:p>
    <w:p w14:paraId="6C82F7B4" w14:textId="2BD7B24B" w:rsidR="00AC3652" w:rsidRDefault="00F84CCB" w:rsidP="006124F7">
      <w:pPr>
        <w:pStyle w:val="bodynormal1"/>
      </w:pPr>
      <w:r>
        <w:t>God has sent to us angels as “</w:t>
      </w:r>
      <w:r w:rsidRPr="00F84CCB">
        <w:rPr>
          <w:u w:val="single"/>
        </w:rPr>
        <w:t>ministering spirits</w:t>
      </w:r>
      <w:r>
        <w:t>” to help the saints. We can’t see them, and sometimes in our hospitality we “</w:t>
      </w:r>
      <w:r w:rsidRPr="00F84CCB">
        <w:rPr>
          <w:u w:val="single"/>
        </w:rPr>
        <w:t>minister to angels unawares</w:t>
      </w:r>
      <w:r>
        <w:t>.”</w:t>
      </w:r>
    </w:p>
    <w:p w14:paraId="2958ED1F" w14:textId="36AADC2D" w:rsidR="00A07FDF" w:rsidRPr="00A07FDF" w:rsidRDefault="00A07FDF" w:rsidP="00A07FDF">
      <w:pPr>
        <w:pStyle w:val="Heading5"/>
        <w:jc w:val="left"/>
        <w:rPr>
          <w:b w:val="0"/>
          <w:i/>
          <w:caps w:val="0"/>
        </w:rPr>
      </w:pPr>
      <w:bookmarkStart w:id="61" w:name="_Toc509090764"/>
      <w:bookmarkStart w:id="62" w:name="_Toc509092362"/>
      <w:bookmarkStart w:id="63" w:name="_Toc509092752"/>
      <w:bookmarkStart w:id="64" w:name="_Toc509093029"/>
      <w:bookmarkStart w:id="65" w:name="_Toc509100889"/>
      <w:bookmarkStart w:id="66" w:name="_Toc509127292"/>
      <w:bookmarkStart w:id="67" w:name="_Toc509128447"/>
      <w:r>
        <w:rPr>
          <w:b w:val="0"/>
          <w:i/>
          <w:caps w:val="0"/>
        </w:rPr>
        <w:t>Satan is a</w:t>
      </w:r>
      <w:r w:rsidRPr="00A07FDF">
        <w:rPr>
          <w:b w:val="0"/>
          <w:i/>
          <w:caps w:val="0"/>
        </w:rPr>
        <w:t xml:space="preserve"> </w:t>
      </w:r>
      <w:r>
        <w:rPr>
          <w:b w:val="0"/>
          <w:i/>
          <w:caps w:val="0"/>
        </w:rPr>
        <w:t>Hungry</w:t>
      </w:r>
      <w:r w:rsidRPr="00A07FDF">
        <w:rPr>
          <w:b w:val="0"/>
          <w:i/>
          <w:caps w:val="0"/>
        </w:rPr>
        <w:t xml:space="preserve"> Lion.</w:t>
      </w:r>
      <w:bookmarkEnd w:id="61"/>
      <w:bookmarkEnd w:id="62"/>
      <w:bookmarkEnd w:id="63"/>
      <w:bookmarkEnd w:id="64"/>
      <w:bookmarkEnd w:id="65"/>
      <w:bookmarkEnd w:id="66"/>
      <w:bookmarkEnd w:id="67"/>
      <w:r w:rsidRPr="00A07FDF">
        <w:rPr>
          <w:b w:val="0"/>
          <w:i/>
          <w:caps w:val="0"/>
        </w:rPr>
        <w:t xml:space="preserve"> </w:t>
      </w:r>
    </w:p>
    <w:p w14:paraId="6430B19A" w14:textId="5C68610B" w:rsidR="007F7FD2" w:rsidRDefault="00714E63" w:rsidP="007F7FD2">
      <w:pPr>
        <w:pStyle w:val="bodynormal1"/>
      </w:pPr>
      <w:r w:rsidRPr="00714E63">
        <w:t>He is “</w:t>
      </w:r>
      <w:r w:rsidRPr="00714E63">
        <w:rPr>
          <w:u w:val="single"/>
        </w:rPr>
        <w:t>seeking whom he may devour</w:t>
      </w:r>
      <w:r>
        <w:t>” (</w:t>
      </w:r>
      <w:r w:rsidRPr="00714E63">
        <w:rPr>
          <w:b/>
        </w:rPr>
        <w:t>5:8b</w:t>
      </w:r>
      <w:r>
        <w:t>). This is way you need to b</w:t>
      </w:r>
      <w:r w:rsidR="007F7FD2">
        <w:t xml:space="preserve">e “sober-minded.” Be “watchful.” How do you do that? </w:t>
      </w:r>
      <w:r w:rsidR="007F7FD2" w:rsidRPr="00A24FA7">
        <w:rPr>
          <w:highlight w:val="yellow"/>
        </w:rPr>
        <w:t xml:space="preserve">Remember </w:t>
      </w:r>
      <w:r w:rsidR="00A24FA7">
        <w:rPr>
          <w:highlight w:val="yellow"/>
        </w:rPr>
        <w:t>Satan is</w:t>
      </w:r>
      <w:r w:rsidR="007F7FD2" w:rsidRPr="00A24FA7">
        <w:rPr>
          <w:highlight w:val="yellow"/>
        </w:rPr>
        <w:t xml:space="preserve"> a hungry lion</w:t>
      </w:r>
      <w:r w:rsidR="007F7FD2">
        <w:t xml:space="preserve">. Joaquim Fragoso and I were talking and he told me that when he and Christine bring their kids to the zoo, the lion is always tired and lazy. Have you ever noticed that? Why are the lions at the zoo so lazy? Because they are </w:t>
      </w:r>
      <w:r w:rsidR="007F7FD2">
        <w:rPr>
          <w:i/>
        </w:rPr>
        <w:t xml:space="preserve">well fed. </w:t>
      </w:r>
    </w:p>
    <w:p w14:paraId="3B1A5C81" w14:textId="77777777" w:rsidR="007F7FD2" w:rsidRDefault="007F7FD2" w:rsidP="007F7FD2">
      <w:pPr>
        <w:pStyle w:val="bodynormal1"/>
      </w:pPr>
      <w:r>
        <w:lastRenderedPageBreak/>
        <w:t xml:space="preserve">Satan is not that way. He’s hungry. He’s being starved because he is a defeated enemy. He knows his time is short. His strategy is to take you down with him. </w:t>
      </w:r>
    </w:p>
    <w:p w14:paraId="67224E8A" w14:textId="612F6E2D" w:rsidR="00714E63" w:rsidRDefault="007F7FD2" w:rsidP="00A07FDF">
      <w:pPr>
        <w:pStyle w:val="bodynormal1"/>
      </w:pPr>
      <w:r>
        <w:t>You are now free from this enemy. He had you in his grip when you were lost, but “</w:t>
      </w:r>
      <w:r w:rsidR="006B778D" w:rsidRPr="006B778D">
        <w:rPr>
          <w:u w:val="single"/>
        </w:rPr>
        <w:t>the reason the Son of God appeared was to destroy the works of the devil</w:t>
      </w:r>
      <w:r w:rsidR="006B778D">
        <w:t>” (</w:t>
      </w:r>
      <w:r w:rsidR="006B778D" w:rsidRPr="006B778D">
        <w:rPr>
          <w:b/>
        </w:rPr>
        <w:t>1 Jn 3:8</w:t>
      </w:r>
      <w:r w:rsidR="006B778D">
        <w:t>).</w:t>
      </w:r>
    </w:p>
    <w:p w14:paraId="397C61C5" w14:textId="0BE8130C" w:rsidR="00A07FDF" w:rsidRPr="00A07FDF" w:rsidRDefault="00A07FDF" w:rsidP="00A07FDF">
      <w:pPr>
        <w:pStyle w:val="Heading5"/>
        <w:jc w:val="left"/>
        <w:rPr>
          <w:b w:val="0"/>
          <w:i/>
          <w:caps w:val="0"/>
        </w:rPr>
      </w:pPr>
      <w:bookmarkStart w:id="68" w:name="_Toc509090765"/>
      <w:bookmarkStart w:id="69" w:name="_Toc509092363"/>
      <w:bookmarkStart w:id="70" w:name="_Toc509092753"/>
      <w:bookmarkStart w:id="71" w:name="_Toc509093030"/>
      <w:bookmarkStart w:id="72" w:name="_Toc509100890"/>
      <w:bookmarkStart w:id="73" w:name="_Toc509127293"/>
      <w:bookmarkStart w:id="74" w:name="_Toc509128448"/>
      <w:r>
        <w:rPr>
          <w:b w:val="0"/>
          <w:i/>
          <w:caps w:val="0"/>
        </w:rPr>
        <w:t>Satan is a</w:t>
      </w:r>
      <w:r w:rsidRPr="00A07FDF">
        <w:rPr>
          <w:b w:val="0"/>
          <w:i/>
          <w:caps w:val="0"/>
        </w:rPr>
        <w:t xml:space="preserve"> </w:t>
      </w:r>
      <w:r>
        <w:rPr>
          <w:b w:val="0"/>
          <w:i/>
          <w:caps w:val="0"/>
        </w:rPr>
        <w:t>Hateful</w:t>
      </w:r>
      <w:r w:rsidRPr="00A07FDF">
        <w:rPr>
          <w:b w:val="0"/>
          <w:i/>
          <w:caps w:val="0"/>
        </w:rPr>
        <w:t xml:space="preserve"> Lion.</w:t>
      </w:r>
      <w:bookmarkEnd w:id="68"/>
      <w:bookmarkEnd w:id="69"/>
      <w:bookmarkEnd w:id="70"/>
      <w:bookmarkEnd w:id="71"/>
      <w:bookmarkEnd w:id="72"/>
      <w:bookmarkEnd w:id="73"/>
      <w:bookmarkEnd w:id="74"/>
      <w:r w:rsidRPr="00A07FDF">
        <w:rPr>
          <w:b w:val="0"/>
          <w:i/>
          <w:caps w:val="0"/>
        </w:rPr>
        <w:t xml:space="preserve"> </w:t>
      </w:r>
    </w:p>
    <w:p w14:paraId="049B7881" w14:textId="536590AF" w:rsidR="00EF1B20" w:rsidRDefault="00714E63" w:rsidP="00EF1B20">
      <w:pPr>
        <w:pStyle w:val="bodynormal1"/>
      </w:pPr>
      <w:r w:rsidRPr="00714E63">
        <w:t>He is “</w:t>
      </w:r>
      <w:r w:rsidRPr="00714E63">
        <w:rPr>
          <w:u w:val="single"/>
        </w:rPr>
        <w:t>seeking whom he may devour</w:t>
      </w:r>
      <w:r>
        <w:t>” (</w:t>
      </w:r>
      <w:r w:rsidRPr="00714E63">
        <w:rPr>
          <w:b/>
        </w:rPr>
        <w:t>5:8b</w:t>
      </w:r>
      <w:r>
        <w:t>). He’s not looking to wound you. He’s looking to take you out permanently. He “</w:t>
      </w:r>
      <w:r w:rsidRPr="00714E63">
        <w:rPr>
          <w:u w:val="single"/>
        </w:rPr>
        <w:t>knows his time is short</w:t>
      </w:r>
      <w:r>
        <w:t>.”</w:t>
      </w:r>
      <w:r w:rsidR="00EF1B20">
        <w:t xml:space="preserve"> He wants to destroy you. Christians no longer belong to Satan, but they certainly can be </w:t>
      </w:r>
      <w:r w:rsidR="00EF1B20" w:rsidRPr="00EF1B20">
        <w:rPr>
          <w:highlight w:val="yellow"/>
        </w:rPr>
        <w:t>harassed</w:t>
      </w:r>
      <w:r w:rsidR="00EF1B20">
        <w:t xml:space="preserve"> and </w:t>
      </w:r>
      <w:r w:rsidR="00EF1B20" w:rsidRPr="00EF1B20">
        <w:rPr>
          <w:highlight w:val="yellow"/>
        </w:rPr>
        <w:t>demonized</w:t>
      </w:r>
      <w:r w:rsidR="00EF1B20">
        <w:t xml:space="preserve"> by the enemy. </w:t>
      </w:r>
    </w:p>
    <w:p w14:paraId="083550F4" w14:textId="0D085977" w:rsidR="00EF1B20" w:rsidRDefault="00EF1B20" w:rsidP="00EF1B20">
      <w:pPr>
        <w:pStyle w:val="bodynormal1"/>
      </w:pPr>
      <w:r>
        <w:t xml:space="preserve">The enemy is territorial. He’s roaming about the earth looking for an opportunity. Now not everyone is harassed by Satan himself. Peter is using a literary device called synecdoche – naming part of something for the whole. There is a whole host of demons. When we refer to demonic activity as “Satan,” we are not just talking about the father of lies, but about any demonic activity. </w:t>
      </w:r>
    </w:p>
    <w:p w14:paraId="28D5AC2F" w14:textId="77777777" w:rsidR="00EF1B20" w:rsidRDefault="00EF1B20" w:rsidP="00EF1B20">
      <w:pPr>
        <w:pStyle w:val="bodynormal1"/>
      </w:pPr>
    </w:p>
    <w:p w14:paraId="47ACCBCA" w14:textId="2DABB223" w:rsidR="00DA4C04" w:rsidRPr="00DA4C04" w:rsidRDefault="00DA4C04" w:rsidP="00A53F6A">
      <w:pPr>
        <w:pStyle w:val="bodynormal1"/>
        <w:numPr>
          <w:ilvl w:val="0"/>
          <w:numId w:val="41"/>
        </w:numPr>
      </w:pPr>
      <w:smartTag w:uri="http://www.logos.com/smarttags" w:element="bible">
        <w:smartTagPr>
          <w:attr w:name="Reference" w:val="Bible.Jn5.19b"/>
        </w:smartTagPr>
        <w:r w:rsidRPr="00DA4C04">
          <w:rPr>
            <w:b/>
          </w:rPr>
          <w:t>John 5:19b</w:t>
        </w:r>
      </w:smartTag>
      <w:r w:rsidRPr="00DA4C04">
        <w:t>, “</w:t>
      </w:r>
      <w:r w:rsidRPr="00DA4C04">
        <w:rPr>
          <w:u w:val="single"/>
        </w:rPr>
        <w:t>the whole world lies in the power of the evil one</w:t>
      </w:r>
      <w:r w:rsidR="006B778D">
        <w:t>.”</w:t>
      </w:r>
      <w:r w:rsidRPr="00DA4C04">
        <w:t xml:space="preserve"> </w:t>
      </w:r>
    </w:p>
    <w:p w14:paraId="4B12D35B" w14:textId="77777777" w:rsidR="00DA4C04" w:rsidRPr="00DA4C04" w:rsidRDefault="00DA4C04" w:rsidP="00A53F6A">
      <w:pPr>
        <w:pStyle w:val="bodynormal1"/>
        <w:ind w:firstLine="0"/>
      </w:pPr>
    </w:p>
    <w:p w14:paraId="2C433522" w14:textId="02AEEBB9" w:rsidR="00DA4C04" w:rsidRPr="00DA4C04" w:rsidRDefault="00DA4C04" w:rsidP="00A53F6A">
      <w:pPr>
        <w:pStyle w:val="bodynormal1"/>
        <w:numPr>
          <w:ilvl w:val="0"/>
          <w:numId w:val="41"/>
        </w:numPr>
      </w:pPr>
      <w:r w:rsidRPr="00DA4C04">
        <w:t>There is “</w:t>
      </w:r>
      <w:r w:rsidRPr="00DA4C04">
        <w:rPr>
          <w:u w:val="single"/>
        </w:rPr>
        <w:t xml:space="preserve">the prince of the power of the air, the spirit that now </w:t>
      </w:r>
      <w:r>
        <w:rPr>
          <w:u w:val="single"/>
        </w:rPr>
        <w:t>works</w:t>
      </w:r>
      <w:r w:rsidRPr="00DA4C04">
        <w:rPr>
          <w:u w:val="single"/>
        </w:rPr>
        <w:t xml:space="preserve"> in the children of disobedience</w:t>
      </w:r>
      <w:r w:rsidRPr="00DA4C04">
        <w:t>” (</w:t>
      </w:r>
      <w:r>
        <w:rPr>
          <w:b/>
        </w:rPr>
        <w:t>Eph</w:t>
      </w:r>
      <w:r w:rsidRPr="00DA4C04">
        <w:rPr>
          <w:b/>
        </w:rPr>
        <w:t xml:space="preserve"> 2:2</w:t>
      </w:r>
      <w:r w:rsidRPr="00DA4C04">
        <w:t xml:space="preserve">).  </w:t>
      </w:r>
    </w:p>
    <w:p w14:paraId="295A227C" w14:textId="77777777" w:rsidR="00DA4C04" w:rsidRPr="00DA4C04" w:rsidRDefault="00DA4C04" w:rsidP="00A53F6A">
      <w:pPr>
        <w:pStyle w:val="bodynormal1"/>
        <w:ind w:firstLine="0"/>
      </w:pPr>
    </w:p>
    <w:p w14:paraId="01E9AD51" w14:textId="56ADFC91" w:rsidR="00DA4C04" w:rsidRDefault="00DA4C04" w:rsidP="00A53F6A">
      <w:pPr>
        <w:pStyle w:val="bodynormal1"/>
        <w:numPr>
          <w:ilvl w:val="0"/>
          <w:numId w:val="41"/>
        </w:numPr>
      </w:pPr>
      <w:r w:rsidRPr="00DA4C04">
        <w:t>“</w:t>
      </w:r>
      <w:r w:rsidRPr="00DA4C04">
        <w:rPr>
          <w:u w:val="single"/>
        </w:rPr>
        <w:t xml:space="preserve">the god of this world </w:t>
      </w:r>
      <w:r>
        <w:rPr>
          <w:u w:val="single"/>
        </w:rPr>
        <w:t>has</w:t>
      </w:r>
      <w:r w:rsidRPr="00DA4C04">
        <w:rPr>
          <w:u w:val="single"/>
        </w:rPr>
        <w:t xml:space="preserve"> blinded the minds of them which believe not</w:t>
      </w:r>
      <w:r w:rsidRPr="00DA4C04">
        <w:t>” (</w:t>
      </w:r>
      <w:r w:rsidRPr="00DA4C04">
        <w:rPr>
          <w:b/>
        </w:rPr>
        <w:t xml:space="preserve">2 </w:t>
      </w:r>
      <w:r>
        <w:rPr>
          <w:b/>
        </w:rPr>
        <w:t>Cor</w:t>
      </w:r>
      <w:r w:rsidRPr="00DA4C04">
        <w:rPr>
          <w:b/>
        </w:rPr>
        <w:t xml:space="preserve"> 4:4</w:t>
      </w:r>
      <w:r w:rsidRPr="00DA4C04">
        <w:t xml:space="preserve">). </w:t>
      </w:r>
    </w:p>
    <w:p w14:paraId="696AF2C7" w14:textId="77777777" w:rsidR="00AC3652" w:rsidRDefault="00AC3652" w:rsidP="00EF1B20">
      <w:pPr>
        <w:pStyle w:val="bodynormal1"/>
      </w:pPr>
    </w:p>
    <w:p w14:paraId="6A42543A" w14:textId="17F692D0" w:rsidR="00EF1B20" w:rsidRDefault="00EF1B20" w:rsidP="00EF1B20">
      <w:pPr>
        <w:pStyle w:val="bodynormal1"/>
      </w:pPr>
      <w:r>
        <w:t xml:space="preserve">Satan is </w:t>
      </w:r>
      <w:r w:rsidRPr="00EF1B20">
        <w:rPr>
          <w:b/>
        </w:rPr>
        <w:t>hateful</w:t>
      </w:r>
      <w:r>
        <w:t xml:space="preserve">. He’s the accuser of the brothers and sisters. </w:t>
      </w:r>
    </w:p>
    <w:p w14:paraId="6BBF1F63" w14:textId="0514E65B" w:rsidR="00EF1B20" w:rsidRPr="00DA4C04" w:rsidRDefault="00EF1B20" w:rsidP="00EF1B20">
      <w:pPr>
        <w:pStyle w:val="bodynormal1"/>
      </w:pPr>
      <w:r>
        <w:t xml:space="preserve">He is </w:t>
      </w:r>
      <w:r w:rsidRPr="00EF1B20">
        <w:rPr>
          <w:b/>
        </w:rPr>
        <w:t>hateful</w:t>
      </w:r>
      <w:r>
        <w:t>. He’ll do anything to stop us. He wants to prevent us from going forward for the kingdom of God. Paul says to the Thessalonians, “</w:t>
      </w:r>
      <w:r w:rsidRPr="00EF1B20">
        <w:rPr>
          <w:u w:val="single"/>
        </w:rPr>
        <w:t>We wanted very much to come to you, and I, Paul, tried again and again, but Satan prevented us</w:t>
      </w:r>
      <w:r>
        <w:t>” (</w:t>
      </w:r>
      <w:r w:rsidRPr="00EF1B20">
        <w:rPr>
          <w:b/>
        </w:rPr>
        <w:t>1 Thess 2:18</w:t>
      </w:r>
      <w:r>
        <w:t>).</w:t>
      </w:r>
    </w:p>
    <w:p w14:paraId="47EAAF98" w14:textId="02EE8937" w:rsidR="00CA1B33" w:rsidRPr="00DB18CD" w:rsidRDefault="00CA1B33" w:rsidP="00CA1B33">
      <w:pPr>
        <w:pStyle w:val="Heading2"/>
        <w:rPr>
          <w:sz w:val="24"/>
        </w:rPr>
      </w:pPr>
      <w:bookmarkStart w:id="75" w:name="_Toc509092364"/>
      <w:bookmarkStart w:id="76" w:name="_Toc509092754"/>
      <w:bookmarkStart w:id="77" w:name="_Toc509093031"/>
      <w:bookmarkStart w:id="78" w:name="_Toc509100891"/>
      <w:bookmarkStart w:id="79" w:name="_Toc509127294"/>
      <w:bookmarkStart w:id="80" w:name="_Toc509128449"/>
      <w:r>
        <w:rPr>
          <w:sz w:val="24"/>
        </w:rPr>
        <w:t xml:space="preserve">Don’t </w:t>
      </w:r>
      <w:r w:rsidR="00907035">
        <w:rPr>
          <w:sz w:val="24"/>
        </w:rPr>
        <w:t>Be Unengaged</w:t>
      </w:r>
      <w:bookmarkEnd w:id="75"/>
      <w:bookmarkEnd w:id="76"/>
      <w:bookmarkEnd w:id="77"/>
      <w:bookmarkEnd w:id="78"/>
      <w:bookmarkEnd w:id="79"/>
      <w:bookmarkEnd w:id="80"/>
    </w:p>
    <w:p w14:paraId="0F1955C5" w14:textId="30E03F7E" w:rsidR="00BB142E" w:rsidRDefault="00BB142E" w:rsidP="00D14B38">
      <w:pPr>
        <w:pStyle w:val="bodynormal1"/>
      </w:pPr>
      <w:r w:rsidRPr="00BB142E">
        <w:rPr>
          <w:b/>
        </w:rPr>
        <w:t>1 Peter 5:9</w:t>
      </w:r>
      <w:r w:rsidR="001A6665">
        <w:rPr>
          <w:b/>
        </w:rPr>
        <w:t>a</w:t>
      </w:r>
      <w:r>
        <w:t xml:space="preserve">, </w:t>
      </w:r>
      <w:r w:rsidRPr="00DB18CD">
        <w:t>“</w:t>
      </w:r>
      <w:r w:rsidRPr="00340DB7">
        <w:rPr>
          <w:u w:val="single"/>
        </w:rPr>
        <w:t>Resist him</w:t>
      </w:r>
      <w:r>
        <w:rPr>
          <w:u w:val="single"/>
        </w:rPr>
        <w:t>, firm in your faith…</w:t>
      </w:r>
      <w:r>
        <w:t xml:space="preserve">” </w:t>
      </w:r>
      <w:r w:rsidR="00AC3652">
        <w:t xml:space="preserve">You can’t just coast in the Christian life. You have to be proactive. Put on the whole armor of God. Be ready to fight. </w:t>
      </w:r>
    </w:p>
    <w:p w14:paraId="67AF92C9" w14:textId="17848CAB" w:rsidR="00A53F6A" w:rsidRPr="00A07FDF" w:rsidRDefault="00907035" w:rsidP="00A53F6A">
      <w:pPr>
        <w:pStyle w:val="Heading5"/>
        <w:jc w:val="left"/>
        <w:rPr>
          <w:b w:val="0"/>
          <w:i/>
          <w:caps w:val="0"/>
        </w:rPr>
      </w:pPr>
      <w:bookmarkStart w:id="81" w:name="_Toc509090767"/>
      <w:bookmarkStart w:id="82" w:name="_Toc509092365"/>
      <w:bookmarkStart w:id="83" w:name="_Toc509092755"/>
      <w:bookmarkStart w:id="84" w:name="_Toc509093032"/>
      <w:bookmarkStart w:id="85" w:name="_Toc509100892"/>
      <w:bookmarkStart w:id="86" w:name="_Toc509127295"/>
      <w:bookmarkStart w:id="87" w:name="_Toc509128450"/>
      <w:bookmarkStart w:id="88" w:name="_Hlk509090735"/>
      <w:r>
        <w:rPr>
          <w:b w:val="0"/>
          <w:i/>
          <w:caps w:val="0"/>
        </w:rPr>
        <w:t>Engage</w:t>
      </w:r>
      <w:r w:rsidR="00A53F6A">
        <w:rPr>
          <w:b w:val="0"/>
          <w:i/>
          <w:caps w:val="0"/>
        </w:rPr>
        <w:t xml:space="preserve"> in </w:t>
      </w:r>
      <w:r>
        <w:rPr>
          <w:b w:val="0"/>
          <w:i/>
          <w:caps w:val="0"/>
        </w:rPr>
        <w:t xml:space="preserve">the </w:t>
      </w:r>
      <w:r w:rsidRPr="006608E8">
        <w:rPr>
          <w:i/>
          <w:caps w:val="0"/>
        </w:rPr>
        <w:t>Fight</w:t>
      </w:r>
      <w:r w:rsidR="00A53F6A">
        <w:rPr>
          <w:b w:val="0"/>
          <w:i/>
          <w:caps w:val="0"/>
        </w:rPr>
        <w:t>.</w:t>
      </w:r>
      <w:bookmarkEnd w:id="81"/>
      <w:bookmarkEnd w:id="82"/>
      <w:bookmarkEnd w:id="83"/>
      <w:bookmarkEnd w:id="84"/>
      <w:bookmarkEnd w:id="85"/>
      <w:bookmarkEnd w:id="86"/>
      <w:bookmarkEnd w:id="87"/>
    </w:p>
    <w:bookmarkEnd w:id="88"/>
    <w:p w14:paraId="72291757" w14:textId="77777777" w:rsidR="006124F7" w:rsidRDefault="0089215D" w:rsidP="00D14B38">
      <w:pPr>
        <w:pStyle w:val="bodynormal1"/>
      </w:pPr>
      <w:r>
        <w:t>Paul says, “</w:t>
      </w:r>
      <w:r w:rsidRPr="0089215D">
        <w:rPr>
          <w:u w:val="single"/>
        </w:rPr>
        <w:t>I have fought the good fight</w:t>
      </w:r>
      <w:r>
        <w:t xml:space="preserve">…” </w:t>
      </w:r>
      <w:r w:rsidR="00251666">
        <w:t xml:space="preserve">The idea of resisting is fighting. </w:t>
      </w:r>
      <w:r w:rsidR="006124F7">
        <w:t xml:space="preserve">Paul explains in Ephesians 6 that we have a war chest filled with armor. We’re going to need to put on the full armor of God. </w:t>
      </w:r>
    </w:p>
    <w:p w14:paraId="7173ACD1" w14:textId="2D56B34B" w:rsidR="00E92142" w:rsidRDefault="00251666" w:rsidP="00D14B38">
      <w:pPr>
        <w:pStyle w:val="bodynormal1"/>
      </w:pPr>
      <w:r>
        <w:t>We are to fight against the wicked one. How? You can’t do it. You are no match for him.  Resist Satan, “firm in your faith.” It’s your faith in Christ that will “</w:t>
      </w:r>
      <w:r w:rsidRPr="00E92142">
        <w:rPr>
          <w:u w:val="single"/>
        </w:rPr>
        <w:t>quen</w:t>
      </w:r>
      <w:r w:rsidR="00E92142" w:rsidRPr="00E92142">
        <w:rPr>
          <w:u w:val="single"/>
        </w:rPr>
        <w:t>ch the fiery arrows of the devil</w:t>
      </w:r>
      <w:r w:rsidR="00E92142">
        <w:t xml:space="preserve">.” </w:t>
      </w:r>
      <w:r w:rsidR="0089215D">
        <w:t xml:space="preserve"> Paul says, “</w:t>
      </w:r>
      <w:r w:rsidR="0089215D" w:rsidRPr="0089215D">
        <w:rPr>
          <w:u w:val="single"/>
        </w:rPr>
        <w:t>the weapons of our warfare are not carnal, but mighty through God to the pulling down of strong holds</w:t>
      </w:r>
      <w:r w:rsidR="0089215D">
        <w:t>” (</w:t>
      </w:r>
      <w:r w:rsidR="0089215D" w:rsidRPr="0089215D">
        <w:rPr>
          <w:b/>
        </w:rPr>
        <w:t>2 Cor 10:4</w:t>
      </w:r>
      <w:r w:rsidR="0089215D">
        <w:t xml:space="preserve">, </w:t>
      </w:r>
      <w:r w:rsidR="0089215D" w:rsidRPr="0089215D">
        <w:rPr>
          <w:sz w:val="20"/>
        </w:rPr>
        <w:t>KJV</w:t>
      </w:r>
      <w:r w:rsidR="0089215D">
        <w:t xml:space="preserve">). </w:t>
      </w:r>
    </w:p>
    <w:p w14:paraId="49BEDD1B" w14:textId="52285C8F" w:rsidR="00D14B38" w:rsidRDefault="00D14B38" w:rsidP="00D14B38">
      <w:pPr>
        <w:pStyle w:val="bodynormal1"/>
      </w:pPr>
      <w:r>
        <w:t xml:space="preserve">You were a rebel against God, taken captive by the wicked one.  You were behind the prison bars and you could not free yourself.  Your prison was impenetrable. You cannot escape. You’re doomed – because when the enemy comes in, at the very end, he’s going </w:t>
      </w:r>
      <w:r>
        <w:lastRenderedPageBreak/>
        <w:t xml:space="preserve">to finish you off.  He has legal right to destroy you, and he relishes moment your final destruction comes. </w:t>
      </w:r>
    </w:p>
    <w:p w14:paraId="3A353E02" w14:textId="77777777" w:rsidR="00D14B38" w:rsidRDefault="00D14B38" w:rsidP="00D14B38">
      <w:pPr>
        <w:pStyle w:val="bodynormal1"/>
      </w:pPr>
      <w:r>
        <w:t xml:space="preserve">In comes your Intercessor, your Advocate – your Warrior.  And He stands between you and your accuser. And He takes the hit that was rightfully yours.  He takes the blow that was intended for you.  This is an extraordinary reality, that Jesus Christ was turned to a pulp for you.  God’s very Word, His very Expression took on human form and God in human flesh – He died for you!  </w:t>
      </w:r>
    </w:p>
    <w:p w14:paraId="5FDFBDF4" w14:textId="3A39C58C" w:rsidR="00CA1B33" w:rsidRDefault="00D14B38" w:rsidP="00432930">
      <w:pPr>
        <w:pStyle w:val="bodynormal1"/>
      </w:pPr>
      <w:r>
        <w:t xml:space="preserve">Over your prison cell, it has always said “condemned” – “separated eternally from God” – “Guilty!”  But suddenly it switches.  In a moment everything changes.  It now says, “Justified” – “Forgiven” – “No Condemnation” – “Redeemed”!  </w:t>
      </w:r>
    </w:p>
    <w:p w14:paraId="555C501E" w14:textId="517A7AF2" w:rsidR="00EF1B20" w:rsidRDefault="00EF1B20" w:rsidP="00432930">
      <w:pPr>
        <w:pStyle w:val="bodynormal1"/>
      </w:pPr>
    </w:p>
    <w:p w14:paraId="62CB6CE7" w14:textId="7B521B84" w:rsidR="00EF1B20" w:rsidRDefault="00EF1B20" w:rsidP="00AC3652">
      <w:pPr>
        <w:pStyle w:val="bodynormal1"/>
      </w:pPr>
      <w:r>
        <w:t>But we need to be engaged in the fight. The enemy can be overcome by prayer. Jesus said, “</w:t>
      </w:r>
      <w:r w:rsidRPr="00EF1B20">
        <w:rPr>
          <w:u w:val="single"/>
        </w:rPr>
        <w:t>This kind comes out only through prayer</w:t>
      </w:r>
      <w:r>
        <w:t>” (</w:t>
      </w:r>
      <w:r w:rsidRPr="00EF1B20">
        <w:rPr>
          <w:b/>
        </w:rPr>
        <w:t>Mk 9:29</w:t>
      </w:r>
      <w:r>
        <w:t xml:space="preserve">). </w:t>
      </w:r>
    </w:p>
    <w:p w14:paraId="18C22507" w14:textId="416C5991" w:rsidR="00CA1B33" w:rsidRPr="00A07FDF" w:rsidRDefault="00907035" w:rsidP="00CA1B33">
      <w:pPr>
        <w:pStyle w:val="Heading5"/>
        <w:jc w:val="left"/>
        <w:rPr>
          <w:b w:val="0"/>
          <w:i/>
          <w:caps w:val="0"/>
        </w:rPr>
      </w:pPr>
      <w:bookmarkStart w:id="89" w:name="_Toc509092366"/>
      <w:bookmarkStart w:id="90" w:name="_Toc509092756"/>
      <w:bookmarkStart w:id="91" w:name="_Toc509093033"/>
      <w:bookmarkStart w:id="92" w:name="_Toc509100893"/>
      <w:bookmarkStart w:id="93" w:name="_Toc509127296"/>
      <w:bookmarkStart w:id="94" w:name="_Toc509128451"/>
      <w:r>
        <w:rPr>
          <w:b w:val="0"/>
          <w:i/>
          <w:caps w:val="0"/>
        </w:rPr>
        <w:t xml:space="preserve">Engage in </w:t>
      </w:r>
      <w:r w:rsidRPr="006608E8">
        <w:rPr>
          <w:i/>
          <w:caps w:val="0"/>
        </w:rPr>
        <w:t>Faith</w:t>
      </w:r>
      <w:r>
        <w:rPr>
          <w:b w:val="0"/>
          <w:i/>
          <w:caps w:val="0"/>
        </w:rPr>
        <w:t>.</w:t>
      </w:r>
      <w:bookmarkEnd w:id="89"/>
      <w:bookmarkEnd w:id="90"/>
      <w:bookmarkEnd w:id="91"/>
      <w:bookmarkEnd w:id="92"/>
      <w:bookmarkEnd w:id="93"/>
      <w:bookmarkEnd w:id="94"/>
    </w:p>
    <w:p w14:paraId="3D04C544" w14:textId="77777777" w:rsidR="00E92142" w:rsidRDefault="00E92142" w:rsidP="00425FCA">
      <w:pPr>
        <w:pStyle w:val="bodynormal1"/>
      </w:pPr>
      <w:r>
        <w:t xml:space="preserve">Satan wants you to panic. God wants you to rest and “be firm.” </w:t>
      </w:r>
    </w:p>
    <w:p w14:paraId="54ACAD42" w14:textId="1A36A280" w:rsidR="00425FCA" w:rsidRDefault="00425FCA" w:rsidP="00425FCA">
      <w:pPr>
        <w:pStyle w:val="bodynormal1"/>
      </w:pPr>
      <w:r w:rsidRPr="00BB142E">
        <w:rPr>
          <w:b/>
        </w:rPr>
        <w:t>1 Peter 5:9</w:t>
      </w:r>
      <w:r>
        <w:t xml:space="preserve">, </w:t>
      </w:r>
      <w:r w:rsidRPr="00DB18CD">
        <w:t>“</w:t>
      </w:r>
      <w:r w:rsidRPr="00340DB7">
        <w:rPr>
          <w:u w:val="single"/>
        </w:rPr>
        <w:t>Resist him</w:t>
      </w:r>
      <w:r>
        <w:rPr>
          <w:u w:val="single"/>
        </w:rPr>
        <w:t>, firm in your faith…</w:t>
      </w:r>
      <w:r>
        <w:t>” James says: “</w:t>
      </w:r>
      <w:r w:rsidRPr="00BB142E">
        <w:rPr>
          <w:u w:val="single"/>
        </w:rPr>
        <w:t>Resist the devil and he will flee from you</w:t>
      </w:r>
      <w:r>
        <w:t xml:space="preserve">.” Our enemy is a defeated foe. </w:t>
      </w:r>
    </w:p>
    <w:p w14:paraId="4E5E752D" w14:textId="70DCFC09" w:rsidR="00CA1B33" w:rsidRDefault="00CA1B33" w:rsidP="00D14B38">
      <w:pPr>
        <w:pStyle w:val="bodynormal1"/>
      </w:pPr>
      <w:r w:rsidRPr="00763E56">
        <w:rPr>
          <w:b/>
        </w:rPr>
        <w:t>1 John 4:4</w:t>
      </w:r>
      <w:r>
        <w:t xml:space="preserve"> says we are fighting from a point of victory. He says, “</w:t>
      </w:r>
      <w:r w:rsidRPr="00CA1B33">
        <w:rPr>
          <w:u w:val="single"/>
        </w:rPr>
        <w:t>greater is He who is in you than he who is in the world</w:t>
      </w:r>
      <w:r>
        <w:t xml:space="preserve">.” </w:t>
      </w:r>
    </w:p>
    <w:p w14:paraId="68BDC6AD" w14:textId="487C8E24" w:rsidR="00425FCA" w:rsidRDefault="00425FCA" w:rsidP="00D14B38">
      <w:pPr>
        <w:pStyle w:val="bodynormal1"/>
      </w:pPr>
      <w:r>
        <w:t xml:space="preserve">We don’t stand in our own power to resist Satan. We are “firm” in our faith in Christ. </w:t>
      </w:r>
    </w:p>
    <w:p w14:paraId="6D65E6D3" w14:textId="4F0C1454" w:rsidR="00E92142" w:rsidRDefault="00E92142" w:rsidP="00E92142">
      <w:pPr>
        <w:pStyle w:val="bodynormal1"/>
        <w:ind w:firstLine="0"/>
      </w:pPr>
    </w:p>
    <w:p w14:paraId="3B2D3D4D" w14:textId="443780A8" w:rsidR="00A554AF" w:rsidRPr="00DB18CD" w:rsidRDefault="00432930" w:rsidP="00A554AF">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95" w:name="_Toc509090768"/>
      <w:bookmarkStart w:id="96" w:name="_Toc509092367"/>
      <w:bookmarkStart w:id="97" w:name="_Toc509092757"/>
      <w:bookmarkStart w:id="98" w:name="_Toc509093034"/>
      <w:bookmarkStart w:id="99" w:name="_Toc509100894"/>
      <w:bookmarkStart w:id="100" w:name="_Toc509127297"/>
      <w:bookmarkStart w:id="101" w:name="_Toc509128452"/>
      <w:r>
        <w:rPr>
          <w:rFonts w:ascii="Oswald" w:hAnsi="Oswald"/>
          <w:b w:val="0"/>
          <w:sz w:val="32"/>
          <w:szCs w:val="34"/>
        </w:rPr>
        <w:t xml:space="preserve">Remain </w:t>
      </w:r>
      <w:r w:rsidRPr="00432930">
        <w:rPr>
          <w:rFonts w:ascii="Oswald" w:hAnsi="Oswald"/>
          <w:sz w:val="32"/>
          <w:szCs w:val="34"/>
        </w:rPr>
        <w:t>Focused</w:t>
      </w:r>
      <w:r w:rsidR="00A554AF" w:rsidRPr="00DB18CD">
        <w:rPr>
          <w:rFonts w:ascii="Oswald" w:hAnsi="Oswald"/>
          <w:b w:val="0"/>
          <w:sz w:val="32"/>
          <w:szCs w:val="34"/>
        </w:rPr>
        <w:t xml:space="preserve"> (5</w:t>
      </w:r>
      <w:r w:rsidR="00A554AF">
        <w:rPr>
          <w:rFonts w:ascii="Oswald" w:hAnsi="Oswald"/>
          <w:b w:val="0"/>
          <w:sz w:val="32"/>
          <w:szCs w:val="34"/>
        </w:rPr>
        <w:t>:9</w:t>
      </w:r>
      <w:r w:rsidR="00A554AF" w:rsidRPr="00DB18CD">
        <w:rPr>
          <w:rFonts w:ascii="Oswald" w:hAnsi="Oswald"/>
          <w:b w:val="0"/>
          <w:sz w:val="32"/>
          <w:szCs w:val="34"/>
        </w:rPr>
        <w:t>)</w:t>
      </w:r>
      <w:bookmarkEnd w:id="95"/>
      <w:bookmarkEnd w:id="96"/>
      <w:bookmarkEnd w:id="97"/>
      <w:bookmarkEnd w:id="98"/>
      <w:bookmarkEnd w:id="99"/>
      <w:bookmarkEnd w:id="100"/>
      <w:bookmarkEnd w:id="101"/>
    </w:p>
    <w:p w14:paraId="45A3CBB7" w14:textId="3260D5A4" w:rsidR="00260B4A" w:rsidRPr="00DB18CD" w:rsidRDefault="00260B4A" w:rsidP="00260B4A">
      <w:pPr>
        <w:pStyle w:val="Heading2"/>
        <w:rPr>
          <w:sz w:val="24"/>
        </w:rPr>
      </w:pPr>
      <w:bookmarkStart w:id="102" w:name="_Toc509090769"/>
      <w:bookmarkStart w:id="103" w:name="_Toc509092368"/>
      <w:bookmarkStart w:id="104" w:name="_Toc509092758"/>
      <w:bookmarkStart w:id="105" w:name="_Toc509093035"/>
      <w:bookmarkStart w:id="106" w:name="_Toc509100895"/>
      <w:bookmarkStart w:id="107" w:name="_Toc509127298"/>
      <w:bookmarkStart w:id="108" w:name="_Toc509128453"/>
      <w:r>
        <w:rPr>
          <w:sz w:val="24"/>
        </w:rPr>
        <w:t>Look at the Cage</w:t>
      </w:r>
      <w:bookmarkEnd w:id="102"/>
      <w:bookmarkEnd w:id="103"/>
      <w:bookmarkEnd w:id="104"/>
      <w:bookmarkEnd w:id="105"/>
      <w:bookmarkEnd w:id="106"/>
      <w:bookmarkEnd w:id="107"/>
      <w:bookmarkEnd w:id="108"/>
    </w:p>
    <w:p w14:paraId="05911E5D" w14:textId="5CF4BC9C" w:rsidR="00310114" w:rsidRDefault="006124F7" w:rsidP="00260B4A">
      <w:pPr>
        <w:pStyle w:val="bodynormal1"/>
      </w:pPr>
      <w:r>
        <w:t xml:space="preserve">Peter says in </w:t>
      </w:r>
      <w:r w:rsidRPr="00DB18CD">
        <w:rPr>
          <w:b/>
        </w:rPr>
        <w:t>1 Peter 5:</w:t>
      </w:r>
      <w:r>
        <w:rPr>
          <w:b/>
        </w:rPr>
        <w:t>9</w:t>
      </w:r>
      <w:r w:rsidRPr="00DB18CD">
        <w:t>, “</w:t>
      </w:r>
      <w:r w:rsidRPr="00340DB7">
        <w:rPr>
          <w:u w:val="single"/>
        </w:rPr>
        <w:t>Resist him</w:t>
      </w:r>
      <w:r w:rsidRPr="006608E8">
        <w:rPr>
          <w:u w:val="single"/>
        </w:rPr>
        <w:t>, firm in your faith</w:t>
      </w:r>
      <w:r w:rsidR="00310114">
        <w:t>.” How are we to resist a hungry, hateful, roaring lion?</w:t>
      </w:r>
    </w:p>
    <w:p w14:paraId="37CAF74F" w14:textId="32D73821" w:rsidR="00260B4A" w:rsidRPr="001C4D32" w:rsidRDefault="00260B4A" w:rsidP="00260B4A">
      <w:pPr>
        <w:pStyle w:val="bodynormal1"/>
      </w:pPr>
      <w:r w:rsidRPr="001C4D32">
        <w:t>One day a father and his little boy were watching the lions at the zoo when a lion let out a deafening roar. The terrified boy screamed and ran off, begging his father to run too. But his father told him to come back because the lion wouldn’t hurt him.</w:t>
      </w:r>
    </w:p>
    <w:p w14:paraId="007E64A6" w14:textId="77777777" w:rsidR="00260B4A" w:rsidRDefault="00260B4A" w:rsidP="00260B4A">
      <w:pPr>
        <w:pStyle w:val="bodynormal1"/>
      </w:pPr>
      <w:r w:rsidRPr="001C4D32">
        <w:t>“Son,” the father said, “don’t look at the lion. Look at the cage.” As long as we focus on the Person and power of Christ, we won’t have to worry about Satan’s roar</w:t>
      </w:r>
      <w:r>
        <w:t>.</w:t>
      </w:r>
    </w:p>
    <w:p w14:paraId="07FA5E25" w14:textId="1155BAFA" w:rsidR="00260B4A" w:rsidRPr="006608E8" w:rsidRDefault="00260B4A" w:rsidP="006608E8">
      <w:pPr>
        <w:pStyle w:val="bodynormal1"/>
      </w:pPr>
      <w:r>
        <w:t xml:space="preserve">Listen, if you keep your eyes on the Lord, </w:t>
      </w:r>
      <w:r w:rsidR="006608E8">
        <w:t xml:space="preserve">and you will be relieved. </w:t>
      </w:r>
      <w:r w:rsidR="00EF1B20">
        <w:t xml:space="preserve">The cage that’s around Satan are </w:t>
      </w:r>
      <w:r w:rsidR="00EF1B20" w:rsidRPr="00EF1B20">
        <w:rPr>
          <w:highlight w:val="yellow"/>
        </w:rPr>
        <w:t>God’s hands</w:t>
      </w:r>
      <w:r w:rsidR="00EF1B20">
        <w:t>. God will never let that lion lose on you. He’ll only hurt you if you make your way near to him and stick your arm in the cage.</w:t>
      </w:r>
    </w:p>
    <w:p w14:paraId="01ECDBAD" w14:textId="57CDF430" w:rsidR="007F7FD2" w:rsidRPr="006D6F67" w:rsidRDefault="00310114" w:rsidP="006608E8">
      <w:pPr>
        <w:pStyle w:val="Heading2"/>
      </w:pPr>
      <w:bookmarkStart w:id="109" w:name="_Toc509100896"/>
      <w:bookmarkStart w:id="110" w:name="_Toc509127299"/>
      <w:bookmarkStart w:id="111" w:name="_Toc509128454"/>
      <w:r>
        <w:t>Focus on Christ, not Your Suffering</w:t>
      </w:r>
      <w:bookmarkEnd w:id="109"/>
      <w:bookmarkEnd w:id="110"/>
      <w:bookmarkEnd w:id="111"/>
    </w:p>
    <w:p w14:paraId="4DB0D353" w14:textId="77777777" w:rsidR="006608E8" w:rsidRDefault="006608E8" w:rsidP="006608E8">
      <w:pPr>
        <w:pStyle w:val="bodynormal1"/>
      </w:pPr>
      <w:r w:rsidRPr="00DB18CD">
        <w:rPr>
          <w:b/>
        </w:rPr>
        <w:t>1 Peter 5:</w:t>
      </w:r>
      <w:r>
        <w:rPr>
          <w:b/>
        </w:rPr>
        <w:t>9</w:t>
      </w:r>
      <w:r w:rsidRPr="00DB18CD">
        <w:t>, “</w:t>
      </w:r>
      <w:r w:rsidRPr="00340DB7">
        <w:rPr>
          <w:u w:val="single"/>
        </w:rPr>
        <w:t>Resist him</w:t>
      </w:r>
      <w:r w:rsidRPr="006608E8">
        <w:rPr>
          <w:u w:val="single"/>
        </w:rPr>
        <w:t>, firm in your faith</w:t>
      </w:r>
      <w:r w:rsidRPr="00340DB7">
        <w:rPr>
          <w:u w:val="single"/>
        </w:rPr>
        <w:t xml:space="preserve">, knowing that the </w:t>
      </w:r>
      <w:r w:rsidRPr="006608E8">
        <w:rPr>
          <w:b/>
          <w:u w:val="single"/>
        </w:rPr>
        <w:t>same kinds of suffering</w:t>
      </w:r>
      <w:r w:rsidRPr="00340DB7">
        <w:rPr>
          <w:u w:val="single"/>
        </w:rPr>
        <w:t xml:space="preserve"> are being experienced by your brotherhood throughout the world</w:t>
      </w:r>
      <w:r w:rsidRPr="00DB18CD">
        <w:t>.”</w:t>
      </w:r>
    </w:p>
    <w:p w14:paraId="0C3E48C5" w14:textId="77777777" w:rsidR="000B2D70" w:rsidRDefault="000B2D70" w:rsidP="00310114">
      <w:pPr>
        <w:pStyle w:val="bodynormal1"/>
      </w:pPr>
      <w:r>
        <w:t xml:space="preserve">Satan wants to isolate you and make you think you are the only one going through this type of suffering. </w:t>
      </w:r>
    </w:p>
    <w:p w14:paraId="59FA28C6" w14:textId="2D744CA6" w:rsidR="007F7FD2" w:rsidRDefault="000B2D70" w:rsidP="00310114">
      <w:pPr>
        <w:pStyle w:val="bodynormal1"/>
      </w:pPr>
      <w:r>
        <w:t>The enemy has many tools in his tool house, but he likes to use</w:t>
      </w:r>
      <w:r w:rsidR="006608E8">
        <w:t xml:space="preserve"> suffering to </w:t>
      </w:r>
      <w:r w:rsidR="007F7FD2">
        <w:t xml:space="preserve">bring </w:t>
      </w:r>
      <w:r w:rsidR="007F7FD2" w:rsidRPr="006D6F67">
        <w:rPr>
          <w:b/>
          <w:highlight w:val="yellow"/>
        </w:rPr>
        <w:t>discouragement</w:t>
      </w:r>
      <w:r w:rsidR="007F7FD2">
        <w:t>, bitterness, chaos and confusion. God always brings perfect peace. Satan can roar but he cannot defeat you. You belong to the Lion of the Tribe of Judah.</w:t>
      </w:r>
    </w:p>
    <w:p w14:paraId="5CF9AFF0" w14:textId="4A0978F7" w:rsidR="00310114" w:rsidRDefault="00310114" w:rsidP="00310114">
      <w:pPr>
        <w:pStyle w:val="bodynormal1"/>
      </w:pPr>
      <w:r>
        <w:lastRenderedPageBreak/>
        <w:t xml:space="preserve">Often we get so hurt in life that we can’t see the Lord. We need to stay focused. Be like </w:t>
      </w:r>
      <w:r w:rsidRPr="00EF1B20">
        <w:rPr>
          <w:highlight w:val="yellow"/>
        </w:rPr>
        <w:t>Peter in the storm</w:t>
      </w:r>
      <w:r>
        <w:t xml:space="preserve">. He focused on Jesus and began walking on water. That’s what God wants for us. We need to live above the circumstances of our lives, focused on Jesus. </w:t>
      </w:r>
    </w:p>
    <w:p w14:paraId="68727C16" w14:textId="40E90A6B" w:rsidR="00310114" w:rsidRDefault="00310114" w:rsidP="00310114">
      <w:pPr>
        <w:pStyle w:val="bodynormal1"/>
      </w:pPr>
      <w:r>
        <w:t xml:space="preserve">In a moment, Jesus can command the wind and the waves: “Peace be still.” </w:t>
      </w:r>
    </w:p>
    <w:p w14:paraId="1A988437" w14:textId="039D594B" w:rsidR="00310114" w:rsidRPr="006D6F67" w:rsidRDefault="00310114" w:rsidP="00310114">
      <w:pPr>
        <w:pStyle w:val="Heading2"/>
      </w:pPr>
      <w:bookmarkStart w:id="112" w:name="_Toc509100897"/>
      <w:bookmarkStart w:id="113" w:name="_Toc509127300"/>
      <w:bookmarkStart w:id="114" w:name="_Toc509128455"/>
      <w:r>
        <w:t>Focus on Christ, not Your Sin</w:t>
      </w:r>
      <w:bookmarkEnd w:id="112"/>
      <w:bookmarkEnd w:id="113"/>
      <w:bookmarkEnd w:id="114"/>
    </w:p>
    <w:p w14:paraId="76B43610" w14:textId="78A4B3F1" w:rsidR="007F7FD2" w:rsidRDefault="007F7FD2" w:rsidP="007F7FD2">
      <w:pPr>
        <w:pStyle w:val="bodynormal1"/>
      </w:pPr>
      <w:r>
        <w:t>Eph</w:t>
      </w:r>
      <w:r w:rsidR="00EF1B20">
        <w:t>esians</w:t>
      </w:r>
      <w:r>
        <w:t xml:space="preserve"> 4</w:t>
      </w:r>
      <w:r w:rsidR="00EF1B20">
        <w:t xml:space="preserve"> gives us insight into Satan’s devices</w:t>
      </w:r>
      <w:r>
        <w:t>. Any sin you give way to will open the door for the devil. “</w:t>
      </w:r>
      <w:r w:rsidRPr="006608E8">
        <w:rPr>
          <w:u w:val="single"/>
        </w:rPr>
        <w:t>Be angry and do not sin; do not let the sun go down on your anger, 27 and give no opportunity to the devil</w:t>
      </w:r>
      <w:r>
        <w:t>” (</w:t>
      </w:r>
      <w:r w:rsidRPr="006D6F67">
        <w:rPr>
          <w:b/>
        </w:rPr>
        <w:t>Eph 4:26-27</w:t>
      </w:r>
      <w:r>
        <w:t xml:space="preserve">). </w:t>
      </w:r>
    </w:p>
    <w:p w14:paraId="7A8B092F" w14:textId="77777777" w:rsidR="007F7FD2" w:rsidRDefault="007F7FD2" w:rsidP="007F7FD2">
      <w:pPr>
        <w:pStyle w:val="bodynormal1"/>
        <w:rPr>
          <w:u w:val="single"/>
        </w:rPr>
      </w:pPr>
      <w:r w:rsidRPr="006D6F67">
        <w:rPr>
          <w:b/>
        </w:rPr>
        <w:t>Eph 6:11</w:t>
      </w:r>
      <w:r>
        <w:rPr>
          <w:b/>
        </w:rPr>
        <w:t>-12</w:t>
      </w:r>
      <w:r w:rsidRPr="006D6F67">
        <w:t>, “</w:t>
      </w:r>
      <w:r w:rsidRPr="006D6F67">
        <w:rPr>
          <w:u w:val="single"/>
        </w:rPr>
        <w:t>Put on the whole armor of God, that you may be able to stand against the schemes of the devil. 12 For we do not wrestle against flesh and blood, but against the rulers, against the authorities, against the cosmic powers over this present darkness, against the spiritual forces of evil in the heavenly places.”</w:t>
      </w:r>
    </w:p>
    <w:p w14:paraId="42EC4D48" w14:textId="77777777" w:rsidR="007F7FD2" w:rsidRDefault="007F7FD2" w:rsidP="007F7FD2">
      <w:pPr>
        <w:pStyle w:val="bodynormal1"/>
      </w:pPr>
      <w:r>
        <w:t xml:space="preserve">All life is war. From the cradle to the grave, we fight. Before the new birth, we were held captive by the devil. Now we must “stand against the schemes of the devil”. Though Christ has delivered the death blow to the powers of darkness, they are not yet fully destroyed.  At the end of Paul’s life he said “I have fought a good fight”. </w:t>
      </w:r>
    </w:p>
    <w:p w14:paraId="5021DEE0" w14:textId="11B5DC47" w:rsidR="00310114" w:rsidRPr="006D6F67" w:rsidRDefault="00310114" w:rsidP="00310114">
      <w:pPr>
        <w:pStyle w:val="Heading2"/>
      </w:pPr>
      <w:bookmarkStart w:id="115" w:name="_Toc509100898"/>
      <w:bookmarkStart w:id="116" w:name="_Toc509127301"/>
      <w:bookmarkStart w:id="117" w:name="_Toc509128456"/>
      <w:r>
        <w:t>Focus on Christ &amp; His Weapons</w:t>
      </w:r>
      <w:bookmarkEnd w:id="115"/>
      <w:bookmarkEnd w:id="116"/>
      <w:bookmarkEnd w:id="117"/>
    </w:p>
    <w:p w14:paraId="06A96771" w14:textId="3077BF4E" w:rsidR="006608E8" w:rsidRDefault="006608E8" w:rsidP="006608E8">
      <w:pPr>
        <w:pStyle w:val="bodynormal1"/>
      </w:pPr>
      <w:r w:rsidRPr="00BB142E">
        <w:rPr>
          <w:b/>
        </w:rPr>
        <w:t>1 Peter 5:9</w:t>
      </w:r>
      <w:r>
        <w:t xml:space="preserve">, </w:t>
      </w:r>
      <w:r w:rsidRPr="00DB18CD">
        <w:t>“</w:t>
      </w:r>
      <w:r w:rsidRPr="00340DB7">
        <w:rPr>
          <w:u w:val="single"/>
        </w:rPr>
        <w:t>Resist him</w:t>
      </w:r>
      <w:r>
        <w:rPr>
          <w:u w:val="single"/>
        </w:rPr>
        <w:t>, firm in your faith…</w:t>
      </w:r>
      <w:r>
        <w:t>”  Paul says in Eph 6 to “</w:t>
      </w:r>
      <w:r w:rsidRPr="006608E8">
        <w:rPr>
          <w:u w:val="single"/>
        </w:rPr>
        <w:t>put on the full armor of God</w:t>
      </w:r>
      <w:r>
        <w:t xml:space="preserve">.” </w:t>
      </w:r>
    </w:p>
    <w:p w14:paraId="4F4450C5" w14:textId="12738702" w:rsidR="006D6F67" w:rsidRDefault="006D6F67" w:rsidP="006D6F67">
      <w:pPr>
        <w:pStyle w:val="bodynormal1"/>
      </w:pPr>
      <w:r>
        <w:t xml:space="preserve">Recognize the enemies weapons: chaos, discouragement, confusion. How do you resist the devil? Fix your eyes on Jesus. </w:t>
      </w:r>
      <w:r w:rsidR="004A6AF4">
        <w:t>Heb 12:2, “</w:t>
      </w:r>
      <w:r w:rsidR="004A6AF4" w:rsidRPr="004A6AF4">
        <w:rPr>
          <w:u w:val="single"/>
        </w:rPr>
        <w:t>looking to Jesus, the founder and perfecter of our faith</w:t>
      </w:r>
      <w:r w:rsidR="004A6AF4">
        <w:t xml:space="preserve">.” </w:t>
      </w:r>
    </w:p>
    <w:p w14:paraId="1E32982C" w14:textId="4D26CB60" w:rsidR="004A6AF4" w:rsidRDefault="004A6AF4" w:rsidP="004A6AF4">
      <w:pPr>
        <w:pStyle w:val="bodynormal1"/>
      </w:pPr>
      <w:r w:rsidRPr="006D6F67">
        <w:rPr>
          <w:b/>
        </w:rPr>
        <w:t>2 Corinthians 10:3–4</w:t>
      </w:r>
      <w:r>
        <w:t>, “</w:t>
      </w:r>
      <w:r w:rsidRPr="006D6F67">
        <w:rPr>
          <w:u w:val="single"/>
        </w:rPr>
        <w:t>For though we walk in the flesh, we are not waging war according to the flesh. 4 For the weapons of our warfare are not of the flesh but have divine power to destroy strongholds</w:t>
      </w:r>
      <w:r>
        <w:t>.” God’s weapons are means of grace.</w:t>
      </w:r>
    </w:p>
    <w:p w14:paraId="145116D6" w14:textId="77777777" w:rsidR="006D6F67" w:rsidRDefault="006D6F67" w:rsidP="00AC3652">
      <w:pPr>
        <w:pStyle w:val="bodynormal1"/>
        <w:ind w:firstLine="0"/>
      </w:pPr>
    </w:p>
    <w:p w14:paraId="05E5D1C2" w14:textId="0B6C86EF" w:rsidR="006D6F67" w:rsidRDefault="006D6F67" w:rsidP="00682582">
      <w:pPr>
        <w:pStyle w:val="bodynormal1"/>
        <w:numPr>
          <w:ilvl w:val="0"/>
          <w:numId w:val="40"/>
        </w:numPr>
      </w:pPr>
      <w:r>
        <w:t xml:space="preserve">Spiritual Armor: </w:t>
      </w:r>
      <w:r w:rsidR="00905C0B">
        <w:t xml:space="preserve">Living </w:t>
      </w:r>
      <w:r>
        <w:t>Faith in Christ</w:t>
      </w:r>
    </w:p>
    <w:p w14:paraId="5CACB3ED" w14:textId="77777777" w:rsidR="006D6F67" w:rsidRDefault="006D6F67" w:rsidP="00682582">
      <w:pPr>
        <w:pStyle w:val="bodynormal1"/>
        <w:numPr>
          <w:ilvl w:val="0"/>
          <w:numId w:val="40"/>
        </w:numPr>
      </w:pPr>
      <w:r>
        <w:t>Prayer</w:t>
      </w:r>
    </w:p>
    <w:p w14:paraId="687F6AA1" w14:textId="5D812DBA" w:rsidR="006D6F67" w:rsidRDefault="006D6F67" w:rsidP="00682582">
      <w:pPr>
        <w:pStyle w:val="bodynormal1"/>
        <w:numPr>
          <w:ilvl w:val="0"/>
          <w:numId w:val="40"/>
        </w:numPr>
      </w:pPr>
      <w:r>
        <w:t>Words of Scripture – Man shall not live by bread alone, but by every Word</w:t>
      </w:r>
    </w:p>
    <w:p w14:paraId="7B2A9307" w14:textId="7E12DE8E" w:rsidR="006D6F67" w:rsidRDefault="006D6F67" w:rsidP="00682582">
      <w:pPr>
        <w:pStyle w:val="bodynormal1"/>
        <w:numPr>
          <w:ilvl w:val="0"/>
          <w:numId w:val="40"/>
        </w:numPr>
      </w:pPr>
      <w:r>
        <w:t>Worship</w:t>
      </w:r>
    </w:p>
    <w:p w14:paraId="2B576D01" w14:textId="34F0E014" w:rsidR="006D6F67" w:rsidRDefault="006D6F67" w:rsidP="00682582">
      <w:pPr>
        <w:pStyle w:val="bodynormal1"/>
        <w:numPr>
          <w:ilvl w:val="0"/>
          <w:numId w:val="40"/>
        </w:numPr>
      </w:pPr>
      <w:r>
        <w:t>Faith</w:t>
      </w:r>
    </w:p>
    <w:p w14:paraId="53FD83C6" w14:textId="129CA636" w:rsidR="006D6F67" w:rsidRDefault="00AC3652" w:rsidP="00682582">
      <w:pPr>
        <w:pStyle w:val="bodynormal1"/>
        <w:numPr>
          <w:ilvl w:val="0"/>
          <w:numId w:val="40"/>
        </w:numPr>
      </w:pPr>
      <w:r>
        <w:t>Godly living</w:t>
      </w:r>
    </w:p>
    <w:p w14:paraId="1EA11653" w14:textId="155C6B63" w:rsidR="00AC3652" w:rsidRDefault="00AC3652" w:rsidP="00682582">
      <w:pPr>
        <w:pStyle w:val="bodynormal1"/>
        <w:numPr>
          <w:ilvl w:val="0"/>
          <w:numId w:val="40"/>
        </w:numPr>
      </w:pPr>
      <w:r>
        <w:t>Fellowship with the saints</w:t>
      </w:r>
    </w:p>
    <w:p w14:paraId="1590678B" w14:textId="5FE10A46" w:rsidR="00AC3652" w:rsidRDefault="00AC3652" w:rsidP="00AC3652">
      <w:pPr>
        <w:pStyle w:val="bodynormal1"/>
        <w:ind w:firstLine="0"/>
      </w:pPr>
    </w:p>
    <w:p w14:paraId="3B1F6B2F" w14:textId="7DB9930F" w:rsidR="00AC3652" w:rsidRDefault="00AC3652" w:rsidP="00AC3652">
      <w:pPr>
        <w:pStyle w:val="bodynormal1"/>
      </w:pPr>
      <w:r>
        <w:t xml:space="preserve">Paul tells us in </w:t>
      </w:r>
      <w:r w:rsidRPr="00AC3652">
        <w:rPr>
          <w:b/>
        </w:rPr>
        <w:t>Ephesians 6</w:t>
      </w:r>
      <w:r>
        <w:t xml:space="preserve"> to “</w:t>
      </w:r>
      <w:r w:rsidRPr="00AC3652">
        <w:rPr>
          <w:u w:val="single"/>
        </w:rPr>
        <w:t>put on the full armor of God</w:t>
      </w:r>
      <w:r>
        <w:t>.” Now just outside of the very near presence of God is a war chest.  God says, “My children will not lose.  Give me your Body – your whole being, and I will come in and make it my own.  Your hands, your feet, your mouth, will be my hands, feet, and mouth.  And I will take out your heart of stone and make it a heart of flesh and I will give you my burdens to bear and you will speak my words and go forth in my power and  you will be my instrument!</w:t>
      </w:r>
    </w:p>
    <w:p w14:paraId="3F5FC32A" w14:textId="77777777" w:rsidR="00AC3652" w:rsidRDefault="00AC3652" w:rsidP="00AC3652">
      <w:pPr>
        <w:pStyle w:val="bodynormal1"/>
      </w:pPr>
    </w:p>
    <w:p w14:paraId="57CEFAF9" w14:textId="77777777" w:rsidR="00AC3652" w:rsidRDefault="00AC3652" w:rsidP="00AC3652">
      <w:pPr>
        <w:pStyle w:val="bodynormal1"/>
      </w:pPr>
      <w:r>
        <w:t>Now go into that war chest and put on the whole armor of God.  Put on…</w:t>
      </w:r>
    </w:p>
    <w:p w14:paraId="3A7EFEB2" w14:textId="77777777" w:rsidR="00AC3652" w:rsidRDefault="00AC3652" w:rsidP="00AC3652">
      <w:pPr>
        <w:pStyle w:val="bodynormal1"/>
      </w:pPr>
      <w:r>
        <w:t>•</w:t>
      </w:r>
      <w:r>
        <w:tab/>
        <w:t>Belt of Truth</w:t>
      </w:r>
    </w:p>
    <w:p w14:paraId="34FDBD25" w14:textId="77777777" w:rsidR="00AC3652" w:rsidRDefault="00AC3652" w:rsidP="00AC3652">
      <w:pPr>
        <w:pStyle w:val="bodynormal1"/>
      </w:pPr>
      <w:r>
        <w:lastRenderedPageBreak/>
        <w:t>•</w:t>
      </w:r>
      <w:r>
        <w:tab/>
        <w:t xml:space="preserve">Breastplate of Righteousness—righteousness of Christ </w:t>
      </w:r>
    </w:p>
    <w:p w14:paraId="054DFD0D" w14:textId="77777777" w:rsidR="00AC3652" w:rsidRDefault="00AC3652" w:rsidP="00AC3652">
      <w:pPr>
        <w:pStyle w:val="bodynormal1"/>
      </w:pPr>
      <w:r>
        <w:t>•</w:t>
      </w:r>
      <w:r>
        <w:tab/>
        <w:t>Shoes of Peace—sharing the Gospel</w:t>
      </w:r>
    </w:p>
    <w:p w14:paraId="1BF18F93" w14:textId="77777777" w:rsidR="00AC3652" w:rsidRDefault="00AC3652" w:rsidP="00AC3652">
      <w:pPr>
        <w:pStyle w:val="bodynormal1"/>
      </w:pPr>
      <w:r>
        <w:t>•</w:t>
      </w:r>
      <w:r>
        <w:tab/>
        <w:t xml:space="preserve">Shield of Faith </w:t>
      </w:r>
    </w:p>
    <w:p w14:paraId="1D1DC88E" w14:textId="77777777" w:rsidR="00AC3652" w:rsidRDefault="00AC3652" w:rsidP="00AC3652">
      <w:pPr>
        <w:pStyle w:val="bodynormal1"/>
      </w:pPr>
      <w:r>
        <w:t>•</w:t>
      </w:r>
      <w:r>
        <w:tab/>
        <w:t xml:space="preserve">Helmet of Salvation </w:t>
      </w:r>
    </w:p>
    <w:p w14:paraId="1AA3B45F" w14:textId="77777777" w:rsidR="00AC3652" w:rsidRDefault="00AC3652" w:rsidP="00AC3652">
      <w:pPr>
        <w:pStyle w:val="bodynormal1"/>
      </w:pPr>
      <w:r>
        <w:t>•</w:t>
      </w:r>
      <w:r>
        <w:tab/>
        <w:t>Sword of the Spirit</w:t>
      </w:r>
    </w:p>
    <w:p w14:paraId="154B709D" w14:textId="77777777" w:rsidR="00AC3652" w:rsidRDefault="00AC3652" w:rsidP="00AC3652">
      <w:pPr>
        <w:pStyle w:val="bodynormal1"/>
      </w:pPr>
    </w:p>
    <w:p w14:paraId="0EB92F6E" w14:textId="5CEF9453" w:rsidR="00AC3652" w:rsidRDefault="00AC3652" w:rsidP="00AC3652">
      <w:pPr>
        <w:pStyle w:val="bodynormal1"/>
      </w:pPr>
      <w:r>
        <w:t xml:space="preserve">You don’t stand in your own power. Paul says in </w:t>
      </w:r>
      <w:r w:rsidRPr="00AC3652">
        <w:rPr>
          <w:b/>
        </w:rPr>
        <w:t>Eph 6:1</w:t>
      </w:r>
      <w:r>
        <w:rPr>
          <w:b/>
        </w:rPr>
        <w:t>3-14</w:t>
      </w:r>
      <w:r>
        <w:t>, “</w:t>
      </w:r>
      <w:r w:rsidRPr="00AC3652">
        <w:rPr>
          <w:u w:val="single"/>
        </w:rPr>
        <w:t>Therefore take up the whole armor of God, that you may be able to withstand in the evil day, and having done all, to stand firm. 14 Stand therefore</w:t>
      </w:r>
      <w:r>
        <w:t xml:space="preserve">.” We are to stand in Christ. </w:t>
      </w:r>
    </w:p>
    <w:p w14:paraId="575403E8" w14:textId="6E1A2032" w:rsidR="00AC3652" w:rsidRDefault="00AC3652" w:rsidP="00AC3652">
      <w:pPr>
        <w:pStyle w:val="bodynormal1"/>
      </w:pPr>
      <w:r>
        <w:t>If you go in your own power you will fail.  “</w:t>
      </w:r>
      <w:r w:rsidRPr="00AC3652">
        <w:rPr>
          <w:u w:val="single"/>
        </w:rPr>
        <w:t>Not by might, nor by power but  by my Spirit says the Lord</w:t>
      </w:r>
      <w:r>
        <w:t>” (</w:t>
      </w:r>
      <w:r w:rsidRPr="00AC3652">
        <w:rPr>
          <w:b/>
        </w:rPr>
        <w:t>Zech 4:6</w:t>
      </w:r>
      <w:r>
        <w:t>).</w:t>
      </w:r>
    </w:p>
    <w:p w14:paraId="55C7F89B" w14:textId="77777777" w:rsidR="00682582" w:rsidRDefault="00682582" w:rsidP="00682582">
      <w:pPr>
        <w:pStyle w:val="bodynormal1"/>
        <w:rPr>
          <w:b/>
          <w:i/>
        </w:rPr>
      </w:pPr>
    </w:p>
    <w:p w14:paraId="73993DD4" w14:textId="55F8D6A4" w:rsidR="00682582" w:rsidRPr="00DB18CD" w:rsidRDefault="00432930" w:rsidP="00682582">
      <w:pPr>
        <w:pStyle w:val="Heading5"/>
        <w:numPr>
          <w:ilvl w:val="0"/>
          <w:numId w:val="15"/>
        </w:numPr>
        <w:pBdr>
          <w:top w:val="single" w:sz="4" w:space="1" w:color="auto"/>
          <w:bottom w:val="single" w:sz="4" w:space="1" w:color="auto"/>
        </w:pBdr>
        <w:spacing w:before="0"/>
        <w:rPr>
          <w:rFonts w:ascii="Oswald" w:hAnsi="Oswald"/>
          <w:b w:val="0"/>
          <w:sz w:val="32"/>
          <w:szCs w:val="34"/>
        </w:rPr>
      </w:pPr>
      <w:bookmarkStart w:id="118" w:name="_Toc509090770"/>
      <w:bookmarkStart w:id="119" w:name="_Toc509092372"/>
      <w:bookmarkStart w:id="120" w:name="_Toc509092762"/>
      <w:bookmarkStart w:id="121" w:name="_Toc509093039"/>
      <w:bookmarkStart w:id="122" w:name="_Toc509100899"/>
      <w:bookmarkStart w:id="123" w:name="_Toc509127302"/>
      <w:bookmarkStart w:id="124" w:name="_Toc509128457"/>
      <w:r>
        <w:rPr>
          <w:rFonts w:ascii="Oswald" w:hAnsi="Oswald"/>
          <w:b w:val="0"/>
          <w:sz w:val="32"/>
          <w:szCs w:val="34"/>
        </w:rPr>
        <w:t xml:space="preserve">Rest in God’s </w:t>
      </w:r>
      <w:r w:rsidRPr="00432930">
        <w:rPr>
          <w:rFonts w:ascii="Oswald" w:hAnsi="Oswald"/>
          <w:sz w:val="32"/>
          <w:szCs w:val="34"/>
        </w:rPr>
        <w:t>Favor</w:t>
      </w:r>
      <w:r w:rsidR="00682582" w:rsidRPr="00DB18CD">
        <w:rPr>
          <w:rFonts w:ascii="Oswald" w:hAnsi="Oswald"/>
          <w:b w:val="0"/>
          <w:sz w:val="32"/>
          <w:szCs w:val="34"/>
        </w:rPr>
        <w:t xml:space="preserve"> (5</w:t>
      </w:r>
      <w:r w:rsidR="00682582">
        <w:rPr>
          <w:rFonts w:ascii="Oswald" w:hAnsi="Oswald"/>
          <w:b w:val="0"/>
          <w:sz w:val="32"/>
          <w:szCs w:val="34"/>
        </w:rPr>
        <w:t>:</w:t>
      </w:r>
      <w:r w:rsidR="000B2D70">
        <w:rPr>
          <w:rFonts w:ascii="Oswald" w:hAnsi="Oswald"/>
          <w:b w:val="0"/>
          <w:sz w:val="32"/>
          <w:szCs w:val="34"/>
        </w:rPr>
        <w:t>10-1</w:t>
      </w:r>
      <w:r w:rsidR="007F0915">
        <w:rPr>
          <w:rFonts w:ascii="Oswald" w:hAnsi="Oswald"/>
          <w:b w:val="0"/>
          <w:sz w:val="32"/>
          <w:szCs w:val="34"/>
        </w:rPr>
        <w:t>4</w:t>
      </w:r>
      <w:r w:rsidR="00682582" w:rsidRPr="00DB18CD">
        <w:rPr>
          <w:rFonts w:ascii="Oswald" w:hAnsi="Oswald"/>
          <w:b w:val="0"/>
          <w:sz w:val="32"/>
          <w:szCs w:val="34"/>
        </w:rPr>
        <w:t>)</w:t>
      </w:r>
      <w:bookmarkEnd w:id="118"/>
      <w:bookmarkEnd w:id="119"/>
      <w:bookmarkEnd w:id="120"/>
      <w:bookmarkEnd w:id="121"/>
      <w:bookmarkEnd w:id="122"/>
      <w:bookmarkEnd w:id="123"/>
      <w:bookmarkEnd w:id="124"/>
    </w:p>
    <w:p w14:paraId="6F87F892" w14:textId="247A2691" w:rsidR="006A65E2" w:rsidRDefault="00520225" w:rsidP="006A65E2">
      <w:pPr>
        <w:pStyle w:val="bodynormal1"/>
      </w:pPr>
      <w:r w:rsidRPr="00DB18CD">
        <w:rPr>
          <w:b/>
        </w:rPr>
        <w:t>1 Peter 5:</w:t>
      </w:r>
      <w:r w:rsidR="006A65E2">
        <w:rPr>
          <w:b/>
        </w:rPr>
        <w:t>10-11</w:t>
      </w:r>
      <w:r w:rsidRPr="00DB18CD">
        <w:t>, “</w:t>
      </w:r>
      <w:r w:rsidR="006A65E2" w:rsidRPr="00340DB7">
        <w:rPr>
          <w:u w:val="single"/>
        </w:rPr>
        <w:t>And after you have suffered a little while, the God of all grace, who has called you to his eternal glory in Christ, will himself restore, confirm, strengthen, and establish you. 11 To him be the dominion forever and ever. Amen.</w:t>
      </w:r>
      <w:r w:rsidR="001C4D32">
        <w:t>”</w:t>
      </w:r>
    </w:p>
    <w:p w14:paraId="38C5DF3A" w14:textId="24DCB141" w:rsidR="004A6AF4" w:rsidRPr="00DB18CD" w:rsidRDefault="0019449E" w:rsidP="004A6AF4">
      <w:pPr>
        <w:pStyle w:val="Heading2"/>
        <w:rPr>
          <w:sz w:val="24"/>
        </w:rPr>
      </w:pPr>
      <w:bookmarkStart w:id="125" w:name="_Toc509090771"/>
      <w:bookmarkStart w:id="126" w:name="_Toc509092373"/>
      <w:bookmarkStart w:id="127" w:name="_Toc509092763"/>
      <w:bookmarkStart w:id="128" w:name="_Toc509093040"/>
      <w:bookmarkStart w:id="129" w:name="_Toc509100900"/>
      <w:bookmarkStart w:id="130" w:name="_Toc509127303"/>
      <w:bookmarkStart w:id="131" w:name="_Toc509128458"/>
      <w:r>
        <w:rPr>
          <w:sz w:val="24"/>
        </w:rPr>
        <w:t xml:space="preserve">The Lord </w:t>
      </w:r>
      <w:r w:rsidR="00BB4298">
        <w:rPr>
          <w:sz w:val="24"/>
        </w:rPr>
        <w:t xml:space="preserve">is with </w:t>
      </w:r>
      <w:r w:rsidR="00D8399A">
        <w:rPr>
          <w:sz w:val="24"/>
        </w:rPr>
        <w:t>y</w:t>
      </w:r>
      <w:r w:rsidR="00BB4298">
        <w:rPr>
          <w:sz w:val="24"/>
        </w:rPr>
        <w:t>ou in Suffering</w:t>
      </w:r>
      <w:bookmarkEnd w:id="125"/>
      <w:bookmarkEnd w:id="126"/>
      <w:bookmarkEnd w:id="127"/>
      <w:bookmarkEnd w:id="128"/>
      <w:bookmarkEnd w:id="129"/>
      <w:bookmarkEnd w:id="130"/>
      <w:bookmarkEnd w:id="131"/>
    </w:p>
    <w:p w14:paraId="397770DD" w14:textId="2A7320A5" w:rsidR="004A6AF4" w:rsidRDefault="004A6AF4" w:rsidP="004A6AF4">
      <w:pPr>
        <w:pStyle w:val="bodynormal1"/>
      </w:pPr>
      <w:r>
        <w:t xml:space="preserve">Now suffering rightly reacted to will just toughen you and will stabilize you. And a, a mature person can stand in tough times. That’s the way you get mature, by the way. No pain, no gain. </w:t>
      </w:r>
    </w:p>
    <w:p w14:paraId="3999CB87" w14:textId="10B04A4C" w:rsidR="004A6AF4" w:rsidRPr="00DB18CD" w:rsidRDefault="00BB4298" w:rsidP="004A6AF4">
      <w:pPr>
        <w:pStyle w:val="Heading2"/>
        <w:rPr>
          <w:sz w:val="24"/>
        </w:rPr>
      </w:pPr>
      <w:bookmarkStart w:id="132" w:name="_Toc509090772"/>
      <w:bookmarkStart w:id="133" w:name="_Toc509092374"/>
      <w:bookmarkStart w:id="134" w:name="_Toc509092764"/>
      <w:bookmarkStart w:id="135" w:name="_Toc509093041"/>
      <w:bookmarkStart w:id="136" w:name="_Toc509100901"/>
      <w:bookmarkStart w:id="137" w:name="_Toc509127304"/>
      <w:bookmarkStart w:id="138" w:name="_Toc509128459"/>
      <w:r>
        <w:rPr>
          <w:sz w:val="24"/>
        </w:rPr>
        <w:t xml:space="preserve">The Lord is with </w:t>
      </w:r>
      <w:r w:rsidR="00D8399A">
        <w:rPr>
          <w:sz w:val="24"/>
        </w:rPr>
        <w:t>y</w:t>
      </w:r>
      <w:r>
        <w:rPr>
          <w:sz w:val="24"/>
        </w:rPr>
        <w:t>ou in Sanctification</w:t>
      </w:r>
      <w:bookmarkEnd w:id="132"/>
      <w:bookmarkEnd w:id="133"/>
      <w:bookmarkEnd w:id="134"/>
      <w:bookmarkEnd w:id="135"/>
      <w:bookmarkEnd w:id="136"/>
      <w:bookmarkEnd w:id="137"/>
      <w:bookmarkEnd w:id="138"/>
    </w:p>
    <w:p w14:paraId="4DF8BF43" w14:textId="206BBC45" w:rsidR="004A6AF4" w:rsidRDefault="004A6AF4" w:rsidP="004A6AF4">
      <w:pPr>
        <w:pStyle w:val="bodynormal1"/>
      </w:pPr>
      <w:r>
        <w:t xml:space="preserve">We stand in His grace. </w:t>
      </w:r>
      <w:r w:rsidRPr="00DB18CD">
        <w:rPr>
          <w:b/>
        </w:rPr>
        <w:t>1 Peter 5:</w:t>
      </w:r>
      <w:r>
        <w:rPr>
          <w:b/>
        </w:rPr>
        <w:t>10</w:t>
      </w:r>
      <w:r w:rsidRPr="00DB18CD">
        <w:t>, “</w:t>
      </w:r>
      <w:r w:rsidRPr="00340DB7">
        <w:rPr>
          <w:u w:val="single"/>
        </w:rPr>
        <w:t xml:space="preserve">And after you have suffered a little while, the </w:t>
      </w:r>
      <w:r w:rsidRPr="004A6AF4">
        <w:rPr>
          <w:b/>
          <w:u w:val="single"/>
        </w:rPr>
        <w:t>God of all grace</w:t>
      </w:r>
      <w:r w:rsidRPr="00340DB7">
        <w:rPr>
          <w:u w:val="single"/>
        </w:rPr>
        <w:t>, who has called you to his eternal glory in Christ, will himself restore, confirm, strengthen, and establish you</w:t>
      </w:r>
      <w:r w:rsidR="001C4D32" w:rsidRPr="001C4D32">
        <w:t>.”</w:t>
      </w:r>
      <w:r w:rsidRPr="001C4D32">
        <w:t xml:space="preserve"> </w:t>
      </w:r>
    </w:p>
    <w:p w14:paraId="41759A2F" w14:textId="0AA985C2" w:rsidR="00DA4C04" w:rsidRDefault="00540A03" w:rsidP="00DA4C04">
      <w:pPr>
        <w:pStyle w:val="bodynormal1"/>
      </w:pPr>
      <w:r w:rsidRPr="00540A03">
        <w:rPr>
          <w:b/>
          <w:i/>
        </w:rPr>
        <w:t>Your sanctification is promised</w:t>
      </w:r>
      <w:r>
        <w:t xml:space="preserve">! </w:t>
      </w:r>
      <w:r w:rsidR="004A6AF4" w:rsidRPr="004A6AF4">
        <w:t>Paul said that God would bring about a complete sanctification of believer</w:t>
      </w:r>
      <w:r w:rsidR="00DA4C04">
        <w:t>. “</w:t>
      </w:r>
      <w:r w:rsidR="00DA4C04" w:rsidRPr="00DA4C04">
        <w:rPr>
          <w:u w:val="single"/>
        </w:rPr>
        <w:t>Now may the God of peace himself sanctify you completely, and may your whole spirit and soul and body be kept blameless at the coming of our Lord Jesus Christ. 24 He who calls you is faithful; he will surely do it</w:t>
      </w:r>
      <w:r w:rsidR="00DA4C04" w:rsidRPr="00DA4C04">
        <w:t>.</w:t>
      </w:r>
      <w:r w:rsidR="004A6AF4" w:rsidRPr="004A6AF4">
        <w:t>” (1 Thess. 5:23-24).</w:t>
      </w:r>
    </w:p>
    <w:p w14:paraId="7C34472D" w14:textId="7815DE83" w:rsidR="00540A03" w:rsidRDefault="00540A03" w:rsidP="00540A03">
      <w:pPr>
        <w:pStyle w:val="bodynormal1"/>
      </w:pPr>
      <w:r>
        <w:t>“</w:t>
      </w:r>
      <w:r w:rsidRPr="00540A03">
        <w:rPr>
          <w:u w:val="single"/>
        </w:rPr>
        <w:t>Now to him who is able to keep you from stumbling and to present you blameless before the presence of his glory with great joy, to the only God, our Savior, through Jesus Christ our Lord, be glory, majesty, dominion, and authority, before all time and now and forever. Amen</w:t>
      </w:r>
      <w:r>
        <w:t xml:space="preserve">. (Jude 24-25). </w:t>
      </w:r>
    </w:p>
    <w:p w14:paraId="1FFD2891" w14:textId="08C3C339" w:rsidR="001C4D32" w:rsidRDefault="00540A03" w:rsidP="00D1405E">
      <w:pPr>
        <w:pStyle w:val="bodynormal1"/>
      </w:pPr>
      <w:r>
        <w:t>“</w:t>
      </w:r>
      <w:r w:rsidRPr="00540A03">
        <w:rPr>
          <w:u w:val="single"/>
        </w:rPr>
        <w:t>And I am sure of this, that he who began a good work in you will bring it to completion at the day of Jesus Christ</w:t>
      </w:r>
      <w:r>
        <w:t>” (Phil. 1:6).</w:t>
      </w:r>
    </w:p>
    <w:p w14:paraId="3F77180A" w14:textId="7D4F6F46" w:rsidR="001C4D32" w:rsidRDefault="00BB4298" w:rsidP="001C4D32">
      <w:pPr>
        <w:pStyle w:val="Heading2"/>
      </w:pPr>
      <w:bookmarkStart w:id="139" w:name="_Toc509090773"/>
      <w:bookmarkStart w:id="140" w:name="_Toc509092375"/>
      <w:bookmarkStart w:id="141" w:name="_Toc509092765"/>
      <w:bookmarkStart w:id="142" w:name="_Toc509093042"/>
      <w:bookmarkStart w:id="143" w:name="_Toc509100902"/>
      <w:bookmarkStart w:id="144" w:name="_Toc509127305"/>
      <w:bookmarkStart w:id="145" w:name="_Toc509128460"/>
      <w:r>
        <w:rPr>
          <w:sz w:val="24"/>
        </w:rPr>
        <w:t xml:space="preserve">The Lord is with </w:t>
      </w:r>
      <w:r w:rsidR="00D8399A">
        <w:rPr>
          <w:sz w:val="24"/>
        </w:rPr>
        <w:t>y</w:t>
      </w:r>
      <w:r>
        <w:rPr>
          <w:sz w:val="24"/>
        </w:rPr>
        <w:t xml:space="preserve">ou </w:t>
      </w:r>
      <w:r w:rsidR="00F56FA0">
        <w:rPr>
          <w:sz w:val="24"/>
        </w:rPr>
        <w:t>in His Sovereignty</w:t>
      </w:r>
      <w:bookmarkEnd w:id="139"/>
      <w:bookmarkEnd w:id="140"/>
      <w:bookmarkEnd w:id="141"/>
      <w:bookmarkEnd w:id="142"/>
      <w:bookmarkEnd w:id="143"/>
      <w:bookmarkEnd w:id="144"/>
      <w:bookmarkEnd w:id="145"/>
    </w:p>
    <w:p w14:paraId="7A4015DA" w14:textId="77777777" w:rsidR="00446FBF" w:rsidRDefault="001C4D32" w:rsidP="00540A03">
      <w:pPr>
        <w:pStyle w:val="bodynormal1"/>
      </w:pPr>
      <w:r w:rsidRPr="002F379F">
        <w:rPr>
          <w:b/>
        </w:rPr>
        <w:t>1 Peter 5:11</w:t>
      </w:r>
      <w:r>
        <w:t>, “</w:t>
      </w:r>
      <w:r w:rsidRPr="00340DB7">
        <w:rPr>
          <w:u w:val="single"/>
        </w:rPr>
        <w:t>To him be the dominion forever and ever. Amen.</w:t>
      </w:r>
      <w:r>
        <w:t xml:space="preserve">” </w:t>
      </w:r>
      <w:r w:rsidR="00D8399A">
        <w:t xml:space="preserve"> “</w:t>
      </w:r>
      <w:r w:rsidR="00D8399A">
        <w:rPr>
          <w:u w:val="single"/>
        </w:rPr>
        <w:t>G</w:t>
      </w:r>
      <w:r w:rsidR="00D8399A" w:rsidRPr="00CA1B33">
        <w:rPr>
          <w:u w:val="single"/>
        </w:rPr>
        <w:t>reater is He who is in you than he who is in the world</w:t>
      </w:r>
      <w:r w:rsidR="00D8399A">
        <w:t>.”</w:t>
      </w:r>
      <w:r w:rsidR="002F379F">
        <w:t xml:space="preserve"> </w:t>
      </w:r>
    </w:p>
    <w:p w14:paraId="051F4007" w14:textId="44E52493" w:rsidR="00A24FA7" w:rsidRDefault="00446FBF" w:rsidP="00540A03">
      <w:pPr>
        <w:pStyle w:val="bodynormal1"/>
      </w:pPr>
      <w:r>
        <w:t xml:space="preserve">Little </w:t>
      </w:r>
      <w:r w:rsidRPr="00A24FA7">
        <w:rPr>
          <w:highlight w:val="yellow"/>
        </w:rPr>
        <w:t>David</w:t>
      </w:r>
      <w:r>
        <w:t xml:space="preserve">, before he was king knew this. </w:t>
      </w:r>
      <w:r w:rsidR="00A24FA7">
        <w:t>Here is this giant Goliath cursing David and his God. But David replies, “</w:t>
      </w:r>
      <w:r w:rsidR="00A24FA7" w:rsidRPr="00A24FA7">
        <w:rPr>
          <w:u w:val="single"/>
        </w:rPr>
        <w:t>You come to me with a sword and with a spear and with a javelin, but I come to you in the name of the Lord of hosts, the God of the armies of Israel, whom you have defied</w:t>
      </w:r>
      <w:r w:rsidR="00A24FA7">
        <w:rPr>
          <w:u w:val="single"/>
        </w:rPr>
        <w:t xml:space="preserve">. </w:t>
      </w:r>
      <w:r w:rsidR="00A24FA7" w:rsidRPr="00A24FA7">
        <w:rPr>
          <w:u w:val="single"/>
        </w:rPr>
        <w:t xml:space="preserve">This day the Lord will deliver you into my hand, and I will </w:t>
      </w:r>
      <w:r w:rsidR="00A24FA7" w:rsidRPr="00A24FA7">
        <w:rPr>
          <w:u w:val="single"/>
        </w:rPr>
        <w:lastRenderedPageBreak/>
        <w:t xml:space="preserve">strike you down and cut off your head. And I will give the dead bodies of the host of the Philistines this day to the birds of the air and to the wild beasts of the earth, that all the earth may know that there is a God in Israel, 47 and that all this assembly may know that the Lord saves not with sword and spear. </w:t>
      </w:r>
      <w:r w:rsidR="00A24FA7" w:rsidRPr="00A24FA7">
        <w:rPr>
          <w:highlight w:val="yellow"/>
          <w:u w:val="single"/>
        </w:rPr>
        <w:t>For the battle is the Lord</w:t>
      </w:r>
      <w:r w:rsidR="00A24FA7">
        <w:rPr>
          <w:highlight w:val="yellow"/>
          <w:u w:val="single"/>
        </w:rPr>
        <w:t>’</w:t>
      </w:r>
      <w:r w:rsidR="00A24FA7" w:rsidRPr="00A24FA7">
        <w:rPr>
          <w:highlight w:val="yellow"/>
          <w:u w:val="single"/>
        </w:rPr>
        <w:t>s</w:t>
      </w:r>
      <w:r w:rsidR="00A24FA7" w:rsidRPr="00A24FA7">
        <w:rPr>
          <w:u w:val="single"/>
        </w:rPr>
        <w:t>, and he will give you into our hand</w:t>
      </w:r>
      <w:r w:rsidR="00A24FA7">
        <w:t>” (</w:t>
      </w:r>
      <w:r w:rsidR="00A24FA7" w:rsidRPr="00A24FA7">
        <w:rPr>
          <w:b/>
        </w:rPr>
        <w:t>1 Sam 17:45</w:t>
      </w:r>
      <w:r w:rsidR="00A24FA7">
        <w:rPr>
          <w:b/>
        </w:rPr>
        <w:t>-46</w:t>
      </w:r>
      <w:r w:rsidR="00A24FA7">
        <w:t>). Do you understand that your battle is not your battle. The battle is the Lord’s!</w:t>
      </w:r>
    </w:p>
    <w:p w14:paraId="039CFCEF" w14:textId="01961776" w:rsidR="00DA4C04" w:rsidRPr="004A6AF4" w:rsidRDefault="002F379F" w:rsidP="003278ED">
      <w:pPr>
        <w:pStyle w:val="bodynormal1"/>
      </w:pPr>
      <w:r>
        <w:t xml:space="preserve">We are resting in the sovereign one who has all dominion. Jesus is described in the prophets as the one who is going to crush all other kingdoms. John says he is “King of kings and Lord of lords.” </w:t>
      </w:r>
      <w:r w:rsidR="003D1F57">
        <w:t>He calls Jesus “</w:t>
      </w:r>
      <w:r w:rsidR="003D1F57" w:rsidRPr="00A24FA7">
        <w:rPr>
          <w:u w:val="single"/>
        </w:rPr>
        <w:t>the Alpha and the Omega, the Beginning and the End, the Almighty</w:t>
      </w:r>
      <w:r w:rsidR="003D1F57">
        <w:t>”</w:t>
      </w:r>
      <w:r w:rsidR="00A24FA7">
        <w:t xml:space="preserve"> (</w:t>
      </w:r>
      <w:r w:rsidR="00A24FA7" w:rsidRPr="00A24FA7">
        <w:rPr>
          <w:b/>
        </w:rPr>
        <w:t>Rev 1:8</w:t>
      </w:r>
      <w:r w:rsidR="00A24FA7">
        <w:t>).</w:t>
      </w:r>
      <w:r w:rsidR="003D1F57">
        <w:t xml:space="preserve"> Wow. He’s sovereign over your enemy, and one day </w:t>
      </w:r>
      <w:r w:rsidR="00CE76C5">
        <w:t xml:space="preserve">God is going to cast the enemy into a lake of fire and sulfur, prepared for the devil and his angels. </w:t>
      </w:r>
    </w:p>
    <w:p w14:paraId="10571474" w14:textId="1DAC99D4" w:rsidR="00712CC9" w:rsidRPr="00DB18CD" w:rsidRDefault="00F901A8" w:rsidP="003278ED">
      <w:pPr>
        <w:pStyle w:val="Heading3"/>
      </w:pPr>
      <w:r>
        <w:t>The Five Missionaries</w:t>
      </w:r>
    </w:p>
    <w:p w14:paraId="0D9EE976" w14:textId="5132FF3E" w:rsidR="00F901A8" w:rsidRDefault="00F901A8" w:rsidP="00F901A8">
      <w:pPr>
        <w:pStyle w:val="bodynormal1"/>
      </w:pPr>
      <w:r>
        <w:t xml:space="preserve">Consider God’s protection of Jim Elliot, missionary who was put to death by the people he came to reach.  Elizabeth Elliot’s brother Dave Howard used to be a member of our church. </w:t>
      </w:r>
    </w:p>
    <w:p w14:paraId="246EFFDA" w14:textId="77777777" w:rsidR="00F901A8" w:rsidRDefault="00F901A8" w:rsidP="00F901A8">
      <w:pPr>
        <w:pStyle w:val="bodynormal1"/>
      </w:pPr>
      <w:r>
        <w:t xml:space="preserve">It is said the </w:t>
      </w:r>
      <w:proofErr w:type="spellStart"/>
      <w:r>
        <w:t>tribeman</w:t>
      </w:r>
      <w:proofErr w:type="spellEnd"/>
      <w:r>
        <w:t xml:space="preserve"> that killed Jim Elliot and the other missionaries saw angels who surrounded those missionaries when they died. Jim Elliot and those missionaries died preaching the Gospel to those who put him to death.  The </w:t>
      </w:r>
      <w:proofErr w:type="spellStart"/>
      <w:r>
        <w:t>Auca</w:t>
      </w:r>
      <w:proofErr w:type="spellEnd"/>
      <w:r>
        <w:t xml:space="preserve"> </w:t>
      </w:r>
      <w:proofErr w:type="spellStart"/>
      <w:r>
        <w:t>Whoudani</w:t>
      </w:r>
      <w:proofErr w:type="spellEnd"/>
      <w:r>
        <w:t xml:space="preserve"> Indians who killed him, said at the death of the five missionaries, the curtains were thrown back and they saw a host of angels and heard singing.  </w:t>
      </w:r>
    </w:p>
    <w:p w14:paraId="393F2256" w14:textId="760EBB3E" w:rsidR="000B450D" w:rsidRDefault="00F901A8" w:rsidP="00F901A8">
      <w:pPr>
        <w:pStyle w:val="bodynormal1"/>
      </w:pPr>
      <w:r>
        <w:t>God’s protection did not mean that he was immortal. It meant he was immortal until God was finished with him. Don’t fear the enemy! Fear the Lord!</w:t>
      </w:r>
    </w:p>
    <w:p w14:paraId="244F7060" w14:textId="4F8BE4BC" w:rsidR="003278ED" w:rsidRPr="00DB18CD" w:rsidRDefault="003278ED" w:rsidP="003278ED">
      <w:pPr>
        <w:pStyle w:val="Heading2"/>
        <w:rPr>
          <w:rFonts w:eastAsiaTheme="minorHAnsi"/>
          <w:sz w:val="24"/>
        </w:rPr>
      </w:pPr>
      <w:r>
        <w:rPr>
          <w:rFonts w:eastAsiaTheme="minorHAnsi"/>
          <w:sz w:val="24"/>
        </w:rPr>
        <w:t xml:space="preserve">Examples of </w:t>
      </w:r>
      <w:r w:rsidR="007F0915">
        <w:rPr>
          <w:rFonts w:eastAsiaTheme="minorHAnsi"/>
          <w:sz w:val="24"/>
        </w:rPr>
        <w:t>God’s Favor</w:t>
      </w:r>
    </w:p>
    <w:p w14:paraId="1696CD66" w14:textId="079C8F76" w:rsidR="003278ED" w:rsidRDefault="003278ED" w:rsidP="003278ED">
      <w:pPr>
        <w:pStyle w:val="bodynormal1"/>
      </w:pPr>
      <w:r>
        <w:t xml:space="preserve">Before we </w:t>
      </w:r>
      <w:r w:rsidR="007F0915">
        <w:t>conclude</w:t>
      </w:r>
      <w:r>
        <w:t xml:space="preserve">, I want to look at the </w:t>
      </w:r>
      <w:r w:rsidR="007F0915">
        <w:t>final verses of 1 Peter. W</w:t>
      </w:r>
      <w:r>
        <w:t>e have</w:t>
      </w:r>
      <w:r w:rsidR="007F0915">
        <w:t xml:space="preserve"> two e</w:t>
      </w:r>
      <w:bookmarkStart w:id="146" w:name="_GoBack"/>
      <w:bookmarkEnd w:id="146"/>
      <w:r>
        <w:t xml:space="preserve">xamples of </w:t>
      </w:r>
      <w:r w:rsidR="007F0915">
        <w:t>God’s favor. Here are two people who really exemplify spiritual growth. They know what spiritual warfare is. 1 Peter</w:t>
      </w:r>
      <w:r>
        <w:t xml:space="preserve"> 5:12-14, “</w:t>
      </w:r>
      <w:r w:rsidRPr="00340DB7">
        <w:rPr>
          <w:u w:val="single"/>
        </w:rPr>
        <w:t xml:space="preserve">By Silvanus, a faithful brother as I regard him, I have written briefly to you, </w:t>
      </w:r>
      <w:proofErr w:type="gramStart"/>
      <w:r w:rsidRPr="00340DB7">
        <w:rPr>
          <w:u w:val="single"/>
        </w:rPr>
        <w:t>exhorting</w:t>
      </w:r>
      <w:proofErr w:type="gramEnd"/>
      <w:r w:rsidRPr="00340DB7">
        <w:rPr>
          <w:u w:val="single"/>
        </w:rPr>
        <w:t xml:space="preserve"> and declaring that this is the true grace of God. Stand firm in it. 13 She who is at Babylon, who is likewise chosen, sends you greetings, and so does Mark, my son. 14 Greet one another with the kiss of love.</w:t>
      </w:r>
      <w:r>
        <w:rPr>
          <w:u w:val="single"/>
        </w:rPr>
        <w:t xml:space="preserve"> P</w:t>
      </w:r>
      <w:r w:rsidRPr="00340DB7">
        <w:rPr>
          <w:u w:val="single"/>
        </w:rPr>
        <w:t>eace to all of you who are in Christ</w:t>
      </w:r>
      <w:r w:rsidRPr="00DB18CD">
        <w:t>.”</w:t>
      </w:r>
    </w:p>
    <w:p w14:paraId="32527036" w14:textId="77777777" w:rsidR="003278ED" w:rsidRDefault="003278ED" w:rsidP="003278ED">
      <w:pPr>
        <w:pStyle w:val="bodynormal1"/>
      </w:pPr>
      <w:r w:rsidRPr="002267C5">
        <w:rPr>
          <w:b/>
        </w:rPr>
        <w:t>Silvanus</w:t>
      </w:r>
      <w:r>
        <w:t xml:space="preserve"> (better known as Silas) was Peter (and Paul’s) faithful companion and brother in the Lord. He was faithful to write to the churches of Asia Minor. In other words, Paul dictated the letter, but Silas transcribed it. This is a major reason the Greek of the first epistle of Peter is much more refined than the second epistle.</w:t>
      </w:r>
    </w:p>
    <w:p w14:paraId="1FA79D43" w14:textId="77777777" w:rsidR="003278ED" w:rsidRDefault="003278ED" w:rsidP="003278ED">
      <w:pPr>
        <w:pStyle w:val="bodynormal1"/>
      </w:pPr>
      <w:r>
        <w:t xml:space="preserve">What did Silas and Peter </w:t>
      </w:r>
      <w:proofErr w:type="spellStart"/>
      <w:r>
        <w:t>exort</w:t>
      </w:r>
      <w:proofErr w:type="spellEnd"/>
      <w:r>
        <w:t xml:space="preserve"> and declare to the churches? That God’s grace is sufficient in suffering. We are to “stand firm” in it, even though we are living in Babylon, a metaphor for Rome, representing the hostile world that every Christian </w:t>
      </w:r>
      <w:proofErr w:type="gramStart"/>
      <w:r>
        <w:t>faces</w:t>
      </w:r>
      <w:proofErr w:type="gramEnd"/>
      <w:r>
        <w:t xml:space="preserve"> (5:13). He speaks of the female who is at Babylon who is chosen. Who is this? It is the church at Rome. She sends “greetings” to the church in Asia Minor. There is affection to be shown by a “kiss of love” (5:14). What is this kiss? It’s different in every culture, but it is a sign that we treat each other as family. </w:t>
      </w:r>
    </w:p>
    <w:p w14:paraId="7C48DE6A" w14:textId="77777777" w:rsidR="003278ED" w:rsidRDefault="003278ED" w:rsidP="003278ED">
      <w:pPr>
        <w:pStyle w:val="bodynormal1"/>
      </w:pPr>
      <w:r w:rsidRPr="002267C5">
        <w:rPr>
          <w:b/>
        </w:rPr>
        <w:lastRenderedPageBreak/>
        <w:t>Mark</w:t>
      </w:r>
      <w:r>
        <w:t xml:space="preserve"> is then mentioned. He’s called Peter’s “son.” This is referring to John Mark (5:13), the author of the second Gospel, also considered to be Peter’s Gospel. It was John Mark who was with Peter listening to him and transcribing for him this Gospel that presents our Lord as a servant. This is important because in Rome estimates of slaves in the empire are as high as 50%. </w:t>
      </w:r>
    </w:p>
    <w:p w14:paraId="128988DD" w14:textId="77777777" w:rsidR="003278ED" w:rsidRDefault="003278ED" w:rsidP="003278ED">
      <w:pPr>
        <w:pStyle w:val="bodynormal1"/>
      </w:pPr>
      <w:r>
        <w:t>The epistle closes with “</w:t>
      </w:r>
      <w:r>
        <w:rPr>
          <w:u w:val="single"/>
        </w:rPr>
        <w:t>P</w:t>
      </w:r>
      <w:r w:rsidRPr="00340DB7">
        <w:rPr>
          <w:u w:val="single"/>
        </w:rPr>
        <w:t>eace to all of you who are in Christ</w:t>
      </w:r>
      <w:r>
        <w:t>” (5:14b). This is what we can have if we are in Christ. Though there is suffering, slavery, spiritual warfare, there is peace in the storm. There is rest in the righteousness of Christ. This is the hope of 1 Peter.</w:t>
      </w:r>
    </w:p>
    <w:p w14:paraId="41543F9B" w14:textId="508C2173" w:rsidR="003278ED" w:rsidRDefault="003278ED" w:rsidP="003278ED">
      <w:pPr>
        <w:pStyle w:val="bodynormal1"/>
      </w:pPr>
      <w:r>
        <w:t xml:space="preserve">Part of that peace comes as we think about the spiritual growth that takes place in all believers as they grow in humility. We are all to be “conformed to the image of God’s dear Son” (Rom 8:30). One major way we are transformed as Christians is by growing in humility. </w:t>
      </w:r>
    </w:p>
    <w:p w14:paraId="40368AAE" w14:textId="77777777" w:rsidR="003278ED" w:rsidRDefault="003278ED" w:rsidP="003278ED">
      <w:pPr>
        <w:pStyle w:val="bodynormal1"/>
      </w:pPr>
      <w:r>
        <w:t xml:space="preserve">Here we conclude the book of First Peter. This was a book of shining as lights </w:t>
      </w:r>
      <w:proofErr w:type="gramStart"/>
      <w:r>
        <w:t>in the midst of</w:t>
      </w:r>
      <w:proofErr w:type="gramEnd"/>
      <w:r>
        <w:t xml:space="preserve"> darkness, in the midst of suffering. </w:t>
      </w:r>
    </w:p>
    <w:p w14:paraId="2AEC243A" w14:textId="77777777" w:rsidR="003278ED" w:rsidRDefault="003278ED" w:rsidP="003278ED">
      <w:pPr>
        <w:pStyle w:val="bodynormal1"/>
      </w:pPr>
    </w:p>
    <w:p w14:paraId="7D4D94B9" w14:textId="77777777" w:rsidR="003278ED" w:rsidRPr="00A9070F" w:rsidRDefault="003278ED" w:rsidP="00F901A8">
      <w:pPr>
        <w:pStyle w:val="bodynormal1"/>
      </w:pPr>
    </w:p>
    <w:sectPr w:rsidR="003278ED" w:rsidRPr="00A907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7BDA" w14:textId="77777777" w:rsidR="00E40F4B" w:rsidRDefault="00E40F4B" w:rsidP="00EE062B">
      <w:r>
        <w:separator/>
      </w:r>
    </w:p>
  </w:endnote>
  <w:endnote w:type="continuationSeparator" w:id="0">
    <w:p w14:paraId="73032BE8" w14:textId="77777777" w:rsidR="00E40F4B" w:rsidRDefault="00E40F4B" w:rsidP="00EE062B">
      <w:r>
        <w:continuationSeparator/>
      </w:r>
    </w:p>
  </w:endnote>
  <w:endnote w:type="continuationNotice" w:id="1">
    <w:p w14:paraId="4C181A6E" w14:textId="77777777" w:rsidR="00E40F4B" w:rsidRDefault="00E40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Heavy"/>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75F6C402" w:rsidR="00F60338" w:rsidRPr="00C26D34" w:rsidRDefault="00F60338"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sidR="00641509">
      <w:rPr>
        <w:rFonts w:ascii="Calibri" w:hAnsi="Calibri"/>
        <w:noProof/>
      </w:rPr>
      <w:t>11</w:t>
    </w:r>
    <w:r w:rsidRPr="00C26D34">
      <w:rPr>
        <w:rFonts w:ascii="Calibri" w:hAnsi="Calibri"/>
      </w:rPr>
      <w:fldChar w:fldCharType="end"/>
    </w:r>
  </w:p>
  <w:p w14:paraId="411A7754" w14:textId="7939199B" w:rsidR="00F60338" w:rsidRPr="00897CF2" w:rsidRDefault="00F60338"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r>
    <w:r w:rsidR="00020D4D">
      <w:rPr>
        <w:rFonts w:ascii="Calibri" w:hAnsi="Calibri"/>
      </w:rPr>
      <w:t xml:space="preserve">March </w:t>
    </w:r>
    <w:r w:rsidR="00D35B6F">
      <w:rPr>
        <w:rFonts w:ascii="Calibri" w:hAnsi="Calibri"/>
      </w:rPr>
      <w:t>11</w:t>
    </w:r>
    <w:r>
      <w:rPr>
        <w:rFonts w:ascii="Calibri" w:hAnsi="Calibri"/>
      </w:rPr>
      <w:t>, 2018</w:t>
    </w:r>
  </w:p>
  <w:p w14:paraId="2F60A67C" w14:textId="77777777" w:rsidR="00F60338" w:rsidRDefault="00F60338" w:rsidP="00EE062B"/>
  <w:p w14:paraId="29DFBC23" w14:textId="77777777" w:rsidR="00F60338" w:rsidRDefault="00F60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BBF0" w14:textId="77777777" w:rsidR="00E40F4B" w:rsidRDefault="00E40F4B" w:rsidP="00EE062B">
      <w:r>
        <w:separator/>
      </w:r>
    </w:p>
  </w:footnote>
  <w:footnote w:type="continuationSeparator" w:id="0">
    <w:p w14:paraId="0A713AC8" w14:textId="77777777" w:rsidR="00E40F4B" w:rsidRDefault="00E40F4B" w:rsidP="00EE062B">
      <w:r>
        <w:continuationSeparator/>
      </w:r>
    </w:p>
  </w:footnote>
  <w:footnote w:type="continuationNotice" w:id="1">
    <w:p w14:paraId="63034B4B" w14:textId="77777777" w:rsidR="00E40F4B" w:rsidRDefault="00E40F4B"/>
  </w:footnote>
  <w:footnote w:id="2">
    <w:p w14:paraId="5589CB68" w14:textId="77777777" w:rsidR="00AD1103" w:rsidRPr="009A6621" w:rsidRDefault="00AD1103" w:rsidP="00AD1103">
      <w:r w:rsidRPr="009A6621">
        <w:rPr>
          <w:vertAlign w:val="superscript"/>
        </w:rPr>
        <w:footnoteRef/>
      </w:r>
      <w:r w:rsidRPr="009A6621">
        <w:t xml:space="preserve"> Tony Evans, </w:t>
      </w:r>
      <w:hyperlink r:id="rId1" w:history="1">
        <w:r w:rsidRPr="009A6621">
          <w:rPr>
            <w:i/>
          </w:rPr>
          <w:t>Tony Evans Speaks Out on Spiritual Warfare</w:t>
        </w:r>
      </w:hyperlink>
      <w:r w:rsidRPr="009A6621">
        <w:t xml:space="preserve"> (Chicago, IL: Moody Publishers, 2000),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5376817E" w:rsidR="00F60338" w:rsidRPr="00FE7052" w:rsidRDefault="00F60338" w:rsidP="00EE062B">
    <w:pPr>
      <w:pStyle w:val="Header"/>
      <w:rPr>
        <w:rFonts w:ascii="Calibri" w:hAnsi="Calibri"/>
      </w:rPr>
    </w:pPr>
    <w:bookmarkStart w:id="147" w:name="_Hlk479328740"/>
    <w:r w:rsidRPr="5E029E05">
      <w:rPr>
        <w:rFonts w:ascii="Calibri" w:eastAsia="Calibri" w:hAnsi="Calibri" w:cs="Calibri"/>
      </w:rPr>
      <w:t xml:space="preserve">Message: </w:t>
    </w:r>
    <w:r w:rsidR="004B3F04">
      <w:rPr>
        <w:rFonts w:ascii="Calibri" w:eastAsia="Calibri" w:hAnsi="Calibri" w:cs="Calibri"/>
      </w:rPr>
      <w:t>Growing in Spiritual Warfare</w:t>
    </w:r>
    <w:r w:rsidRPr="00C26D34">
      <w:rPr>
        <w:rFonts w:ascii="Calibri" w:hAnsi="Calibri"/>
      </w:rPr>
      <w:tab/>
    </w:r>
    <w:r>
      <w:rPr>
        <w:rFonts w:ascii="Calibri" w:hAnsi="Calibri"/>
      </w:rPr>
      <w:tab/>
    </w:r>
    <w:r w:rsidRPr="5E029E05">
      <w:rPr>
        <w:rFonts w:ascii="Calibri" w:eastAsia="Calibri" w:hAnsi="Calibri" w:cs="Calibri"/>
      </w:rPr>
      <w:t>Series</w:t>
    </w:r>
    <w:bookmarkEnd w:id="147"/>
    <w:r>
      <w:rPr>
        <w:rFonts w:ascii="Calibri" w:eastAsia="Calibri" w:hAnsi="Calibri" w:cs="Calibri"/>
      </w:rPr>
      <w:t>: Living as Lights (1 Peter)</w:t>
    </w:r>
  </w:p>
  <w:p w14:paraId="30BA95C5" w14:textId="77777777" w:rsidR="00F60338" w:rsidRDefault="00F60338" w:rsidP="00EE062B"/>
  <w:p w14:paraId="01106223" w14:textId="77777777" w:rsidR="00F60338" w:rsidRDefault="00F60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AA13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DAB8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F49E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1E74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DC7C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E83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9CA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A035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A8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A7B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D7B83"/>
    <w:multiLevelType w:val="hybridMultilevel"/>
    <w:tmpl w:val="275A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D70DF"/>
    <w:multiLevelType w:val="hybridMultilevel"/>
    <w:tmpl w:val="FCAC1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F1408"/>
    <w:multiLevelType w:val="hybridMultilevel"/>
    <w:tmpl w:val="46BAE42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7D6CCB"/>
    <w:multiLevelType w:val="hybridMultilevel"/>
    <w:tmpl w:val="D5361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45D4B"/>
    <w:multiLevelType w:val="hybridMultilevel"/>
    <w:tmpl w:val="16844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E77B3"/>
    <w:multiLevelType w:val="hybridMultilevel"/>
    <w:tmpl w:val="E3F6FA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12D06B31"/>
    <w:multiLevelType w:val="hybridMultilevel"/>
    <w:tmpl w:val="EBD8624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14984E03"/>
    <w:multiLevelType w:val="hybridMultilevel"/>
    <w:tmpl w:val="24681402"/>
    <w:lvl w:ilvl="0" w:tplc="294A7216">
      <w:numFmt w:val="bullet"/>
      <w:lvlText w:val=""/>
      <w:lvlJc w:val="left"/>
      <w:pPr>
        <w:ind w:left="996" w:hanging="593"/>
      </w:pPr>
      <w:rPr>
        <w:rFonts w:ascii="Symbol" w:eastAsiaTheme="minorHAnsi" w:hAnsi="Symbol"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C75C1"/>
    <w:multiLevelType w:val="hybridMultilevel"/>
    <w:tmpl w:val="9C806FD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1EE320C0"/>
    <w:multiLevelType w:val="hybridMultilevel"/>
    <w:tmpl w:val="ED50BC48"/>
    <w:lvl w:ilvl="0" w:tplc="FB0CC58A">
      <w:numFmt w:val="bullet"/>
      <w:lvlText w:val="•"/>
      <w:lvlJc w:val="left"/>
      <w:pPr>
        <w:ind w:left="763" w:hanging="360"/>
      </w:pPr>
      <w:rPr>
        <w:rFonts w:ascii="Georgia" w:eastAsiaTheme="minorHAnsi" w:hAnsi="Georgia" w:cstheme="minorBid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 w15:restartNumberingAfterBreak="0">
    <w:nsid w:val="2094087B"/>
    <w:multiLevelType w:val="hybridMultilevel"/>
    <w:tmpl w:val="0156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7A1BCD"/>
    <w:multiLevelType w:val="hybridMultilevel"/>
    <w:tmpl w:val="79A654D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2EFE0E8D"/>
    <w:multiLevelType w:val="hybridMultilevel"/>
    <w:tmpl w:val="2466C884"/>
    <w:lvl w:ilvl="0" w:tplc="DDFCD0B4">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5" w15:restartNumberingAfterBreak="0">
    <w:nsid w:val="30740377"/>
    <w:multiLevelType w:val="hybridMultilevel"/>
    <w:tmpl w:val="33F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124040"/>
    <w:multiLevelType w:val="hybridMultilevel"/>
    <w:tmpl w:val="2CF0787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359F556E"/>
    <w:multiLevelType w:val="hybridMultilevel"/>
    <w:tmpl w:val="4BF0C92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36982FD0"/>
    <w:multiLevelType w:val="hybridMultilevel"/>
    <w:tmpl w:val="064A907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44972A4F"/>
    <w:multiLevelType w:val="hybridMultilevel"/>
    <w:tmpl w:val="7AE2B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C5BC0"/>
    <w:multiLevelType w:val="hybridMultilevel"/>
    <w:tmpl w:val="6F1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F659C"/>
    <w:multiLevelType w:val="hybridMultilevel"/>
    <w:tmpl w:val="BE124ED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4C174619"/>
    <w:multiLevelType w:val="hybridMultilevel"/>
    <w:tmpl w:val="E7DC9BF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3" w15:restartNumberingAfterBreak="0">
    <w:nsid w:val="4C6467CA"/>
    <w:multiLevelType w:val="hybridMultilevel"/>
    <w:tmpl w:val="0E32F09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4" w15:restartNumberingAfterBreak="0">
    <w:nsid w:val="4EA97010"/>
    <w:multiLevelType w:val="hybridMultilevel"/>
    <w:tmpl w:val="698C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F11769"/>
    <w:multiLevelType w:val="hybridMultilevel"/>
    <w:tmpl w:val="33F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FB3EC3"/>
    <w:multiLevelType w:val="hybridMultilevel"/>
    <w:tmpl w:val="E458CA8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5707673B"/>
    <w:multiLevelType w:val="hybridMultilevel"/>
    <w:tmpl w:val="048E291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59A83FF6"/>
    <w:multiLevelType w:val="hybridMultilevel"/>
    <w:tmpl w:val="255EF40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9" w15:restartNumberingAfterBreak="0">
    <w:nsid w:val="64EF64E4"/>
    <w:multiLevelType w:val="hybridMultilevel"/>
    <w:tmpl w:val="B8F62B8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0" w15:restartNumberingAfterBreak="0">
    <w:nsid w:val="6CFB2A05"/>
    <w:multiLevelType w:val="hybridMultilevel"/>
    <w:tmpl w:val="757E055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40"/>
  </w:num>
  <w:num w:numId="2">
    <w:abstractNumId w:val="34"/>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25"/>
  </w:num>
  <w:num w:numId="16">
    <w:abstractNumId w:val="29"/>
  </w:num>
  <w:num w:numId="17">
    <w:abstractNumId w:val="15"/>
  </w:num>
  <w:num w:numId="18">
    <w:abstractNumId w:val="13"/>
  </w:num>
  <w:num w:numId="19">
    <w:abstractNumId w:val="27"/>
  </w:num>
  <w:num w:numId="20">
    <w:abstractNumId w:val="32"/>
  </w:num>
  <w:num w:numId="21">
    <w:abstractNumId w:val="36"/>
  </w:num>
  <w:num w:numId="22">
    <w:abstractNumId w:val="12"/>
  </w:num>
  <w:num w:numId="23">
    <w:abstractNumId w:val="37"/>
  </w:num>
  <w:num w:numId="24">
    <w:abstractNumId w:val="18"/>
  </w:num>
  <w:num w:numId="25">
    <w:abstractNumId w:val="39"/>
  </w:num>
  <w:num w:numId="26">
    <w:abstractNumId w:val="16"/>
  </w:num>
  <w:num w:numId="27">
    <w:abstractNumId w:val="28"/>
  </w:num>
  <w:num w:numId="28">
    <w:abstractNumId w:val="26"/>
  </w:num>
  <w:num w:numId="29">
    <w:abstractNumId w:val="11"/>
  </w:num>
  <w:num w:numId="30">
    <w:abstractNumId w:val="19"/>
  </w:num>
  <w:num w:numId="31">
    <w:abstractNumId w:val="22"/>
  </w:num>
  <w:num w:numId="32">
    <w:abstractNumId w:val="31"/>
  </w:num>
  <w:num w:numId="33">
    <w:abstractNumId w:val="21"/>
  </w:num>
  <w:num w:numId="34">
    <w:abstractNumId w:val="20"/>
  </w:num>
  <w:num w:numId="35">
    <w:abstractNumId w:val="17"/>
  </w:num>
  <w:num w:numId="36">
    <w:abstractNumId w:val="33"/>
  </w:num>
  <w:num w:numId="37">
    <w:abstractNumId w:val="38"/>
  </w:num>
  <w:num w:numId="38">
    <w:abstractNumId w:val="24"/>
  </w:num>
  <w:num w:numId="39">
    <w:abstractNumId w:val="14"/>
  </w:num>
  <w:num w:numId="40">
    <w:abstractNumId w:val="3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834"/>
    <w:rsid w:val="000029E5"/>
    <w:rsid w:val="000055FA"/>
    <w:rsid w:val="0000708F"/>
    <w:rsid w:val="00011A01"/>
    <w:rsid w:val="00012A5F"/>
    <w:rsid w:val="00013722"/>
    <w:rsid w:val="00013DCD"/>
    <w:rsid w:val="000173F1"/>
    <w:rsid w:val="00017FAB"/>
    <w:rsid w:val="00020D4D"/>
    <w:rsid w:val="0002320B"/>
    <w:rsid w:val="00027CD4"/>
    <w:rsid w:val="00027EF5"/>
    <w:rsid w:val="00034617"/>
    <w:rsid w:val="00034B90"/>
    <w:rsid w:val="00040D8E"/>
    <w:rsid w:val="00041504"/>
    <w:rsid w:val="000430AD"/>
    <w:rsid w:val="00044A1D"/>
    <w:rsid w:val="0004524B"/>
    <w:rsid w:val="000461D7"/>
    <w:rsid w:val="00047DA2"/>
    <w:rsid w:val="000506B3"/>
    <w:rsid w:val="00050A63"/>
    <w:rsid w:val="00062FF4"/>
    <w:rsid w:val="00063200"/>
    <w:rsid w:val="00063640"/>
    <w:rsid w:val="00065A6E"/>
    <w:rsid w:val="000676A8"/>
    <w:rsid w:val="00067B30"/>
    <w:rsid w:val="00070774"/>
    <w:rsid w:val="00072134"/>
    <w:rsid w:val="000753D2"/>
    <w:rsid w:val="00081737"/>
    <w:rsid w:val="00082D7B"/>
    <w:rsid w:val="000833BB"/>
    <w:rsid w:val="00084034"/>
    <w:rsid w:val="000854DF"/>
    <w:rsid w:val="00090561"/>
    <w:rsid w:val="0009376A"/>
    <w:rsid w:val="00095C5A"/>
    <w:rsid w:val="00097472"/>
    <w:rsid w:val="000A087D"/>
    <w:rsid w:val="000A0BED"/>
    <w:rsid w:val="000A2BEF"/>
    <w:rsid w:val="000A4E80"/>
    <w:rsid w:val="000A7099"/>
    <w:rsid w:val="000A7223"/>
    <w:rsid w:val="000A7BBA"/>
    <w:rsid w:val="000A7F2E"/>
    <w:rsid w:val="000B1217"/>
    <w:rsid w:val="000B2D70"/>
    <w:rsid w:val="000B3FAA"/>
    <w:rsid w:val="000B450D"/>
    <w:rsid w:val="000B4EFA"/>
    <w:rsid w:val="000C5209"/>
    <w:rsid w:val="000C7FB5"/>
    <w:rsid w:val="000D05C9"/>
    <w:rsid w:val="000D07C3"/>
    <w:rsid w:val="000D0EA7"/>
    <w:rsid w:val="000D1A3F"/>
    <w:rsid w:val="000D3753"/>
    <w:rsid w:val="000D6391"/>
    <w:rsid w:val="000E02FF"/>
    <w:rsid w:val="000E08E9"/>
    <w:rsid w:val="000E1A89"/>
    <w:rsid w:val="000E1C5C"/>
    <w:rsid w:val="000E241B"/>
    <w:rsid w:val="000E7C72"/>
    <w:rsid w:val="000F3C98"/>
    <w:rsid w:val="000F69F5"/>
    <w:rsid w:val="001007BF"/>
    <w:rsid w:val="00105668"/>
    <w:rsid w:val="00106DF2"/>
    <w:rsid w:val="001133ED"/>
    <w:rsid w:val="0011511E"/>
    <w:rsid w:val="001200D2"/>
    <w:rsid w:val="00122DC7"/>
    <w:rsid w:val="00123F3A"/>
    <w:rsid w:val="0012563B"/>
    <w:rsid w:val="0012665B"/>
    <w:rsid w:val="0012764C"/>
    <w:rsid w:val="00130403"/>
    <w:rsid w:val="0013135E"/>
    <w:rsid w:val="00132696"/>
    <w:rsid w:val="001407D9"/>
    <w:rsid w:val="00143F55"/>
    <w:rsid w:val="00154372"/>
    <w:rsid w:val="00155E4F"/>
    <w:rsid w:val="00155FC3"/>
    <w:rsid w:val="001568E5"/>
    <w:rsid w:val="00160BD2"/>
    <w:rsid w:val="001646FA"/>
    <w:rsid w:val="00171373"/>
    <w:rsid w:val="001722BF"/>
    <w:rsid w:val="00172AC4"/>
    <w:rsid w:val="00172C8D"/>
    <w:rsid w:val="0017628C"/>
    <w:rsid w:val="00181F77"/>
    <w:rsid w:val="0018250D"/>
    <w:rsid w:val="00185D96"/>
    <w:rsid w:val="00187F4A"/>
    <w:rsid w:val="0019449E"/>
    <w:rsid w:val="001950D7"/>
    <w:rsid w:val="0019599E"/>
    <w:rsid w:val="001A3180"/>
    <w:rsid w:val="001A6665"/>
    <w:rsid w:val="001A717C"/>
    <w:rsid w:val="001B0AED"/>
    <w:rsid w:val="001B2762"/>
    <w:rsid w:val="001B4A0C"/>
    <w:rsid w:val="001C123D"/>
    <w:rsid w:val="001C233E"/>
    <w:rsid w:val="001C30A7"/>
    <w:rsid w:val="001C3C0C"/>
    <w:rsid w:val="001C4443"/>
    <w:rsid w:val="001C4879"/>
    <w:rsid w:val="001C4D32"/>
    <w:rsid w:val="001D3B1A"/>
    <w:rsid w:val="001D5E8A"/>
    <w:rsid w:val="001D5F35"/>
    <w:rsid w:val="001D6025"/>
    <w:rsid w:val="001D689C"/>
    <w:rsid w:val="001E107A"/>
    <w:rsid w:val="001E1FB1"/>
    <w:rsid w:val="001E3FC8"/>
    <w:rsid w:val="001E5066"/>
    <w:rsid w:val="001E6FB9"/>
    <w:rsid w:val="001F1BCF"/>
    <w:rsid w:val="001F32B7"/>
    <w:rsid w:val="001F3620"/>
    <w:rsid w:val="001F3BBE"/>
    <w:rsid w:val="001F579B"/>
    <w:rsid w:val="001F5BF7"/>
    <w:rsid w:val="001F5E75"/>
    <w:rsid w:val="002018F3"/>
    <w:rsid w:val="002020CF"/>
    <w:rsid w:val="002029E1"/>
    <w:rsid w:val="00202C53"/>
    <w:rsid w:val="00204AE0"/>
    <w:rsid w:val="00216A84"/>
    <w:rsid w:val="00217AC4"/>
    <w:rsid w:val="00221746"/>
    <w:rsid w:val="00224F6C"/>
    <w:rsid w:val="00230916"/>
    <w:rsid w:val="00230D6D"/>
    <w:rsid w:val="002375E0"/>
    <w:rsid w:val="00246514"/>
    <w:rsid w:val="0024675B"/>
    <w:rsid w:val="0024730F"/>
    <w:rsid w:val="00247895"/>
    <w:rsid w:val="00251666"/>
    <w:rsid w:val="002526E6"/>
    <w:rsid w:val="00252D84"/>
    <w:rsid w:val="002534CC"/>
    <w:rsid w:val="00257BF1"/>
    <w:rsid w:val="002605EA"/>
    <w:rsid w:val="00260B4A"/>
    <w:rsid w:val="00263E2E"/>
    <w:rsid w:val="00264F6B"/>
    <w:rsid w:val="00267515"/>
    <w:rsid w:val="00270122"/>
    <w:rsid w:val="00272CFC"/>
    <w:rsid w:val="00272DA6"/>
    <w:rsid w:val="002746CF"/>
    <w:rsid w:val="00276BE0"/>
    <w:rsid w:val="00280286"/>
    <w:rsid w:val="00281E6C"/>
    <w:rsid w:val="00283978"/>
    <w:rsid w:val="00292D0C"/>
    <w:rsid w:val="0029795E"/>
    <w:rsid w:val="00297AB9"/>
    <w:rsid w:val="002A099C"/>
    <w:rsid w:val="002A1912"/>
    <w:rsid w:val="002A2D51"/>
    <w:rsid w:val="002A2E61"/>
    <w:rsid w:val="002A3866"/>
    <w:rsid w:val="002A4732"/>
    <w:rsid w:val="002A54D3"/>
    <w:rsid w:val="002B1D34"/>
    <w:rsid w:val="002B4470"/>
    <w:rsid w:val="002B7464"/>
    <w:rsid w:val="002C0901"/>
    <w:rsid w:val="002C1437"/>
    <w:rsid w:val="002C624B"/>
    <w:rsid w:val="002C6A53"/>
    <w:rsid w:val="002D0097"/>
    <w:rsid w:val="002D2D75"/>
    <w:rsid w:val="002D3AE9"/>
    <w:rsid w:val="002E0179"/>
    <w:rsid w:val="002E74F4"/>
    <w:rsid w:val="002F379F"/>
    <w:rsid w:val="002F4195"/>
    <w:rsid w:val="002F7DCC"/>
    <w:rsid w:val="00300747"/>
    <w:rsid w:val="00301757"/>
    <w:rsid w:val="00303FA6"/>
    <w:rsid w:val="00305FB9"/>
    <w:rsid w:val="003064B4"/>
    <w:rsid w:val="00310114"/>
    <w:rsid w:val="00313AAA"/>
    <w:rsid w:val="00314D49"/>
    <w:rsid w:val="00321E3B"/>
    <w:rsid w:val="0032228C"/>
    <w:rsid w:val="00322CDD"/>
    <w:rsid w:val="003233C4"/>
    <w:rsid w:val="00326451"/>
    <w:rsid w:val="0032699B"/>
    <w:rsid w:val="003278ED"/>
    <w:rsid w:val="00330B2D"/>
    <w:rsid w:val="00330ED7"/>
    <w:rsid w:val="00332A15"/>
    <w:rsid w:val="00332CAD"/>
    <w:rsid w:val="00333E1E"/>
    <w:rsid w:val="00336CDC"/>
    <w:rsid w:val="00337D9F"/>
    <w:rsid w:val="00340DB7"/>
    <w:rsid w:val="00341AA1"/>
    <w:rsid w:val="00343BA4"/>
    <w:rsid w:val="003440EA"/>
    <w:rsid w:val="00345B75"/>
    <w:rsid w:val="00357C00"/>
    <w:rsid w:val="00357E6E"/>
    <w:rsid w:val="00360A8E"/>
    <w:rsid w:val="00363351"/>
    <w:rsid w:val="0036584D"/>
    <w:rsid w:val="00372D4F"/>
    <w:rsid w:val="0037412F"/>
    <w:rsid w:val="00375954"/>
    <w:rsid w:val="00380E5D"/>
    <w:rsid w:val="003856BF"/>
    <w:rsid w:val="0038644C"/>
    <w:rsid w:val="00387691"/>
    <w:rsid w:val="003905DD"/>
    <w:rsid w:val="003912BD"/>
    <w:rsid w:val="0039394B"/>
    <w:rsid w:val="003949BD"/>
    <w:rsid w:val="003978D8"/>
    <w:rsid w:val="003A17C2"/>
    <w:rsid w:val="003A3322"/>
    <w:rsid w:val="003A359F"/>
    <w:rsid w:val="003A4F9C"/>
    <w:rsid w:val="003A5797"/>
    <w:rsid w:val="003B09D2"/>
    <w:rsid w:val="003B116A"/>
    <w:rsid w:val="003B1879"/>
    <w:rsid w:val="003B2948"/>
    <w:rsid w:val="003B2E16"/>
    <w:rsid w:val="003B3150"/>
    <w:rsid w:val="003B4E7B"/>
    <w:rsid w:val="003C0513"/>
    <w:rsid w:val="003C1285"/>
    <w:rsid w:val="003C3FE4"/>
    <w:rsid w:val="003C7D50"/>
    <w:rsid w:val="003D09B5"/>
    <w:rsid w:val="003D1F57"/>
    <w:rsid w:val="003D2D39"/>
    <w:rsid w:val="003D5B94"/>
    <w:rsid w:val="003D6B54"/>
    <w:rsid w:val="003D78BA"/>
    <w:rsid w:val="003E3119"/>
    <w:rsid w:val="003E3AA0"/>
    <w:rsid w:val="003E5690"/>
    <w:rsid w:val="003E7348"/>
    <w:rsid w:val="003F173F"/>
    <w:rsid w:val="003F32CA"/>
    <w:rsid w:val="003F4BF1"/>
    <w:rsid w:val="003F6C6E"/>
    <w:rsid w:val="00403C2B"/>
    <w:rsid w:val="00404DBD"/>
    <w:rsid w:val="00404FB7"/>
    <w:rsid w:val="0040551A"/>
    <w:rsid w:val="00407510"/>
    <w:rsid w:val="00410C7A"/>
    <w:rsid w:val="004121ED"/>
    <w:rsid w:val="00412AE9"/>
    <w:rsid w:val="00414375"/>
    <w:rsid w:val="00415573"/>
    <w:rsid w:val="00417E38"/>
    <w:rsid w:val="004203E3"/>
    <w:rsid w:val="00423548"/>
    <w:rsid w:val="00424FB9"/>
    <w:rsid w:val="00425DE7"/>
    <w:rsid w:val="00425FCA"/>
    <w:rsid w:val="0042696A"/>
    <w:rsid w:val="00426D8C"/>
    <w:rsid w:val="0043035F"/>
    <w:rsid w:val="00431E7C"/>
    <w:rsid w:val="00432930"/>
    <w:rsid w:val="00432ED1"/>
    <w:rsid w:val="0044184F"/>
    <w:rsid w:val="00442C26"/>
    <w:rsid w:val="00446FBF"/>
    <w:rsid w:val="00451D03"/>
    <w:rsid w:val="00451EE4"/>
    <w:rsid w:val="00453EC1"/>
    <w:rsid w:val="00454000"/>
    <w:rsid w:val="00454496"/>
    <w:rsid w:val="0045467E"/>
    <w:rsid w:val="00456C44"/>
    <w:rsid w:val="0045714A"/>
    <w:rsid w:val="0046182F"/>
    <w:rsid w:val="00461B34"/>
    <w:rsid w:val="00464AC7"/>
    <w:rsid w:val="00466489"/>
    <w:rsid w:val="00470DDE"/>
    <w:rsid w:val="00472CE4"/>
    <w:rsid w:val="0047584C"/>
    <w:rsid w:val="00475A6D"/>
    <w:rsid w:val="00477997"/>
    <w:rsid w:val="00480601"/>
    <w:rsid w:val="00483227"/>
    <w:rsid w:val="00486CB0"/>
    <w:rsid w:val="00487766"/>
    <w:rsid w:val="00490C8F"/>
    <w:rsid w:val="00492D4E"/>
    <w:rsid w:val="004A6AF4"/>
    <w:rsid w:val="004B19AC"/>
    <w:rsid w:val="004B2706"/>
    <w:rsid w:val="004B2DED"/>
    <w:rsid w:val="004B3F04"/>
    <w:rsid w:val="004B5161"/>
    <w:rsid w:val="004B5B15"/>
    <w:rsid w:val="004B6D1C"/>
    <w:rsid w:val="004B7673"/>
    <w:rsid w:val="004B7BBE"/>
    <w:rsid w:val="004C1C4A"/>
    <w:rsid w:val="004C397D"/>
    <w:rsid w:val="004C43B6"/>
    <w:rsid w:val="004C4FA5"/>
    <w:rsid w:val="004C50C6"/>
    <w:rsid w:val="004C5D71"/>
    <w:rsid w:val="004C76E6"/>
    <w:rsid w:val="004E0E09"/>
    <w:rsid w:val="004E5445"/>
    <w:rsid w:val="004E5D12"/>
    <w:rsid w:val="004F2DFE"/>
    <w:rsid w:val="005006FB"/>
    <w:rsid w:val="00500F0F"/>
    <w:rsid w:val="00504440"/>
    <w:rsid w:val="0050625D"/>
    <w:rsid w:val="005073C2"/>
    <w:rsid w:val="00510714"/>
    <w:rsid w:val="005108D6"/>
    <w:rsid w:val="00512AA8"/>
    <w:rsid w:val="0051419D"/>
    <w:rsid w:val="00514D89"/>
    <w:rsid w:val="00515007"/>
    <w:rsid w:val="00520225"/>
    <w:rsid w:val="0052164F"/>
    <w:rsid w:val="005250F7"/>
    <w:rsid w:val="00525E84"/>
    <w:rsid w:val="00527594"/>
    <w:rsid w:val="00530CE3"/>
    <w:rsid w:val="00532A28"/>
    <w:rsid w:val="00533FD0"/>
    <w:rsid w:val="00535868"/>
    <w:rsid w:val="00536094"/>
    <w:rsid w:val="0053628B"/>
    <w:rsid w:val="00540A03"/>
    <w:rsid w:val="00545D02"/>
    <w:rsid w:val="005501E1"/>
    <w:rsid w:val="00550A2E"/>
    <w:rsid w:val="00552160"/>
    <w:rsid w:val="00553840"/>
    <w:rsid w:val="005538CA"/>
    <w:rsid w:val="00555C7C"/>
    <w:rsid w:val="00557B34"/>
    <w:rsid w:val="0056155F"/>
    <w:rsid w:val="005638A5"/>
    <w:rsid w:val="00565882"/>
    <w:rsid w:val="00565DE4"/>
    <w:rsid w:val="005660E5"/>
    <w:rsid w:val="00566B73"/>
    <w:rsid w:val="005676C3"/>
    <w:rsid w:val="00573263"/>
    <w:rsid w:val="005735E1"/>
    <w:rsid w:val="00583037"/>
    <w:rsid w:val="00585CDD"/>
    <w:rsid w:val="005868CF"/>
    <w:rsid w:val="005924C8"/>
    <w:rsid w:val="00594543"/>
    <w:rsid w:val="00596FB2"/>
    <w:rsid w:val="00597D7B"/>
    <w:rsid w:val="005A2737"/>
    <w:rsid w:val="005A4829"/>
    <w:rsid w:val="005A7EBD"/>
    <w:rsid w:val="005B0B91"/>
    <w:rsid w:val="005B1626"/>
    <w:rsid w:val="005B311E"/>
    <w:rsid w:val="005B65E1"/>
    <w:rsid w:val="005B677C"/>
    <w:rsid w:val="005B7068"/>
    <w:rsid w:val="005C1531"/>
    <w:rsid w:val="005C15F9"/>
    <w:rsid w:val="005C30CF"/>
    <w:rsid w:val="005C4314"/>
    <w:rsid w:val="005C508B"/>
    <w:rsid w:val="005C6280"/>
    <w:rsid w:val="005C7651"/>
    <w:rsid w:val="005D093D"/>
    <w:rsid w:val="005D1565"/>
    <w:rsid w:val="005D704D"/>
    <w:rsid w:val="005E01BA"/>
    <w:rsid w:val="005E0BA1"/>
    <w:rsid w:val="005E3E2A"/>
    <w:rsid w:val="005F04C4"/>
    <w:rsid w:val="005F106F"/>
    <w:rsid w:val="005F26DF"/>
    <w:rsid w:val="005F3578"/>
    <w:rsid w:val="005F64F4"/>
    <w:rsid w:val="00600ECE"/>
    <w:rsid w:val="00601C26"/>
    <w:rsid w:val="00603BD7"/>
    <w:rsid w:val="00611BD2"/>
    <w:rsid w:val="006124F7"/>
    <w:rsid w:val="0061334D"/>
    <w:rsid w:val="00616D28"/>
    <w:rsid w:val="006173F1"/>
    <w:rsid w:val="00621A92"/>
    <w:rsid w:val="00622267"/>
    <w:rsid w:val="0062634A"/>
    <w:rsid w:val="006346A6"/>
    <w:rsid w:val="00635764"/>
    <w:rsid w:val="00636A01"/>
    <w:rsid w:val="00640CD2"/>
    <w:rsid w:val="00641509"/>
    <w:rsid w:val="00647C53"/>
    <w:rsid w:val="00650661"/>
    <w:rsid w:val="00652D61"/>
    <w:rsid w:val="0065641F"/>
    <w:rsid w:val="006568BA"/>
    <w:rsid w:val="00656F18"/>
    <w:rsid w:val="0065737B"/>
    <w:rsid w:val="00660156"/>
    <w:rsid w:val="006608E8"/>
    <w:rsid w:val="0066097F"/>
    <w:rsid w:val="00663BE6"/>
    <w:rsid w:val="00666792"/>
    <w:rsid w:val="0066724F"/>
    <w:rsid w:val="00667340"/>
    <w:rsid w:val="00667E1B"/>
    <w:rsid w:val="006770D0"/>
    <w:rsid w:val="00682582"/>
    <w:rsid w:val="00685616"/>
    <w:rsid w:val="00692700"/>
    <w:rsid w:val="00697BA7"/>
    <w:rsid w:val="006A1B6E"/>
    <w:rsid w:val="006A2583"/>
    <w:rsid w:val="006A2A57"/>
    <w:rsid w:val="006A3149"/>
    <w:rsid w:val="006A3814"/>
    <w:rsid w:val="006A411F"/>
    <w:rsid w:val="006A48DA"/>
    <w:rsid w:val="006A5C3D"/>
    <w:rsid w:val="006A65E2"/>
    <w:rsid w:val="006B2ABC"/>
    <w:rsid w:val="006B4115"/>
    <w:rsid w:val="006B4E3C"/>
    <w:rsid w:val="006B778D"/>
    <w:rsid w:val="006C3C4C"/>
    <w:rsid w:val="006C4340"/>
    <w:rsid w:val="006C6356"/>
    <w:rsid w:val="006D06A5"/>
    <w:rsid w:val="006D3E35"/>
    <w:rsid w:val="006D6523"/>
    <w:rsid w:val="006D6F67"/>
    <w:rsid w:val="006D7B26"/>
    <w:rsid w:val="006D7C5C"/>
    <w:rsid w:val="006E111E"/>
    <w:rsid w:val="006E1993"/>
    <w:rsid w:val="006E2DEC"/>
    <w:rsid w:val="006E4292"/>
    <w:rsid w:val="006E510B"/>
    <w:rsid w:val="006E5ADE"/>
    <w:rsid w:val="006E6259"/>
    <w:rsid w:val="006E64AF"/>
    <w:rsid w:val="006E6789"/>
    <w:rsid w:val="006E6C82"/>
    <w:rsid w:val="006E73D3"/>
    <w:rsid w:val="006E792D"/>
    <w:rsid w:val="006E7FF9"/>
    <w:rsid w:val="006F1551"/>
    <w:rsid w:val="006F231D"/>
    <w:rsid w:val="006F35D8"/>
    <w:rsid w:val="006F42CF"/>
    <w:rsid w:val="00700311"/>
    <w:rsid w:val="007010C0"/>
    <w:rsid w:val="00702511"/>
    <w:rsid w:val="00703092"/>
    <w:rsid w:val="00704476"/>
    <w:rsid w:val="0070626A"/>
    <w:rsid w:val="00707CDB"/>
    <w:rsid w:val="00711767"/>
    <w:rsid w:val="00711FD5"/>
    <w:rsid w:val="00712CC9"/>
    <w:rsid w:val="00712FD8"/>
    <w:rsid w:val="00714E63"/>
    <w:rsid w:val="00714EBD"/>
    <w:rsid w:val="007204A9"/>
    <w:rsid w:val="0072146D"/>
    <w:rsid w:val="0072398F"/>
    <w:rsid w:val="0072697F"/>
    <w:rsid w:val="00740DA2"/>
    <w:rsid w:val="0074228F"/>
    <w:rsid w:val="00742E3D"/>
    <w:rsid w:val="0074627A"/>
    <w:rsid w:val="00746B1C"/>
    <w:rsid w:val="0075604D"/>
    <w:rsid w:val="0075675A"/>
    <w:rsid w:val="00757E91"/>
    <w:rsid w:val="007629B6"/>
    <w:rsid w:val="00763E56"/>
    <w:rsid w:val="007641D4"/>
    <w:rsid w:val="0076666C"/>
    <w:rsid w:val="00766F55"/>
    <w:rsid w:val="00771321"/>
    <w:rsid w:val="007716D4"/>
    <w:rsid w:val="00781CB0"/>
    <w:rsid w:val="0078279C"/>
    <w:rsid w:val="00783C2A"/>
    <w:rsid w:val="00784543"/>
    <w:rsid w:val="00784976"/>
    <w:rsid w:val="00785608"/>
    <w:rsid w:val="00785E66"/>
    <w:rsid w:val="00790757"/>
    <w:rsid w:val="0079197F"/>
    <w:rsid w:val="00793DE3"/>
    <w:rsid w:val="00793F95"/>
    <w:rsid w:val="007970C9"/>
    <w:rsid w:val="007A1B12"/>
    <w:rsid w:val="007A20B6"/>
    <w:rsid w:val="007A428B"/>
    <w:rsid w:val="007B0B3F"/>
    <w:rsid w:val="007B2590"/>
    <w:rsid w:val="007B3869"/>
    <w:rsid w:val="007C0C5E"/>
    <w:rsid w:val="007C3585"/>
    <w:rsid w:val="007C4D91"/>
    <w:rsid w:val="007C50D9"/>
    <w:rsid w:val="007C53A4"/>
    <w:rsid w:val="007C6044"/>
    <w:rsid w:val="007C7545"/>
    <w:rsid w:val="007D0FA7"/>
    <w:rsid w:val="007D5BB1"/>
    <w:rsid w:val="007D6520"/>
    <w:rsid w:val="007E1C11"/>
    <w:rsid w:val="007E5217"/>
    <w:rsid w:val="007E5251"/>
    <w:rsid w:val="007E5871"/>
    <w:rsid w:val="007E7131"/>
    <w:rsid w:val="007F0915"/>
    <w:rsid w:val="007F0B8E"/>
    <w:rsid w:val="007F2674"/>
    <w:rsid w:val="007F2AC1"/>
    <w:rsid w:val="007F2B03"/>
    <w:rsid w:val="007F3AFF"/>
    <w:rsid w:val="007F7FD2"/>
    <w:rsid w:val="008013F3"/>
    <w:rsid w:val="008073DA"/>
    <w:rsid w:val="00807B04"/>
    <w:rsid w:val="00810354"/>
    <w:rsid w:val="00811050"/>
    <w:rsid w:val="00812576"/>
    <w:rsid w:val="00812905"/>
    <w:rsid w:val="008142FE"/>
    <w:rsid w:val="008203E8"/>
    <w:rsid w:val="0082170C"/>
    <w:rsid w:val="00821CC8"/>
    <w:rsid w:val="00822F2B"/>
    <w:rsid w:val="008244C0"/>
    <w:rsid w:val="00825A98"/>
    <w:rsid w:val="00826D0E"/>
    <w:rsid w:val="00830217"/>
    <w:rsid w:val="00831F1A"/>
    <w:rsid w:val="00832460"/>
    <w:rsid w:val="00832CFC"/>
    <w:rsid w:val="00834AAF"/>
    <w:rsid w:val="00835574"/>
    <w:rsid w:val="00840906"/>
    <w:rsid w:val="00840FAD"/>
    <w:rsid w:val="00844DC6"/>
    <w:rsid w:val="008455DD"/>
    <w:rsid w:val="008464E5"/>
    <w:rsid w:val="00846EC6"/>
    <w:rsid w:val="008507D2"/>
    <w:rsid w:val="0085451D"/>
    <w:rsid w:val="0085687B"/>
    <w:rsid w:val="008579B1"/>
    <w:rsid w:val="00861DD3"/>
    <w:rsid w:val="00863B30"/>
    <w:rsid w:val="00863E9B"/>
    <w:rsid w:val="0086499E"/>
    <w:rsid w:val="00864DF6"/>
    <w:rsid w:val="00870917"/>
    <w:rsid w:val="008832E0"/>
    <w:rsid w:val="0088444B"/>
    <w:rsid w:val="00885447"/>
    <w:rsid w:val="00885BEA"/>
    <w:rsid w:val="00887E45"/>
    <w:rsid w:val="00891DA2"/>
    <w:rsid w:val="0089215D"/>
    <w:rsid w:val="00892392"/>
    <w:rsid w:val="0089343A"/>
    <w:rsid w:val="008949C5"/>
    <w:rsid w:val="00894A32"/>
    <w:rsid w:val="008A1A96"/>
    <w:rsid w:val="008A1BA6"/>
    <w:rsid w:val="008A55AD"/>
    <w:rsid w:val="008A69C1"/>
    <w:rsid w:val="008A7437"/>
    <w:rsid w:val="008B2332"/>
    <w:rsid w:val="008C02BB"/>
    <w:rsid w:val="008C56C8"/>
    <w:rsid w:val="008C5749"/>
    <w:rsid w:val="008C6B75"/>
    <w:rsid w:val="008D3322"/>
    <w:rsid w:val="008D3CD7"/>
    <w:rsid w:val="008D3D02"/>
    <w:rsid w:val="008D41B7"/>
    <w:rsid w:val="008E027B"/>
    <w:rsid w:val="008E6286"/>
    <w:rsid w:val="008F1FB2"/>
    <w:rsid w:val="008F2B88"/>
    <w:rsid w:val="008F5679"/>
    <w:rsid w:val="008F567F"/>
    <w:rsid w:val="00900011"/>
    <w:rsid w:val="00902125"/>
    <w:rsid w:val="00902380"/>
    <w:rsid w:val="00902DBA"/>
    <w:rsid w:val="00905C0B"/>
    <w:rsid w:val="00907035"/>
    <w:rsid w:val="00907B72"/>
    <w:rsid w:val="009109DC"/>
    <w:rsid w:val="00912B04"/>
    <w:rsid w:val="009144B4"/>
    <w:rsid w:val="00914B2D"/>
    <w:rsid w:val="00916158"/>
    <w:rsid w:val="0092134B"/>
    <w:rsid w:val="00921C22"/>
    <w:rsid w:val="00926AC9"/>
    <w:rsid w:val="00926FE6"/>
    <w:rsid w:val="00927DB1"/>
    <w:rsid w:val="00932BAD"/>
    <w:rsid w:val="009357FA"/>
    <w:rsid w:val="0093791D"/>
    <w:rsid w:val="0094291C"/>
    <w:rsid w:val="00944AD2"/>
    <w:rsid w:val="00945FBC"/>
    <w:rsid w:val="009519E4"/>
    <w:rsid w:val="00951C6B"/>
    <w:rsid w:val="00954DE6"/>
    <w:rsid w:val="00961302"/>
    <w:rsid w:val="00961CCE"/>
    <w:rsid w:val="00963AE7"/>
    <w:rsid w:val="0096584F"/>
    <w:rsid w:val="0096664A"/>
    <w:rsid w:val="009672EB"/>
    <w:rsid w:val="009679CE"/>
    <w:rsid w:val="00967B0A"/>
    <w:rsid w:val="0097082F"/>
    <w:rsid w:val="00972C20"/>
    <w:rsid w:val="009731D6"/>
    <w:rsid w:val="00973FB4"/>
    <w:rsid w:val="0097452F"/>
    <w:rsid w:val="00974695"/>
    <w:rsid w:val="009751D0"/>
    <w:rsid w:val="00981D9F"/>
    <w:rsid w:val="00983C90"/>
    <w:rsid w:val="00984A42"/>
    <w:rsid w:val="00986CD6"/>
    <w:rsid w:val="0099001C"/>
    <w:rsid w:val="009A0E4C"/>
    <w:rsid w:val="009A1F2E"/>
    <w:rsid w:val="009A2100"/>
    <w:rsid w:val="009A2319"/>
    <w:rsid w:val="009A350C"/>
    <w:rsid w:val="009A6621"/>
    <w:rsid w:val="009A7986"/>
    <w:rsid w:val="009B0952"/>
    <w:rsid w:val="009B2883"/>
    <w:rsid w:val="009B321F"/>
    <w:rsid w:val="009B3975"/>
    <w:rsid w:val="009B4241"/>
    <w:rsid w:val="009B5448"/>
    <w:rsid w:val="009B5879"/>
    <w:rsid w:val="009B7167"/>
    <w:rsid w:val="009B723F"/>
    <w:rsid w:val="009C0221"/>
    <w:rsid w:val="009C6732"/>
    <w:rsid w:val="009D1B8B"/>
    <w:rsid w:val="009D2FE3"/>
    <w:rsid w:val="009D3853"/>
    <w:rsid w:val="009D3AFB"/>
    <w:rsid w:val="009D6C89"/>
    <w:rsid w:val="009D7EA4"/>
    <w:rsid w:val="009E0930"/>
    <w:rsid w:val="009F0D51"/>
    <w:rsid w:val="00A01064"/>
    <w:rsid w:val="00A01788"/>
    <w:rsid w:val="00A022C6"/>
    <w:rsid w:val="00A07FDF"/>
    <w:rsid w:val="00A10975"/>
    <w:rsid w:val="00A112FD"/>
    <w:rsid w:val="00A12509"/>
    <w:rsid w:val="00A127AE"/>
    <w:rsid w:val="00A13D9C"/>
    <w:rsid w:val="00A146CA"/>
    <w:rsid w:val="00A14F8F"/>
    <w:rsid w:val="00A1577F"/>
    <w:rsid w:val="00A15CD0"/>
    <w:rsid w:val="00A16633"/>
    <w:rsid w:val="00A20153"/>
    <w:rsid w:val="00A24FA7"/>
    <w:rsid w:val="00A31095"/>
    <w:rsid w:val="00A32C83"/>
    <w:rsid w:val="00A336F8"/>
    <w:rsid w:val="00A33BCD"/>
    <w:rsid w:val="00A349A0"/>
    <w:rsid w:val="00A4050A"/>
    <w:rsid w:val="00A40B66"/>
    <w:rsid w:val="00A41013"/>
    <w:rsid w:val="00A413AE"/>
    <w:rsid w:val="00A458AD"/>
    <w:rsid w:val="00A52A40"/>
    <w:rsid w:val="00A52EC5"/>
    <w:rsid w:val="00A53476"/>
    <w:rsid w:val="00A53F6A"/>
    <w:rsid w:val="00A54B17"/>
    <w:rsid w:val="00A554AF"/>
    <w:rsid w:val="00A55F4C"/>
    <w:rsid w:val="00A57429"/>
    <w:rsid w:val="00A60A27"/>
    <w:rsid w:val="00A60ED2"/>
    <w:rsid w:val="00A612EA"/>
    <w:rsid w:val="00A615B7"/>
    <w:rsid w:val="00A63195"/>
    <w:rsid w:val="00A65799"/>
    <w:rsid w:val="00A66059"/>
    <w:rsid w:val="00A70103"/>
    <w:rsid w:val="00A703A9"/>
    <w:rsid w:val="00A70BE0"/>
    <w:rsid w:val="00A71A84"/>
    <w:rsid w:val="00A77E42"/>
    <w:rsid w:val="00A81B08"/>
    <w:rsid w:val="00A81EBE"/>
    <w:rsid w:val="00A841DD"/>
    <w:rsid w:val="00A85C99"/>
    <w:rsid w:val="00A9070F"/>
    <w:rsid w:val="00A91A9F"/>
    <w:rsid w:val="00A9251E"/>
    <w:rsid w:val="00A92C41"/>
    <w:rsid w:val="00A93E3A"/>
    <w:rsid w:val="00A97066"/>
    <w:rsid w:val="00AA4373"/>
    <w:rsid w:val="00AA636D"/>
    <w:rsid w:val="00AB7056"/>
    <w:rsid w:val="00AC0F8C"/>
    <w:rsid w:val="00AC3652"/>
    <w:rsid w:val="00AC36AC"/>
    <w:rsid w:val="00AC4AED"/>
    <w:rsid w:val="00AD1103"/>
    <w:rsid w:val="00AD4B51"/>
    <w:rsid w:val="00AE0A8E"/>
    <w:rsid w:val="00AE1C6C"/>
    <w:rsid w:val="00AE2AFD"/>
    <w:rsid w:val="00AE3E3F"/>
    <w:rsid w:val="00AE53D3"/>
    <w:rsid w:val="00AE7EB6"/>
    <w:rsid w:val="00AF293A"/>
    <w:rsid w:val="00AF2E0B"/>
    <w:rsid w:val="00AF5AAE"/>
    <w:rsid w:val="00B01A2C"/>
    <w:rsid w:val="00B03176"/>
    <w:rsid w:val="00B059F7"/>
    <w:rsid w:val="00B10EE5"/>
    <w:rsid w:val="00B12034"/>
    <w:rsid w:val="00B13C48"/>
    <w:rsid w:val="00B22A56"/>
    <w:rsid w:val="00B23F8F"/>
    <w:rsid w:val="00B3107D"/>
    <w:rsid w:val="00B31DA5"/>
    <w:rsid w:val="00B334C7"/>
    <w:rsid w:val="00B33D48"/>
    <w:rsid w:val="00B34767"/>
    <w:rsid w:val="00B40AB3"/>
    <w:rsid w:val="00B41E7D"/>
    <w:rsid w:val="00B42F2A"/>
    <w:rsid w:val="00B57E3A"/>
    <w:rsid w:val="00B62127"/>
    <w:rsid w:val="00B621D6"/>
    <w:rsid w:val="00B64A63"/>
    <w:rsid w:val="00B67591"/>
    <w:rsid w:val="00B71FDE"/>
    <w:rsid w:val="00B72F07"/>
    <w:rsid w:val="00B80CC5"/>
    <w:rsid w:val="00B81B2A"/>
    <w:rsid w:val="00B8383D"/>
    <w:rsid w:val="00B83D82"/>
    <w:rsid w:val="00B84430"/>
    <w:rsid w:val="00B848C6"/>
    <w:rsid w:val="00B86DAD"/>
    <w:rsid w:val="00B87562"/>
    <w:rsid w:val="00B93CE7"/>
    <w:rsid w:val="00B9462B"/>
    <w:rsid w:val="00B9702C"/>
    <w:rsid w:val="00BA07B2"/>
    <w:rsid w:val="00BA08A2"/>
    <w:rsid w:val="00BA11C1"/>
    <w:rsid w:val="00BA3D1B"/>
    <w:rsid w:val="00BA469A"/>
    <w:rsid w:val="00BB0155"/>
    <w:rsid w:val="00BB142E"/>
    <w:rsid w:val="00BB3FC1"/>
    <w:rsid w:val="00BB4298"/>
    <w:rsid w:val="00BB4379"/>
    <w:rsid w:val="00BB494E"/>
    <w:rsid w:val="00BB4A8B"/>
    <w:rsid w:val="00BC6582"/>
    <w:rsid w:val="00BD1BD5"/>
    <w:rsid w:val="00BD1FB9"/>
    <w:rsid w:val="00BD23C2"/>
    <w:rsid w:val="00BD2AE8"/>
    <w:rsid w:val="00BD6D1B"/>
    <w:rsid w:val="00BD7AF1"/>
    <w:rsid w:val="00BD7C0F"/>
    <w:rsid w:val="00BE0739"/>
    <w:rsid w:val="00BE1AF3"/>
    <w:rsid w:val="00BE1B71"/>
    <w:rsid w:val="00BE2AA8"/>
    <w:rsid w:val="00BE451F"/>
    <w:rsid w:val="00BF0E7F"/>
    <w:rsid w:val="00BF3F05"/>
    <w:rsid w:val="00BF43A8"/>
    <w:rsid w:val="00BF7044"/>
    <w:rsid w:val="00C00EEF"/>
    <w:rsid w:val="00C12899"/>
    <w:rsid w:val="00C1423E"/>
    <w:rsid w:val="00C15C6D"/>
    <w:rsid w:val="00C16CF9"/>
    <w:rsid w:val="00C20D5F"/>
    <w:rsid w:val="00C22FEE"/>
    <w:rsid w:val="00C237BA"/>
    <w:rsid w:val="00C24147"/>
    <w:rsid w:val="00C2481B"/>
    <w:rsid w:val="00C30962"/>
    <w:rsid w:val="00C30C55"/>
    <w:rsid w:val="00C31312"/>
    <w:rsid w:val="00C32D3B"/>
    <w:rsid w:val="00C34D81"/>
    <w:rsid w:val="00C41030"/>
    <w:rsid w:val="00C415EF"/>
    <w:rsid w:val="00C419F0"/>
    <w:rsid w:val="00C427CB"/>
    <w:rsid w:val="00C44D04"/>
    <w:rsid w:val="00C45CB1"/>
    <w:rsid w:val="00C46864"/>
    <w:rsid w:val="00C5312E"/>
    <w:rsid w:val="00C6201B"/>
    <w:rsid w:val="00C66517"/>
    <w:rsid w:val="00C665C1"/>
    <w:rsid w:val="00C74948"/>
    <w:rsid w:val="00C766E6"/>
    <w:rsid w:val="00C80F02"/>
    <w:rsid w:val="00C80FD0"/>
    <w:rsid w:val="00C810A4"/>
    <w:rsid w:val="00C81346"/>
    <w:rsid w:val="00C81DF0"/>
    <w:rsid w:val="00C831BD"/>
    <w:rsid w:val="00C836D1"/>
    <w:rsid w:val="00C847A2"/>
    <w:rsid w:val="00C84DA4"/>
    <w:rsid w:val="00C85FD3"/>
    <w:rsid w:val="00C87F83"/>
    <w:rsid w:val="00C916E9"/>
    <w:rsid w:val="00C91B69"/>
    <w:rsid w:val="00C92063"/>
    <w:rsid w:val="00C923CC"/>
    <w:rsid w:val="00CA1142"/>
    <w:rsid w:val="00CA1B33"/>
    <w:rsid w:val="00CA38BD"/>
    <w:rsid w:val="00CA50FE"/>
    <w:rsid w:val="00CA5113"/>
    <w:rsid w:val="00CA6E74"/>
    <w:rsid w:val="00CB2632"/>
    <w:rsid w:val="00CB325C"/>
    <w:rsid w:val="00CB402A"/>
    <w:rsid w:val="00CB4F40"/>
    <w:rsid w:val="00CB6A82"/>
    <w:rsid w:val="00CB723B"/>
    <w:rsid w:val="00CC14F5"/>
    <w:rsid w:val="00CC1FE2"/>
    <w:rsid w:val="00CC6527"/>
    <w:rsid w:val="00CD0578"/>
    <w:rsid w:val="00CD10BF"/>
    <w:rsid w:val="00CD37E0"/>
    <w:rsid w:val="00CD3F86"/>
    <w:rsid w:val="00CD691B"/>
    <w:rsid w:val="00CE158A"/>
    <w:rsid w:val="00CE4849"/>
    <w:rsid w:val="00CE651C"/>
    <w:rsid w:val="00CE6B60"/>
    <w:rsid w:val="00CE76C5"/>
    <w:rsid w:val="00CF5066"/>
    <w:rsid w:val="00CF74A9"/>
    <w:rsid w:val="00D01E74"/>
    <w:rsid w:val="00D0256A"/>
    <w:rsid w:val="00D07174"/>
    <w:rsid w:val="00D134DD"/>
    <w:rsid w:val="00D1405E"/>
    <w:rsid w:val="00D14B38"/>
    <w:rsid w:val="00D14F0F"/>
    <w:rsid w:val="00D1565E"/>
    <w:rsid w:val="00D16954"/>
    <w:rsid w:val="00D17613"/>
    <w:rsid w:val="00D1790D"/>
    <w:rsid w:val="00D17D4F"/>
    <w:rsid w:val="00D22482"/>
    <w:rsid w:val="00D233DE"/>
    <w:rsid w:val="00D2507C"/>
    <w:rsid w:val="00D26DB8"/>
    <w:rsid w:val="00D27E10"/>
    <w:rsid w:val="00D3133E"/>
    <w:rsid w:val="00D34C45"/>
    <w:rsid w:val="00D3522D"/>
    <w:rsid w:val="00D35B6F"/>
    <w:rsid w:val="00D37733"/>
    <w:rsid w:val="00D37C77"/>
    <w:rsid w:val="00D43631"/>
    <w:rsid w:val="00D43803"/>
    <w:rsid w:val="00D5116F"/>
    <w:rsid w:val="00D5218B"/>
    <w:rsid w:val="00D55307"/>
    <w:rsid w:val="00D5636A"/>
    <w:rsid w:val="00D5658A"/>
    <w:rsid w:val="00D57C20"/>
    <w:rsid w:val="00D67D90"/>
    <w:rsid w:val="00D702F2"/>
    <w:rsid w:val="00D714E0"/>
    <w:rsid w:val="00D71900"/>
    <w:rsid w:val="00D75631"/>
    <w:rsid w:val="00D812DC"/>
    <w:rsid w:val="00D821C1"/>
    <w:rsid w:val="00D8399A"/>
    <w:rsid w:val="00D85305"/>
    <w:rsid w:val="00D8618D"/>
    <w:rsid w:val="00D87F25"/>
    <w:rsid w:val="00D917B5"/>
    <w:rsid w:val="00D92D6D"/>
    <w:rsid w:val="00D93C08"/>
    <w:rsid w:val="00D944F4"/>
    <w:rsid w:val="00DA08A5"/>
    <w:rsid w:val="00DA4C04"/>
    <w:rsid w:val="00DA4FBA"/>
    <w:rsid w:val="00DA76F1"/>
    <w:rsid w:val="00DB18CD"/>
    <w:rsid w:val="00DB64E0"/>
    <w:rsid w:val="00DB72BF"/>
    <w:rsid w:val="00DB73EB"/>
    <w:rsid w:val="00DC2B8F"/>
    <w:rsid w:val="00DC4C1A"/>
    <w:rsid w:val="00DD12F2"/>
    <w:rsid w:val="00DD2FD5"/>
    <w:rsid w:val="00DD7152"/>
    <w:rsid w:val="00DD7EB9"/>
    <w:rsid w:val="00DE3C62"/>
    <w:rsid w:val="00DE501B"/>
    <w:rsid w:val="00DE7180"/>
    <w:rsid w:val="00DF059D"/>
    <w:rsid w:val="00DF08FE"/>
    <w:rsid w:val="00DF10AD"/>
    <w:rsid w:val="00DF77FA"/>
    <w:rsid w:val="00DF7DF0"/>
    <w:rsid w:val="00E0148B"/>
    <w:rsid w:val="00E01980"/>
    <w:rsid w:val="00E031F6"/>
    <w:rsid w:val="00E0499D"/>
    <w:rsid w:val="00E0612E"/>
    <w:rsid w:val="00E110CD"/>
    <w:rsid w:val="00E13A3C"/>
    <w:rsid w:val="00E20017"/>
    <w:rsid w:val="00E214F4"/>
    <w:rsid w:val="00E22A91"/>
    <w:rsid w:val="00E239CF"/>
    <w:rsid w:val="00E34D62"/>
    <w:rsid w:val="00E374D8"/>
    <w:rsid w:val="00E40F4B"/>
    <w:rsid w:val="00E43CFD"/>
    <w:rsid w:val="00E444D0"/>
    <w:rsid w:val="00E4779D"/>
    <w:rsid w:val="00E52AE3"/>
    <w:rsid w:val="00E52C86"/>
    <w:rsid w:val="00E56321"/>
    <w:rsid w:val="00E56E87"/>
    <w:rsid w:val="00E71DEE"/>
    <w:rsid w:val="00E80453"/>
    <w:rsid w:val="00E824F3"/>
    <w:rsid w:val="00E82E72"/>
    <w:rsid w:val="00E83402"/>
    <w:rsid w:val="00E8784D"/>
    <w:rsid w:val="00E92142"/>
    <w:rsid w:val="00E9702B"/>
    <w:rsid w:val="00EA0265"/>
    <w:rsid w:val="00EA1EA5"/>
    <w:rsid w:val="00EA4416"/>
    <w:rsid w:val="00EA4769"/>
    <w:rsid w:val="00EA48AF"/>
    <w:rsid w:val="00EB0D31"/>
    <w:rsid w:val="00EB2331"/>
    <w:rsid w:val="00EB23EB"/>
    <w:rsid w:val="00EB3125"/>
    <w:rsid w:val="00EB49FA"/>
    <w:rsid w:val="00EB5E35"/>
    <w:rsid w:val="00EB5F79"/>
    <w:rsid w:val="00EC2780"/>
    <w:rsid w:val="00EC40BC"/>
    <w:rsid w:val="00EC4418"/>
    <w:rsid w:val="00EC57D3"/>
    <w:rsid w:val="00EC58CF"/>
    <w:rsid w:val="00EC59B1"/>
    <w:rsid w:val="00EC7F1E"/>
    <w:rsid w:val="00ED2E74"/>
    <w:rsid w:val="00ED7BED"/>
    <w:rsid w:val="00EE062B"/>
    <w:rsid w:val="00EE0A2E"/>
    <w:rsid w:val="00EE0B31"/>
    <w:rsid w:val="00EE1E6D"/>
    <w:rsid w:val="00EE34E4"/>
    <w:rsid w:val="00EE3972"/>
    <w:rsid w:val="00EE5D2A"/>
    <w:rsid w:val="00EE6331"/>
    <w:rsid w:val="00EE6F45"/>
    <w:rsid w:val="00EF1B20"/>
    <w:rsid w:val="00F020AF"/>
    <w:rsid w:val="00F02FB5"/>
    <w:rsid w:val="00F03F52"/>
    <w:rsid w:val="00F04757"/>
    <w:rsid w:val="00F119C9"/>
    <w:rsid w:val="00F12AAE"/>
    <w:rsid w:val="00F12C0B"/>
    <w:rsid w:val="00F1342D"/>
    <w:rsid w:val="00F14643"/>
    <w:rsid w:val="00F15652"/>
    <w:rsid w:val="00F23B7F"/>
    <w:rsid w:val="00F256DF"/>
    <w:rsid w:val="00F31086"/>
    <w:rsid w:val="00F36D97"/>
    <w:rsid w:val="00F41602"/>
    <w:rsid w:val="00F4274E"/>
    <w:rsid w:val="00F43C5A"/>
    <w:rsid w:val="00F45F57"/>
    <w:rsid w:val="00F464AB"/>
    <w:rsid w:val="00F475C3"/>
    <w:rsid w:val="00F51494"/>
    <w:rsid w:val="00F53AB8"/>
    <w:rsid w:val="00F53C88"/>
    <w:rsid w:val="00F5518F"/>
    <w:rsid w:val="00F55AA8"/>
    <w:rsid w:val="00F56FA0"/>
    <w:rsid w:val="00F5771E"/>
    <w:rsid w:val="00F60338"/>
    <w:rsid w:val="00F617ED"/>
    <w:rsid w:val="00F62028"/>
    <w:rsid w:val="00F62A19"/>
    <w:rsid w:val="00F641C7"/>
    <w:rsid w:val="00F650BA"/>
    <w:rsid w:val="00F653CF"/>
    <w:rsid w:val="00F65EC1"/>
    <w:rsid w:val="00F81074"/>
    <w:rsid w:val="00F84CCB"/>
    <w:rsid w:val="00F85FE2"/>
    <w:rsid w:val="00F8611D"/>
    <w:rsid w:val="00F901A8"/>
    <w:rsid w:val="00F96D2B"/>
    <w:rsid w:val="00FA220F"/>
    <w:rsid w:val="00FA26E2"/>
    <w:rsid w:val="00FA37C2"/>
    <w:rsid w:val="00FA5C4C"/>
    <w:rsid w:val="00FB0B5D"/>
    <w:rsid w:val="00FB3620"/>
    <w:rsid w:val="00FB6F6F"/>
    <w:rsid w:val="00FC0C20"/>
    <w:rsid w:val="00FC3034"/>
    <w:rsid w:val="00FC4352"/>
    <w:rsid w:val="00FC62E2"/>
    <w:rsid w:val="00FD36D2"/>
    <w:rsid w:val="00FD3DEB"/>
    <w:rsid w:val="00FD558B"/>
    <w:rsid w:val="00FE3436"/>
    <w:rsid w:val="00FE3A4E"/>
    <w:rsid w:val="00FE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downloads/logos4" w:name="bible"/>
  <w:shapeDefaults>
    <o:shapedefaults v:ext="edit" spidmax="24577"/>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475A6D"/>
    <w:pPr>
      <w:keepNext/>
      <w:widowControl w:val="0"/>
      <w:tabs>
        <w:tab w:val="left" w:pos="360"/>
      </w:tabs>
      <w:spacing w:before="120" w:line="320" w:lineRule="atLeast"/>
      <w:ind w:left="360" w:hanging="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4">
    <w:name w:val="heading 4"/>
    <w:basedOn w:val="Normal"/>
    <w:next w:val="Normal"/>
    <w:link w:val="Heading4Char"/>
    <w:uiPriority w:val="9"/>
    <w:semiHidden/>
    <w:unhideWhenUsed/>
    <w:qFormat/>
    <w:rsid w:val="00050A6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475A6D"/>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CB402A"/>
    <w:pPr>
      <w:tabs>
        <w:tab w:val="left" w:pos="360"/>
        <w:tab w:val="right" w:leader="dot" w:pos="9350"/>
      </w:tabs>
      <w:spacing w:after="10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50A63"/>
    <w:rPr>
      <w:rFonts w:asciiTheme="majorHAnsi" w:eastAsiaTheme="majorEastAsia" w:hAnsiTheme="majorHAnsi" w:cstheme="majorBidi"/>
      <w:i/>
      <w:iCs/>
      <w:color w:val="2F5496" w:themeColor="accent1" w:themeShade="BF"/>
      <w:sz w:val="20"/>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vansspirtlwar?ref=Page.p+5&amp;off=18&amp;ctx=SPIRITUAL+WARFARE%0a~Remember+that+old+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BB6E-E6DC-493B-90CF-987F421F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11743</TotalTime>
  <Pages>10</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563</cp:revision>
  <cp:lastPrinted>2018-03-18T14:29:00Z</cp:lastPrinted>
  <dcterms:created xsi:type="dcterms:W3CDTF">2017-10-31T17:43:00Z</dcterms:created>
  <dcterms:modified xsi:type="dcterms:W3CDTF">2018-03-24T22:24:00Z</dcterms:modified>
</cp:coreProperties>
</file>